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276EC4" w14:textId="25AF89B0" w:rsidR="00A21EDA" w:rsidRPr="007E6751" w:rsidRDefault="00CE21FF" w:rsidP="00A21EDA">
      <w:pPr>
        <w:rPr>
          <w:sz w:val="24"/>
          <w:lang w:val="fr-FR"/>
        </w:rPr>
      </w:pPr>
      <w:r w:rsidRPr="007E6751">
        <w:rPr>
          <w:noProof/>
          <w:lang w:val="fr-FR" w:eastAsia="fr-FR"/>
        </w:rPr>
        <mc:AlternateContent>
          <mc:Choice Requires="wps">
            <w:drawing>
              <wp:anchor distT="0" distB="0" distL="114300" distR="114300" simplePos="0" relativeHeight="251652096" behindDoc="0" locked="0" layoutInCell="1" allowOverlap="1" wp14:anchorId="037706BA" wp14:editId="60C11A7F">
                <wp:simplePos x="0" y="0"/>
                <wp:positionH relativeFrom="column">
                  <wp:posOffset>4425950</wp:posOffset>
                </wp:positionH>
                <wp:positionV relativeFrom="paragraph">
                  <wp:posOffset>-31750</wp:posOffset>
                </wp:positionV>
                <wp:extent cx="1524000" cy="571500"/>
                <wp:effectExtent l="6350" t="6350" r="6350" b="6350"/>
                <wp:wrapSquare wrapText="bothSides"/>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51128" w14:textId="77777777" w:rsidR="00582F72" w:rsidRPr="00D00F61" w:rsidRDefault="004C1DE6" w:rsidP="00A21EDA">
                            <w:pPr>
                              <w:pStyle w:val="Titre2"/>
                              <w:rPr>
                                <w:rFonts w:ascii="Arial Black" w:hAnsi="Arial Black"/>
                                <w:b w:val="0"/>
                                <w:i w:val="0"/>
                                <w:spacing w:val="20"/>
                                <w:sz w:val="40"/>
                              </w:rPr>
                            </w:pPr>
                            <w:r>
                              <w:rPr>
                                <w:rFonts w:ascii="Arial Black" w:hAnsi="Arial Black"/>
                                <w:b w:val="0"/>
                                <w:i w:val="0"/>
                                <w:spacing w:val="20"/>
                                <w:sz w:val="40"/>
                              </w:rPr>
                              <w:t>TO-007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48.5pt;margin-top:-2.5pt;width:120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tPtgIAALo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" filled="f" stroked="f">
                <v:textbox>
                  <w:txbxContent>
                    <w:p w14:paraId="20351128" w14:textId="77777777" w:rsidR="00582F72" w:rsidRPr="00D00F61" w:rsidRDefault="004C1DE6" w:rsidP="00A21EDA">
                      <w:pPr>
                        <w:pStyle w:val="Heading2"/>
                        <w:rPr>
                          <w:rFonts w:ascii="Arial Black" w:hAnsi="Arial Black"/>
                          <w:b w:val="0"/>
                          <w:i w:val="0"/>
                          <w:spacing w:val="20"/>
                          <w:sz w:val="40"/>
                        </w:rPr>
                      </w:pPr>
                      <w:r>
                        <w:rPr>
                          <w:rFonts w:ascii="Arial Black" w:hAnsi="Arial Black"/>
                          <w:b w:val="0"/>
                          <w:i w:val="0"/>
                          <w:spacing w:val="20"/>
                          <w:sz w:val="40"/>
                        </w:rPr>
                        <w:t>TO-007</w:t>
                      </w:r>
                    </w:p>
                  </w:txbxContent>
                </v:textbox>
                <w10:wrap type="square"/>
              </v:shape>
            </w:pict>
          </mc:Fallback>
        </mc:AlternateContent>
      </w:r>
      <w:r w:rsidRPr="007E6751">
        <w:rPr>
          <w:noProof/>
          <w:lang w:val="fr-FR" w:eastAsia="fr-FR"/>
        </w:rPr>
        <mc:AlternateContent>
          <mc:Choice Requires="wps">
            <w:drawing>
              <wp:anchor distT="0" distB="0" distL="114300" distR="114300" simplePos="0" relativeHeight="251656192" behindDoc="1" locked="0" layoutInCell="1" allowOverlap="1" wp14:anchorId="0849B43D" wp14:editId="158EE085">
                <wp:simplePos x="0" y="0"/>
                <wp:positionH relativeFrom="column">
                  <wp:posOffset>-31750</wp:posOffset>
                </wp:positionH>
                <wp:positionV relativeFrom="paragraph">
                  <wp:posOffset>-260350</wp:posOffset>
                </wp:positionV>
                <wp:extent cx="3314065" cy="905510"/>
                <wp:effectExtent l="6350" t="6350" r="0" b="254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E372E" w14:textId="68BEFD54" w:rsidR="00582F72" w:rsidRDefault="00CE21FF">
                            <w:r>
                              <w:rPr>
                                <w:noProof/>
                                <w:lang w:val="fr-FR" w:eastAsia="fr-FR"/>
                              </w:rPr>
                              <w:drawing>
                                <wp:inline distT="0" distB="0" distL="0" distR="0" wp14:anchorId="0A965831" wp14:editId="32AB17DB">
                                  <wp:extent cx="3129280" cy="721360"/>
                                  <wp:effectExtent l="0" t="0" r="0" b="0"/>
                                  <wp:docPr id="1" name="Image 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2.5pt;margin-top:-20.5pt;width:260.95pt;height:71.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" filled="f" stroked="f">
                <v:textbox style="mso-fit-shape-to-text:t" inset=",7.2pt,,7.2pt">
                  <w:txbxContent>
                    <w:p w14:paraId="5E5E372E" w14:textId="68BEFD54" w:rsidR="00582F72" w:rsidRDefault="00CE21FF">
                      <w:r>
                        <w:rPr>
                          <w:noProof/>
                          <w:lang w:val="en-US" w:eastAsia="zh-CN"/>
                        </w:rPr>
                        <w:drawing>
                          <wp:inline distT="0" distB="0" distL="0" distR="0" wp14:anchorId="0A965831" wp14:editId="32AB17DB">
                            <wp:extent cx="3129280" cy="721360"/>
                            <wp:effectExtent l="0" t="0" r="0" b="0"/>
                            <wp:docPr id="1" name="Image 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27D15389" w14:textId="77777777" w:rsidR="00A21EDA" w:rsidRPr="007E6751" w:rsidRDefault="00A21EDA" w:rsidP="00A21EDA">
      <w:pPr>
        <w:pStyle w:val="Titre1"/>
        <w:rPr>
          <w:sz w:val="44"/>
          <w:lang w:val="fr-FR"/>
        </w:rPr>
      </w:pPr>
    </w:p>
    <w:p w14:paraId="247E6BD7" w14:textId="77777777" w:rsidR="00A21EDA" w:rsidRPr="007E6751" w:rsidRDefault="00A21EDA" w:rsidP="00A21EDA">
      <w:pPr>
        <w:pStyle w:val="Titre1"/>
        <w:rPr>
          <w:sz w:val="44"/>
          <w:lang w:val="fr-FR"/>
        </w:rPr>
      </w:pPr>
    </w:p>
    <w:p w14:paraId="6F76A15A" w14:textId="77777777" w:rsidR="00A21EDA" w:rsidRPr="007E6751" w:rsidRDefault="00A21EDA" w:rsidP="00A21EDA">
      <w:pPr>
        <w:rPr>
          <w:lang w:val="fr-FR"/>
        </w:rPr>
      </w:pPr>
    </w:p>
    <w:p w14:paraId="3518E42B" w14:textId="7D9C22F0" w:rsidR="00A21EDA" w:rsidRPr="004A18C6" w:rsidRDefault="00F2476C" w:rsidP="00A21EDA">
      <w:pPr>
        <w:pStyle w:val="Titre6"/>
        <w:rPr>
          <w:rFonts w:ascii="Arial" w:hAnsi="Arial"/>
          <w:sz w:val="36"/>
          <w:szCs w:val="36"/>
          <w:u w:val="none"/>
          <w:lang w:val="fr-FR"/>
        </w:rPr>
      </w:pPr>
      <w:r>
        <w:rPr>
          <w:rFonts w:ascii="Arial" w:hAnsi="Arial"/>
          <w:sz w:val="36"/>
          <w:szCs w:val="36"/>
          <w:u w:val="none"/>
          <w:lang w:val="fr-FR"/>
        </w:rPr>
        <w:t>ŒUFRIER ELECTRIQUE</w:t>
      </w:r>
    </w:p>
    <w:p w14:paraId="16F623CF" w14:textId="77777777" w:rsidR="004A18C6" w:rsidRPr="00223412" w:rsidRDefault="004A18C6" w:rsidP="004A18C6">
      <w:pPr>
        <w:rPr>
          <w:lang w:val="fr-FR"/>
        </w:rPr>
      </w:pPr>
    </w:p>
    <w:p w14:paraId="7BC87C09" w14:textId="0A98442F" w:rsidR="00A21EDA" w:rsidRPr="007E6751" w:rsidRDefault="00A21EDA" w:rsidP="00A21EDA">
      <w:pPr>
        <w:pStyle w:val="Titre1"/>
        <w:rPr>
          <w:rFonts w:ascii="Arial" w:hAnsi="Arial"/>
          <w:sz w:val="40"/>
          <w:lang w:val="fr-FR"/>
        </w:rPr>
      </w:pPr>
      <w:r w:rsidRPr="007E6751">
        <w:rPr>
          <w:rFonts w:ascii="Arial" w:hAnsi="Arial"/>
          <w:sz w:val="40"/>
          <w:lang w:val="fr-FR"/>
        </w:rPr>
        <w:t>Manuel d’utilisation</w:t>
      </w:r>
    </w:p>
    <w:p w14:paraId="554B5C2E" w14:textId="0DAF69AF" w:rsidR="00A21EDA" w:rsidRPr="007E6751" w:rsidRDefault="00A21EDA" w:rsidP="00A21EDA">
      <w:pPr>
        <w:jc w:val="center"/>
        <w:rPr>
          <w:lang w:val="fr-FR"/>
        </w:rPr>
      </w:pPr>
    </w:p>
    <w:p w14:paraId="471C34BD" w14:textId="6E1016C1" w:rsidR="00A21EDA" w:rsidRPr="00582F72" w:rsidRDefault="009629B7" w:rsidP="00A21EDA">
      <w:pPr>
        <w:tabs>
          <w:tab w:val="left" w:pos="284"/>
        </w:tabs>
        <w:jc w:val="center"/>
        <w:rPr>
          <w:rFonts w:ascii="Arial" w:hAnsi="Arial" w:cs="Arial"/>
          <w:b/>
          <w:color w:val="0000FF"/>
          <w:sz w:val="36"/>
          <w:szCs w:val="36"/>
          <w:lang w:val="fr-FR"/>
        </w:rPr>
      </w:pPr>
      <w:r>
        <w:rPr>
          <w:noProof/>
          <w:lang w:val="fr-FR" w:eastAsia="fr-FR"/>
        </w:rPr>
        <w:drawing>
          <wp:anchor distT="0" distB="0" distL="114300" distR="114300" simplePos="0" relativeHeight="251666432" behindDoc="1" locked="0" layoutInCell="1" allowOverlap="1" wp14:anchorId="7126DC2E" wp14:editId="48162194">
            <wp:simplePos x="0" y="0"/>
            <wp:positionH relativeFrom="column">
              <wp:posOffset>-261620</wp:posOffset>
            </wp:positionH>
            <wp:positionV relativeFrom="paragraph">
              <wp:posOffset>2724150</wp:posOffset>
            </wp:positionV>
            <wp:extent cx="2320203" cy="163004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007 OEUF POCHE.jpg"/>
                    <pic:cNvPicPr/>
                  </pic:nvPicPr>
                  <pic:blipFill>
                    <a:blip r:embed="rId9">
                      <a:extLst>
                        <a:ext uri="{28A0092B-C50C-407E-A947-70E740481C1C}">
                          <a14:useLocalDpi xmlns:a14="http://schemas.microsoft.com/office/drawing/2010/main" val="0"/>
                        </a:ext>
                      </a:extLst>
                    </a:blip>
                    <a:stretch>
                      <a:fillRect/>
                    </a:stretch>
                  </pic:blipFill>
                  <pic:spPr>
                    <a:xfrm>
                      <a:off x="0" y="0"/>
                      <a:ext cx="2320203" cy="1630045"/>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7456" behindDoc="1" locked="0" layoutInCell="1" allowOverlap="1" wp14:anchorId="022FA0BD" wp14:editId="7A45EEE2">
            <wp:simplePos x="0" y="0"/>
            <wp:positionH relativeFrom="column">
              <wp:posOffset>-262255</wp:posOffset>
            </wp:positionH>
            <wp:positionV relativeFrom="paragraph">
              <wp:posOffset>1014730</wp:posOffset>
            </wp:positionV>
            <wp:extent cx="2372400" cy="1346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O-007 VAPEUR.jpg"/>
                    <pic:cNvPicPr/>
                  </pic:nvPicPr>
                  <pic:blipFill>
                    <a:blip r:embed="rId10">
                      <a:extLst>
                        <a:ext uri="{28A0092B-C50C-407E-A947-70E740481C1C}">
                          <a14:useLocalDpi xmlns:a14="http://schemas.microsoft.com/office/drawing/2010/main" val="0"/>
                        </a:ext>
                      </a:extLst>
                    </a:blip>
                    <a:stretch>
                      <a:fillRect/>
                    </a:stretch>
                  </pic:blipFill>
                  <pic:spPr>
                    <a:xfrm>
                      <a:off x="0" y="0"/>
                      <a:ext cx="2372400" cy="1346400"/>
                    </a:xfrm>
                    <a:prstGeom prst="rect">
                      <a:avLst/>
                    </a:prstGeom>
                  </pic:spPr>
                </pic:pic>
              </a:graphicData>
            </a:graphic>
            <wp14:sizeRelH relativeFrom="margin">
              <wp14:pctWidth>0</wp14:pctWidth>
            </wp14:sizeRelH>
            <wp14:sizeRelV relativeFrom="margin">
              <wp14:pctHeight>0</wp14:pctHeight>
            </wp14:sizeRelV>
          </wp:anchor>
        </w:drawing>
      </w:r>
      <w:r w:rsidR="009D79EA" w:rsidRPr="007E6751">
        <w:rPr>
          <w:noProof/>
          <w:lang w:val="fr-FR" w:eastAsia="fr-FR"/>
        </w:rPr>
        <mc:AlternateContent>
          <mc:Choice Requires="wps">
            <w:drawing>
              <wp:anchor distT="0" distB="0" distL="114300" distR="114300" simplePos="0" relativeHeight="251655168" behindDoc="0" locked="0" layoutInCell="1" allowOverlap="1" wp14:anchorId="0E943126" wp14:editId="1D293FD4">
                <wp:simplePos x="0" y="0"/>
                <wp:positionH relativeFrom="column">
                  <wp:posOffset>767080</wp:posOffset>
                </wp:positionH>
                <wp:positionV relativeFrom="paragraph">
                  <wp:posOffset>6048375</wp:posOffset>
                </wp:positionV>
                <wp:extent cx="5632450" cy="1133475"/>
                <wp:effectExtent l="0" t="0" r="31750" b="34925"/>
                <wp:wrapThrough wrapText="bothSides">
                  <wp:wrapPolygon edited="0">
                    <wp:start x="0" y="0"/>
                    <wp:lineTo x="0" y="21782"/>
                    <wp:lineTo x="21624" y="21782"/>
                    <wp:lineTo x="21624"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11F8E6A9" w14:textId="77777777" w:rsidR="00582F72" w:rsidRPr="007F4B1A" w:rsidRDefault="00582F7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4B5A37C" w14:textId="77777777"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74D8778" w14:textId="77777777" w:rsidR="00582F72" w:rsidRPr="00223412" w:rsidRDefault="00582F72" w:rsidP="00624DFD">
                            <w:pPr>
                              <w:jc w:val="both"/>
                              <w:rPr>
                                <w:sz w:val="28"/>
                                <w:szCs w:val="28"/>
                                <w:lang w:val="fr-FR"/>
                              </w:rPr>
                            </w:pPr>
                            <w:r w:rsidRPr="007F4B1A">
                              <w:rPr>
                                <w:rFonts w:ascii="Arial" w:hAnsi="Arial"/>
                                <w:sz w:val="28"/>
                                <w:szCs w:val="28"/>
                                <w:lang w:val="fr-FR"/>
                              </w:rPr>
                              <w:t>Déballer l’appareil en conservant tous les emballages.</w:t>
                            </w:r>
                            <w:r w:rsidRPr="00223412">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left:0;text-align:left;margin-left:60.4pt;margin-top:476.25pt;width:443.5pt;height:8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">
                <v:textbox>
                  <w:txbxContent>
                    <w:p w14:paraId="11F8E6A9" w14:textId="77777777" w:rsidR="00582F72" w:rsidRPr="007F4B1A" w:rsidRDefault="00582F72" w:rsidP="00624DFD">
                      <w:pPr>
                        <w:pStyle w:val="BodyText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4B5A37C" w14:textId="77777777"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74D8778" w14:textId="77777777" w:rsidR="00582F72" w:rsidRPr="00223412" w:rsidRDefault="00582F72" w:rsidP="00624DFD">
                      <w:pPr>
                        <w:jc w:val="both"/>
                        <w:rPr>
                          <w:sz w:val="28"/>
                          <w:szCs w:val="28"/>
                          <w:lang w:val="fr-FR"/>
                        </w:rPr>
                      </w:pPr>
                      <w:r w:rsidRPr="007F4B1A">
                        <w:rPr>
                          <w:rFonts w:ascii="Arial" w:hAnsi="Arial"/>
                          <w:sz w:val="28"/>
                          <w:szCs w:val="28"/>
                          <w:lang w:val="fr-FR"/>
                        </w:rPr>
                        <w:t>Déballer l’appareil en conservant tous les emballages.</w:t>
                      </w:r>
                      <w:r w:rsidRPr="00223412">
                        <w:rPr>
                          <w:sz w:val="28"/>
                          <w:szCs w:val="28"/>
                          <w:lang w:val="fr-FR"/>
                        </w:rPr>
                        <w:t xml:space="preserve"> </w:t>
                      </w:r>
                    </w:p>
                  </w:txbxContent>
                </v:textbox>
                <w10:wrap type="through"/>
              </v:shape>
            </w:pict>
          </mc:Fallback>
        </mc:AlternateContent>
      </w:r>
      <w:r w:rsidR="009D79EA" w:rsidRPr="007F156C">
        <w:rPr>
          <w:noProof/>
          <w:lang w:val="fr-FR" w:eastAsia="fr-FR"/>
        </w:rPr>
        <w:drawing>
          <wp:anchor distT="0" distB="0" distL="114300" distR="114300" simplePos="0" relativeHeight="251665408" behindDoc="1" locked="0" layoutInCell="1" allowOverlap="1" wp14:anchorId="42A73D4C" wp14:editId="439084E1">
            <wp:simplePos x="0" y="0"/>
            <wp:positionH relativeFrom="column">
              <wp:posOffset>82550</wp:posOffset>
            </wp:positionH>
            <wp:positionV relativeFrom="paragraph">
              <wp:posOffset>6386830</wp:posOffset>
            </wp:positionV>
            <wp:extent cx="496800" cy="417600"/>
            <wp:effectExtent l="0" t="0" r="1143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9EA">
        <w:rPr>
          <w:noProof/>
          <w:lang w:val="fr-FR" w:eastAsia="fr-FR"/>
        </w:rPr>
        <w:drawing>
          <wp:anchor distT="0" distB="0" distL="114300" distR="114300" simplePos="0" relativeHeight="251664384" behindDoc="1" locked="0" layoutInCell="1" allowOverlap="1" wp14:anchorId="11D8A1A9" wp14:editId="6E7CCE0F">
            <wp:simplePos x="0" y="0"/>
            <wp:positionH relativeFrom="column">
              <wp:posOffset>2139950</wp:posOffset>
            </wp:positionH>
            <wp:positionV relativeFrom="paragraph">
              <wp:posOffset>462280</wp:posOffset>
            </wp:positionV>
            <wp:extent cx="4514400" cy="4780800"/>
            <wp:effectExtent l="0" t="0" r="698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O-007-N.jpg"/>
                    <pic:cNvPicPr/>
                  </pic:nvPicPr>
                  <pic:blipFill>
                    <a:blip r:embed="rId12">
                      <a:extLst>
                        <a:ext uri="{28A0092B-C50C-407E-A947-70E740481C1C}">
                          <a14:useLocalDpi xmlns:a14="http://schemas.microsoft.com/office/drawing/2010/main" val="0"/>
                        </a:ext>
                      </a:extLst>
                    </a:blip>
                    <a:stretch>
                      <a:fillRect/>
                    </a:stretch>
                  </pic:blipFill>
                  <pic:spPr>
                    <a:xfrm>
                      <a:off x="0" y="0"/>
                      <a:ext cx="4514400" cy="4780800"/>
                    </a:xfrm>
                    <a:prstGeom prst="rect">
                      <a:avLst/>
                    </a:prstGeom>
                  </pic:spPr>
                </pic:pic>
              </a:graphicData>
            </a:graphic>
            <wp14:sizeRelH relativeFrom="margin">
              <wp14:pctWidth>0</wp14:pctWidth>
            </wp14:sizeRelH>
            <wp14:sizeRelV relativeFrom="margin">
              <wp14:pctHeight>0</wp14:pctHeight>
            </wp14:sizeRelV>
          </wp:anchor>
        </w:drawing>
      </w:r>
      <w:r w:rsidR="00CE21FF" w:rsidRPr="007E6751">
        <w:rPr>
          <w:noProof/>
          <w:lang w:val="fr-FR" w:eastAsia="fr-FR"/>
        </w:rPr>
        <mc:AlternateContent>
          <mc:Choice Requires="wps">
            <w:drawing>
              <wp:anchor distT="0" distB="0" distL="114300" distR="114300" simplePos="0" relativeHeight="251653120" behindDoc="0" locked="0" layoutInCell="1" allowOverlap="1" wp14:anchorId="662E3FFE" wp14:editId="29D49338">
                <wp:simplePos x="0" y="0"/>
                <wp:positionH relativeFrom="column">
                  <wp:posOffset>-260350</wp:posOffset>
                </wp:positionH>
                <wp:positionV relativeFrom="paragraph">
                  <wp:posOffset>5571490</wp:posOffset>
                </wp:positionV>
                <wp:extent cx="297815" cy="328930"/>
                <wp:effectExtent l="6350" t="0" r="6350" b="0"/>
                <wp:wrapTight wrapText="bothSides">
                  <wp:wrapPolygon edited="0">
                    <wp:start x="0" y="0"/>
                    <wp:lineTo x="21600" y="0"/>
                    <wp:lineTo x="21600" y="21600"/>
                    <wp:lineTo x="0" y="21600"/>
                    <wp:lineTo x="0" y="0"/>
                  </wp:wrapPolygon>
                </wp:wrapTight>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5737F" w14:textId="03FC3151" w:rsidR="00582F72" w:rsidRDefault="00582F72"/>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20.5pt;margin-top:438.7pt;width:23.45pt;height:25.9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" filled="f" stroked="f">
                <v:textbox style="mso-fit-shape-to-text:t" inset=",7.2pt,,7.2pt">
                  <w:txbxContent>
                    <w:p w14:paraId="44F5737F" w14:textId="03FC3151" w:rsidR="00582F72" w:rsidRDefault="00582F72"/>
                  </w:txbxContent>
                </v:textbox>
                <w10:wrap type="tight"/>
              </v:shape>
            </w:pict>
          </mc:Fallback>
        </mc:AlternateContent>
      </w:r>
      <w:r w:rsidR="00A21EDA" w:rsidRPr="007E6751">
        <w:rPr>
          <w:lang w:val="fr-FR"/>
        </w:rPr>
        <w:br w:type="page"/>
      </w:r>
      <w:r w:rsidR="00A21EDA" w:rsidRPr="00582F72">
        <w:rPr>
          <w:rFonts w:ascii="Arial" w:hAnsi="Arial" w:cs="Arial"/>
          <w:b/>
          <w:color w:val="0000FF"/>
          <w:sz w:val="36"/>
          <w:szCs w:val="36"/>
          <w:lang w:val="fr-FR"/>
        </w:rPr>
        <w:lastRenderedPageBreak/>
        <w:t>MISES EN GARDE IMPORTANTES</w:t>
      </w:r>
    </w:p>
    <w:p w14:paraId="2020234F" w14:textId="77777777" w:rsidR="00A21EDA" w:rsidRPr="00582F72" w:rsidRDefault="00A21EDA" w:rsidP="00A21EDA">
      <w:pPr>
        <w:tabs>
          <w:tab w:val="left" w:pos="284"/>
        </w:tabs>
        <w:rPr>
          <w:rFonts w:ascii="Arial" w:hAnsi="Arial" w:cs="Arial"/>
          <w:color w:val="0000FF"/>
          <w:sz w:val="36"/>
          <w:szCs w:val="36"/>
          <w:lang w:val="fr-FR"/>
        </w:rPr>
      </w:pPr>
    </w:p>
    <w:p w14:paraId="0BF74FB7" w14:textId="77777777" w:rsidR="002B586F" w:rsidRPr="00582F72" w:rsidRDefault="002B586F" w:rsidP="002B586F">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Lire attentivement le manuel d'instructions avant de vous servir de cet appareil.</w:t>
      </w:r>
    </w:p>
    <w:p w14:paraId="29B9D3EF" w14:textId="77777777" w:rsidR="002B586F" w:rsidRPr="00582F72" w:rsidRDefault="002B586F" w:rsidP="002B586F">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Conserver le présent manuel d’instructions.</w:t>
      </w:r>
    </w:p>
    <w:p w14:paraId="590430FE" w14:textId="77777777" w:rsidR="002B586F" w:rsidRPr="00582F72" w:rsidRDefault="002B586F" w:rsidP="002B586F">
      <w:pPr>
        <w:numPr>
          <w:ilvl w:val="0"/>
          <w:numId w:val="1"/>
        </w:numPr>
        <w:tabs>
          <w:tab w:val="left" w:pos="284"/>
        </w:tabs>
        <w:ind w:left="0" w:right="-285" w:firstLine="0"/>
        <w:rPr>
          <w:rFonts w:ascii="Arial" w:hAnsi="Arial" w:cs="Arial"/>
          <w:color w:val="0000FF"/>
          <w:sz w:val="36"/>
          <w:szCs w:val="36"/>
          <w:lang w:val="fr-FR"/>
        </w:rPr>
      </w:pPr>
      <w:r w:rsidRPr="00582F72">
        <w:rPr>
          <w:rFonts w:ascii="Arial" w:hAnsi="Arial" w:cs="Arial"/>
          <w:color w:val="0000FF"/>
          <w:sz w:val="36"/>
          <w:szCs w:val="36"/>
          <w:lang w:val="fr-FR"/>
        </w:rPr>
        <w:t>Vérifier que la tension de l’installation électrique correspond bien à celle indiquée sur l'appareil.</w:t>
      </w:r>
    </w:p>
    <w:p w14:paraId="10D870D2" w14:textId="77777777" w:rsidR="002B586F" w:rsidRPr="00582F72" w:rsidRDefault="002B586F" w:rsidP="002B586F">
      <w:pPr>
        <w:numPr>
          <w:ilvl w:val="0"/>
          <w:numId w:val="1"/>
        </w:numPr>
        <w:tabs>
          <w:tab w:val="left" w:pos="284"/>
        </w:tabs>
        <w:ind w:left="0" w:right="-285" w:firstLine="0"/>
        <w:rPr>
          <w:rFonts w:ascii="Arial" w:hAnsi="Arial" w:cs="Arial"/>
          <w:color w:val="0000FF"/>
          <w:sz w:val="36"/>
          <w:szCs w:val="36"/>
          <w:lang w:val="fr-FR"/>
        </w:rPr>
      </w:pPr>
      <w:r w:rsidRPr="00582F72">
        <w:rPr>
          <w:rFonts w:ascii="Arial" w:hAnsi="Arial" w:cs="Arial"/>
          <w:color w:val="0000FF"/>
          <w:sz w:val="36"/>
          <w:szCs w:val="36"/>
          <w:lang w:val="fr-FR"/>
        </w:rPr>
        <w:t xml:space="preserve">Cet appareil est destiné, uniquement, à un usage ménager et utilisations semblables comme : </w:t>
      </w:r>
    </w:p>
    <w:p w14:paraId="5A6CD505" w14:textId="77777777" w:rsidR="002B586F" w:rsidRPr="00582F72" w:rsidRDefault="002B586F" w:rsidP="002B586F">
      <w:pPr>
        <w:ind w:firstLine="426"/>
        <w:rPr>
          <w:rFonts w:ascii="Arial" w:hAnsi="Arial" w:cs="Arial"/>
          <w:color w:val="0000FF"/>
          <w:sz w:val="36"/>
          <w:szCs w:val="36"/>
          <w:lang w:val="fr-FR"/>
        </w:rPr>
      </w:pPr>
      <w:r w:rsidRPr="00582F72">
        <w:rPr>
          <w:rFonts w:ascii="Arial" w:hAnsi="Arial" w:cs="Arial"/>
          <w:color w:val="0000FF"/>
          <w:sz w:val="36"/>
          <w:szCs w:val="36"/>
          <w:lang w:val="fr-FR"/>
        </w:rPr>
        <w:t>- Les cuisines du personnel, dans les magasins, les bureaux et autres lieux de travail.</w:t>
      </w:r>
    </w:p>
    <w:p w14:paraId="1C350B84" w14:textId="77777777" w:rsidR="002B586F" w:rsidRPr="00582F72" w:rsidRDefault="002B586F" w:rsidP="002B586F">
      <w:pPr>
        <w:ind w:firstLine="426"/>
        <w:rPr>
          <w:rFonts w:ascii="Arial" w:hAnsi="Arial" w:cs="Arial"/>
          <w:color w:val="0000FF"/>
          <w:sz w:val="36"/>
          <w:szCs w:val="36"/>
          <w:lang w:val="fr-FR"/>
        </w:rPr>
      </w:pPr>
      <w:r w:rsidRPr="00582F72">
        <w:rPr>
          <w:rFonts w:ascii="Arial" w:hAnsi="Arial" w:cs="Arial"/>
          <w:color w:val="0000FF"/>
          <w:sz w:val="36"/>
          <w:szCs w:val="36"/>
          <w:lang w:val="fr-FR"/>
        </w:rPr>
        <w:t>- Les clients dans les hôtels, les motels et tout autre type d’environnement résidentiel.</w:t>
      </w:r>
    </w:p>
    <w:p w14:paraId="3A07939B" w14:textId="77777777" w:rsidR="00393B01" w:rsidRPr="004C1DE6" w:rsidRDefault="002B586F" w:rsidP="002B586F">
      <w:pPr>
        <w:ind w:firstLine="426"/>
        <w:rPr>
          <w:rFonts w:ascii="Arial" w:hAnsi="Arial" w:cs="Arial"/>
          <w:color w:val="0000FF"/>
          <w:sz w:val="36"/>
          <w:szCs w:val="36"/>
          <w:lang w:val="fr-FR"/>
        </w:rPr>
      </w:pPr>
      <w:r w:rsidRPr="004C1DE6">
        <w:rPr>
          <w:rFonts w:ascii="Arial" w:hAnsi="Arial" w:cs="Arial"/>
          <w:color w:val="0000FF"/>
          <w:sz w:val="36"/>
          <w:szCs w:val="36"/>
          <w:lang w:val="fr-FR"/>
        </w:rPr>
        <w:t xml:space="preserve">- Un environnement </w:t>
      </w:r>
      <w:r w:rsidR="00A41128" w:rsidRPr="004C1DE6">
        <w:rPr>
          <w:rFonts w:ascii="Arial" w:hAnsi="Arial" w:cs="Arial"/>
          <w:color w:val="0000FF"/>
          <w:sz w:val="36"/>
          <w:szCs w:val="36"/>
          <w:lang w:val="fr-FR"/>
        </w:rPr>
        <w:t xml:space="preserve">de </w:t>
      </w:r>
      <w:r w:rsidRPr="004C1DE6">
        <w:rPr>
          <w:rFonts w:ascii="Arial" w:hAnsi="Arial" w:cs="Arial"/>
          <w:color w:val="0000FF"/>
          <w:sz w:val="36"/>
          <w:szCs w:val="36"/>
          <w:lang w:val="fr-FR"/>
        </w:rPr>
        <w:t xml:space="preserve">type : </w:t>
      </w:r>
    </w:p>
    <w:p w14:paraId="4FB6742E" w14:textId="77777777" w:rsidR="002B586F" w:rsidRPr="004C1DE6" w:rsidRDefault="00393B01" w:rsidP="002B586F">
      <w:pPr>
        <w:ind w:firstLine="426"/>
        <w:rPr>
          <w:rFonts w:ascii="Arial" w:hAnsi="Arial" w:cs="Arial"/>
          <w:color w:val="0000FF"/>
          <w:sz w:val="36"/>
          <w:szCs w:val="36"/>
          <w:lang w:val="fr-FR"/>
        </w:rPr>
      </w:pPr>
      <w:r w:rsidRPr="004C1DE6">
        <w:rPr>
          <w:rFonts w:ascii="Arial" w:hAnsi="Arial" w:cs="Arial"/>
          <w:color w:val="0000FF"/>
          <w:sz w:val="36"/>
          <w:szCs w:val="36"/>
          <w:lang w:val="fr-FR"/>
        </w:rPr>
        <w:t xml:space="preserve">          </w:t>
      </w:r>
      <w:r w:rsidR="002B586F" w:rsidRPr="004C1DE6">
        <w:rPr>
          <w:rFonts w:ascii="Arial" w:hAnsi="Arial" w:cs="Arial"/>
          <w:color w:val="0000FF"/>
          <w:sz w:val="36"/>
          <w:szCs w:val="36"/>
          <w:lang w:val="fr-FR"/>
        </w:rPr>
        <w:t>• Maisons de ferme • Chambres d’hôtes</w:t>
      </w:r>
      <w:r w:rsidR="00A41128" w:rsidRPr="004C1DE6">
        <w:rPr>
          <w:rFonts w:ascii="Arial" w:hAnsi="Arial" w:cs="Arial"/>
          <w:color w:val="0000FF"/>
          <w:sz w:val="36"/>
          <w:szCs w:val="36"/>
          <w:lang w:val="fr-FR"/>
        </w:rPr>
        <w:t>.</w:t>
      </w:r>
    </w:p>
    <w:p w14:paraId="23114EF3" w14:textId="77777777" w:rsidR="00DA4A8E" w:rsidRDefault="00A21EDA" w:rsidP="00DA4A8E">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L’utiliser en suivan</w:t>
      </w:r>
      <w:r w:rsidR="00DA4A8E">
        <w:rPr>
          <w:rFonts w:ascii="Arial" w:hAnsi="Arial" w:cs="Arial"/>
          <w:color w:val="0000FF"/>
          <w:sz w:val="36"/>
          <w:szCs w:val="36"/>
          <w:lang w:val="fr-FR"/>
        </w:rPr>
        <w:t>t les indications de la notice.</w:t>
      </w:r>
    </w:p>
    <w:p w14:paraId="5172383E" w14:textId="77777777" w:rsidR="00DA4A8E" w:rsidRDefault="00DA4A8E" w:rsidP="00DA4A8E">
      <w:pPr>
        <w:numPr>
          <w:ilvl w:val="0"/>
          <w:numId w:val="1"/>
        </w:numPr>
        <w:tabs>
          <w:tab w:val="left" w:pos="284"/>
        </w:tabs>
        <w:ind w:left="0" w:firstLine="0"/>
        <w:rPr>
          <w:rFonts w:ascii="Arial" w:hAnsi="Arial" w:cs="Arial"/>
          <w:color w:val="0000FF"/>
          <w:sz w:val="36"/>
          <w:szCs w:val="36"/>
          <w:lang w:val="fr-FR"/>
        </w:rPr>
      </w:pPr>
      <w:proofErr w:type="gramStart"/>
      <w:r w:rsidRPr="00DA4A8E">
        <w:rPr>
          <w:rFonts w:ascii="Arial" w:hAnsi="Arial" w:cs="Arial"/>
          <w:color w:val="0000FF"/>
          <w:sz w:val="36"/>
          <w:szCs w:val="36"/>
          <w:lang w:val="fr-FR"/>
        </w:rPr>
        <w:t>Avertissement:</w:t>
      </w:r>
      <w:proofErr w:type="gramEnd"/>
      <w:r w:rsidRPr="00DA4A8E">
        <w:rPr>
          <w:rFonts w:ascii="Arial" w:hAnsi="Arial" w:cs="Arial"/>
          <w:color w:val="0000FF"/>
          <w:sz w:val="36"/>
          <w:szCs w:val="36"/>
          <w:lang w:val="fr-FR"/>
        </w:rPr>
        <w:t xml:space="preserve"> Évitez tout déversement sur le connecteur.</w:t>
      </w:r>
    </w:p>
    <w:p w14:paraId="1E3250DE" w14:textId="77777777" w:rsidR="00DA4A8E" w:rsidRDefault="00DA4A8E" w:rsidP="00DA4A8E">
      <w:pPr>
        <w:numPr>
          <w:ilvl w:val="0"/>
          <w:numId w:val="1"/>
        </w:numPr>
        <w:tabs>
          <w:tab w:val="left" w:pos="284"/>
        </w:tabs>
        <w:ind w:left="0" w:firstLine="0"/>
        <w:rPr>
          <w:rFonts w:ascii="Arial" w:hAnsi="Arial" w:cs="Arial"/>
          <w:color w:val="0000FF"/>
          <w:sz w:val="36"/>
          <w:szCs w:val="36"/>
          <w:lang w:val="fr-FR"/>
        </w:rPr>
      </w:pPr>
      <w:r w:rsidRPr="00DA4A8E">
        <w:rPr>
          <w:rFonts w:ascii="Arial" w:hAnsi="Arial" w:cs="Arial"/>
          <w:color w:val="0000FF"/>
          <w:sz w:val="36"/>
          <w:szCs w:val="36"/>
          <w:lang w:val="fr-FR"/>
        </w:rPr>
        <w:t>Il y a un risque potentiel de blessures résultant d'une mauvaise utilisation.</w:t>
      </w:r>
    </w:p>
    <w:p w14:paraId="795F1ECA" w14:textId="77777777" w:rsidR="00DA4A8E" w:rsidRDefault="00DA4A8E" w:rsidP="00DA4A8E">
      <w:pPr>
        <w:numPr>
          <w:ilvl w:val="0"/>
          <w:numId w:val="1"/>
        </w:numPr>
        <w:tabs>
          <w:tab w:val="left" w:pos="284"/>
        </w:tabs>
        <w:ind w:left="0" w:firstLine="0"/>
        <w:rPr>
          <w:rFonts w:ascii="Arial" w:hAnsi="Arial" w:cs="Arial"/>
          <w:color w:val="0000FF"/>
          <w:sz w:val="36"/>
          <w:szCs w:val="36"/>
          <w:lang w:val="fr-FR"/>
        </w:rPr>
      </w:pPr>
      <w:r w:rsidRPr="00DA4A8E">
        <w:rPr>
          <w:rFonts w:ascii="Arial" w:hAnsi="Arial" w:cs="Arial"/>
          <w:color w:val="0000FF"/>
          <w:sz w:val="36"/>
          <w:szCs w:val="36"/>
          <w:lang w:val="fr-FR"/>
        </w:rPr>
        <w:t>La surface de l'élément chauffant est soumise à la chaleur résiduelle après utilisation.</w:t>
      </w:r>
    </w:p>
    <w:p w14:paraId="5C4143CC" w14:textId="77777777" w:rsidR="00DA4A8E" w:rsidRDefault="00DA4A8E" w:rsidP="00DA4A8E">
      <w:pPr>
        <w:numPr>
          <w:ilvl w:val="0"/>
          <w:numId w:val="1"/>
        </w:numPr>
        <w:tabs>
          <w:tab w:val="left" w:pos="284"/>
        </w:tabs>
        <w:ind w:left="0" w:firstLine="0"/>
        <w:rPr>
          <w:rFonts w:ascii="Arial" w:hAnsi="Arial" w:cs="Arial"/>
          <w:color w:val="0000FF"/>
          <w:sz w:val="36"/>
          <w:szCs w:val="36"/>
          <w:lang w:val="fr-FR"/>
        </w:rPr>
      </w:pPr>
      <w:proofErr w:type="gramStart"/>
      <w:r w:rsidRPr="00DA4A8E">
        <w:rPr>
          <w:rFonts w:ascii="Arial" w:hAnsi="Arial" w:cs="Arial"/>
          <w:color w:val="0000FF"/>
          <w:sz w:val="36"/>
          <w:szCs w:val="36"/>
          <w:lang w:val="fr-FR"/>
        </w:rPr>
        <w:t>les</w:t>
      </w:r>
      <w:proofErr w:type="gramEnd"/>
      <w:r w:rsidRPr="00DA4A8E">
        <w:rPr>
          <w:rFonts w:ascii="Arial" w:hAnsi="Arial" w:cs="Arial"/>
          <w:color w:val="0000FF"/>
          <w:sz w:val="36"/>
          <w:szCs w:val="36"/>
          <w:lang w:val="fr-FR"/>
        </w:rPr>
        <w:t xml:space="preserve"> surfaces sont susceptibles de chauffer pendant l'utilisation.</w:t>
      </w:r>
    </w:p>
    <w:p w14:paraId="48BD02D5" w14:textId="77777777" w:rsidR="00DA4A8E" w:rsidRDefault="00DA4A8E" w:rsidP="00DA4A8E">
      <w:pPr>
        <w:numPr>
          <w:ilvl w:val="0"/>
          <w:numId w:val="1"/>
        </w:numPr>
        <w:tabs>
          <w:tab w:val="left" w:pos="284"/>
        </w:tabs>
        <w:ind w:left="0" w:firstLine="0"/>
        <w:rPr>
          <w:rFonts w:ascii="Arial" w:hAnsi="Arial" w:cs="Arial"/>
          <w:color w:val="0000FF"/>
          <w:sz w:val="36"/>
          <w:szCs w:val="36"/>
          <w:lang w:val="fr-FR"/>
        </w:rPr>
      </w:pPr>
      <w:r w:rsidRPr="00DA4A8E">
        <w:rPr>
          <w:rFonts w:ascii="Arial" w:hAnsi="Arial" w:cs="Arial"/>
          <w:color w:val="0000FF"/>
          <w:sz w:val="36"/>
          <w:szCs w:val="36"/>
          <w:lang w:val="fr-FR"/>
        </w:rPr>
        <w:t>L'appareil ne doit pas être immergé.</w:t>
      </w:r>
    </w:p>
    <w:p w14:paraId="11DAC9A4" w14:textId="16227601" w:rsidR="00DA4A8E" w:rsidRPr="00DA4A8E" w:rsidRDefault="00DA4A8E" w:rsidP="00DA4A8E">
      <w:pPr>
        <w:numPr>
          <w:ilvl w:val="0"/>
          <w:numId w:val="1"/>
        </w:numPr>
        <w:tabs>
          <w:tab w:val="left" w:pos="284"/>
        </w:tabs>
        <w:ind w:left="0" w:firstLine="0"/>
        <w:rPr>
          <w:rFonts w:ascii="Arial" w:hAnsi="Arial" w:cs="Arial"/>
          <w:color w:val="0000FF"/>
          <w:sz w:val="36"/>
          <w:szCs w:val="36"/>
          <w:lang w:val="fr-FR"/>
        </w:rPr>
      </w:pPr>
      <w:r w:rsidRPr="00DA4A8E">
        <w:rPr>
          <w:rFonts w:ascii="Arial" w:hAnsi="Arial" w:cs="Arial"/>
          <w:color w:val="0000FF"/>
          <w:sz w:val="36"/>
          <w:szCs w:val="36"/>
          <w:lang w:val="fr-FR"/>
        </w:rPr>
        <w:t xml:space="preserve">En ce qui concerne les instructions de nettoyage des surfaces qui entrent en contact avec les aliments, </w:t>
      </w:r>
      <w:proofErr w:type="spellStart"/>
      <w:r w:rsidRPr="00DA4A8E">
        <w:rPr>
          <w:rFonts w:ascii="Arial" w:hAnsi="Arial" w:cs="Arial"/>
          <w:color w:val="0000FF"/>
          <w:sz w:val="36"/>
          <w:szCs w:val="36"/>
          <w:lang w:val="fr-FR"/>
        </w:rPr>
        <w:t>veuillez vous</w:t>
      </w:r>
      <w:proofErr w:type="spellEnd"/>
      <w:r w:rsidRPr="00DA4A8E">
        <w:rPr>
          <w:rFonts w:ascii="Arial" w:hAnsi="Arial" w:cs="Arial"/>
          <w:color w:val="0000FF"/>
          <w:sz w:val="36"/>
          <w:szCs w:val="36"/>
          <w:lang w:val="fr-FR"/>
        </w:rPr>
        <w:t xml:space="preserve"> référer au paragraphe "NETTOYAGE ET ENTRETIEN" du manuel.</w:t>
      </w:r>
    </w:p>
    <w:p w14:paraId="34CBD3E1"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cet appareil à proximité des baignoires, des douches, des lavabos ou autres récipients contenant de l’eau.</w:t>
      </w:r>
    </w:p>
    <w:p w14:paraId="0A8C307D"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cet appareil à proximité de projections d’eau.</w:t>
      </w:r>
    </w:p>
    <w:p w14:paraId="3F2CE568"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cet appareil avec les mains mouillées ou humides.</w:t>
      </w:r>
    </w:p>
    <w:p w14:paraId="386990E3"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Si malencontreusement l’appareil est mouillé, retirer immédiatement la fiche de la prise de courant.</w:t>
      </w:r>
    </w:p>
    <w:p w14:paraId="44E82098"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lastRenderedPageBreak/>
        <w:t>Aviser les utilisateurs potentiels de ces consignes.</w:t>
      </w:r>
    </w:p>
    <w:p w14:paraId="18372FAD"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laisser l'appareil sans surveillance lorsqu'il est en cours d'utilisation. </w:t>
      </w:r>
    </w:p>
    <w:p w14:paraId="295922E2" w14:textId="77777777" w:rsidR="00284706" w:rsidRDefault="00A21EDA" w:rsidP="00284706">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L'appareil doit être utilis</w:t>
      </w:r>
      <w:r w:rsidR="00DF1E03" w:rsidRPr="00582F72">
        <w:rPr>
          <w:rFonts w:ascii="Arial" w:hAnsi="Arial" w:cs="Arial"/>
          <w:color w:val="0000FF"/>
          <w:sz w:val="36"/>
          <w:szCs w:val="36"/>
          <w:lang w:val="fr-FR"/>
        </w:rPr>
        <w:t>é conformément à sa destination</w:t>
      </w:r>
      <w:r w:rsidRPr="00582F72">
        <w:rPr>
          <w:rFonts w:ascii="Arial" w:hAnsi="Arial" w:cs="Arial"/>
          <w:color w:val="0000FF"/>
          <w:sz w:val="36"/>
          <w:szCs w:val="36"/>
          <w:lang w:val="fr-FR"/>
        </w:rPr>
        <w:t xml:space="preserve">. Aucune responsabilité ne saurait être engagée pour tout dommage, éventuellement, causé par une utilisation incorrecte ou une mauvaise </w:t>
      </w:r>
      <w:proofErr w:type="spellStart"/>
      <w:r w:rsidRPr="00582F72">
        <w:rPr>
          <w:rFonts w:ascii="Arial" w:hAnsi="Arial" w:cs="Arial"/>
          <w:color w:val="0000FF"/>
          <w:sz w:val="36"/>
          <w:szCs w:val="36"/>
          <w:lang w:val="fr-FR"/>
        </w:rPr>
        <w:t>manipulation.</w:t>
      </w:r>
    </w:p>
    <w:p w14:paraId="79573BFF" w14:textId="77777777" w:rsidR="00284706" w:rsidRPr="00284706" w:rsidRDefault="00284706" w:rsidP="00284706">
      <w:pPr>
        <w:numPr>
          <w:ilvl w:val="0"/>
          <w:numId w:val="1"/>
        </w:numPr>
        <w:tabs>
          <w:tab w:val="left" w:pos="284"/>
        </w:tabs>
        <w:ind w:left="0" w:firstLine="0"/>
        <w:rPr>
          <w:rFonts w:ascii="Arial" w:hAnsi="Arial" w:cs="Arial"/>
          <w:color w:val="0D37FF"/>
          <w:sz w:val="36"/>
          <w:szCs w:val="36"/>
          <w:lang w:val="fr-FR"/>
        </w:rPr>
      </w:pPr>
      <w:proofErr w:type="spellEnd"/>
      <w:r w:rsidRPr="00284706">
        <w:rPr>
          <w:rFonts w:ascii="Arial" w:hAnsi="Arial" w:cs="Arial"/>
          <w:color w:val="0D37FF"/>
          <w:sz w:val="36"/>
          <w:szCs w:val="36"/>
          <w:lang w:val="fr-FR"/>
        </w:rPr>
        <w:t>Cet appareil peut être utilisé par des enfants âgés d'au moins 8 ans, à condition qu'ils bénéficient d'une surveillance ou qu'ils aient reçu des instructions quant à l'utilisation de l'appareil en toute sécurité et qu'ils compren</w:t>
      </w:r>
      <w:r w:rsidRPr="00284706">
        <w:rPr>
          <w:rFonts w:ascii="Arial" w:hAnsi="Arial" w:cs="Arial"/>
          <w:color w:val="0D37FF"/>
          <w:sz w:val="36"/>
          <w:szCs w:val="36"/>
          <w:lang w:val="fr-FR"/>
        </w:rPr>
        <w:t>nent bien les dangers encourus.</w:t>
      </w:r>
    </w:p>
    <w:p w14:paraId="61C5FACA" w14:textId="77777777" w:rsidR="00284706" w:rsidRPr="00284706" w:rsidRDefault="00284706" w:rsidP="00284706">
      <w:pPr>
        <w:numPr>
          <w:ilvl w:val="0"/>
          <w:numId w:val="1"/>
        </w:numPr>
        <w:tabs>
          <w:tab w:val="left" w:pos="284"/>
        </w:tabs>
        <w:ind w:left="0" w:firstLine="0"/>
        <w:rPr>
          <w:rFonts w:ascii="Arial" w:hAnsi="Arial" w:cs="Arial"/>
          <w:color w:val="0D37FF"/>
          <w:sz w:val="36"/>
          <w:szCs w:val="36"/>
          <w:lang w:val="fr-FR"/>
        </w:rPr>
      </w:pPr>
      <w:r w:rsidRPr="00284706">
        <w:rPr>
          <w:rFonts w:ascii="Arial" w:hAnsi="Arial" w:cs="Arial"/>
          <w:color w:val="0D37FF"/>
          <w:sz w:val="36"/>
          <w:szCs w:val="36"/>
          <w:lang w:val="fr-FR"/>
        </w:rPr>
        <w:t>Le nettoyage et l'entretien par l'utilisateur ne doivent pas être effectués par des enfants, à moins qu'ils ne soient âgés de plus de 8 ans et qu'ils soient so</w:t>
      </w:r>
      <w:r w:rsidRPr="00284706">
        <w:rPr>
          <w:rFonts w:ascii="Arial" w:hAnsi="Arial" w:cs="Arial"/>
          <w:color w:val="0D37FF"/>
          <w:sz w:val="36"/>
          <w:szCs w:val="36"/>
          <w:lang w:val="fr-FR"/>
        </w:rPr>
        <w:t>us la surveillance d'un adulte.</w:t>
      </w:r>
    </w:p>
    <w:p w14:paraId="15892E39" w14:textId="77777777" w:rsidR="00284706" w:rsidRPr="00284706" w:rsidRDefault="00284706" w:rsidP="00284706">
      <w:pPr>
        <w:numPr>
          <w:ilvl w:val="0"/>
          <w:numId w:val="1"/>
        </w:numPr>
        <w:tabs>
          <w:tab w:val="left" w:pos="284"/>
        </w:tabs>
        <w:ind w:left="0" w:firstLine="0"/>
        <w:rPr>
          <w:rFonts w:ascii="Arial" w:hAnsi="Arial" w:cs="Arial"/>
          <w:color w:val="0D37FF"/>
          <w:sz w:val="36"/>
          <w:szCs w:val="36"/>
          <w:lang w:val="fr-FR"/>
        </w:rPr>
      </w:pPr>
      <w:r w:rsidRPr="00284706">
        <w:rPr>
          <w:rFonts w:ascii="Arial" w:hAnsi="Arial" w:cs="Arial"/>
          <w:color w:val="0D37FF"/>
          <w:sz w:val="36"/>
          <w:szCs w:val="36"/>
          <w:lang w:val="fr-FR"/>
        </w:rPr>
        <w:t xml:space="preserve">Conserver l'appareil et son câble hors de portée des enfants âgés de moins de 8 </w:t>
      </w:r>
      <w:proofErr w:type="spellStart"/>
      <w:r w:rsidRPr="00284706">
        <w:rPr>
          <w:rFonts w:ascii="Arial" w:hAnsi="Arial" w:cs="Arial"/>
          <w:color w:val="0D37FF"/>
          <w:sz w:val="36"/>
          <w:szCs w:val="36"/>
          <w:lang w:val="fr-FR"/>
        </w:rPr>
        <w:t>ans.</w:t>
      </w:r>
    </w:p>
    <w:p w14:paraId="7A470529" w14:textId="4ABF050B" w:rsidR="00284706" w:rsidRPr="00284706" w:rsidRDefault="00284706" w:rsidP="00284706">
      <w:pPr>
        <w:numPr>
          <w:ilvl w:val="0"/>
          <w:numId w:val="1"/>
        </w:numPr>
        <w:tabs>
          <w:tab w:val="left" w:pos="284"/>
        </w:tabs>
        <w:ind w:left="0" w:firstLine="0"/>
        <w:rPr>
          <w:rFonts w:ascii="Arial" w:hAnsi="Arial" w:cs="Arial"/>
          <w:color w:val="0D37FF"/>
          <w:sz w:val="36"/>
          <w:szCs w:val="36"/>
          <w:lang w:val="fr-FR"/>
        </w:rPr>
      </w:pPr>
      <w:proofErr w:type="spellEnd"/>
      <w:r w:rsidRPr="00284706">
        <w:rPr>
          <w:rFonts w:ascii="Arial" w:hAnsi="Arial" w:cs="Arial"/>
          <w:color w:val="0D37FF"/>
          <w:sz w:val="36"/>
          <w:szCs w:val="36"/>
          <w:lang w:val="fr-FR"/>
        </w:rPr>
        <w:t xml:space="preserve">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0F838E28" w14:textId="119DDE59" w:rsidR="00284706" w:rsidRPr="00284706" w:rsidRDefault="00284706" w:rsidP="00284706">
      <w:pPr>
        <w:numPr>
          <w:ilvl w:val="0"/>
          <w:numId w:val="1"/>
        </w:numPr>
        <w:tabs>
          <w:tab w:val="left" w:pos="284"/>
        </w:tabs>
        <w:ind w:left="0" w:firstLine="0"/>
        <w:rPr>
          <w:rFonts w:ascii="Arial" w:hAnsi="Arial" w:cs="Arial"/>
          <w:color w:val="0D37FF"/>
          <w:sz w:val="36"/>
          <w:szCs w:val="36"/>
          <w:lang w:val="fr-FR"/>
        </w:rPr>
      </w:pPr>
      <w:r w:rsidRPr="00284706">
        <w:rPr>
          <w:rFonts w:ascii="Arial" w:hAnsi="Arial" w:cs="Arial"/>
          <w:color w:val="0D37FF"/>
          <w:sz w:val="36"/>
          <w:szCs w:val="36"/>
          <w:lang w:val="fr-FR"/>
        </w:rPr>
        <w:t>Les enfants ne doivent pas utiliser l'appareil comme un jouet.</w:t>
      </w:r>
    </w:p>
    <w:p w14:paraId="4BD76E7A" w14:textId="77777777" w:rsidR="00402DB5" w:rsidRDefault="00A21EDA" w:rsidP="00582F72">
      <w:pPr>
        <w:numPr>
          <w:ilvl w:val="0"/>
          <w:numId w:val="1"/>
        </w:numPr>
        <w:tabs>
          <w:tab w:val="left" w:pos="284"/>
        </w:tabs>
        <w:ind w:left="0" w:firstLine="0"/>
        <w:rPr>
          <w:rFonts w:ascii="Arial" w:hAnsi="Arial" w:cs="Arial"/>
          <w:color w:val="0000FF"/>
          <w:sz w:val="36"/>
          <w:szCs w:val="36"/>
          <w:lang w:val="fr-FR"/>
        </w:rPr>
      </w:pPr>
      <w:r w:rsidRPr="00284706">
        <w:rPr>
          <w:rFonts w:ascii="Arial" w:hAnsi="Arial" w:cs="Arial"/>
          <w:color w:val="0D37FF"/>
          <w:sz w:val="36"/>
          <w:szCs w:val="36"/>
          <w:lang w:val="fr-FR"/>
        </w:rPr>
        <w:t>Afin de protéger les enfants, ne pas laisser traîner les</w:t>
      </w:r>
      <w:r w:rsidRPr="00582F72">
        <w:rPr>
          <w:rFonts w:ascii="Arial" w:hAnsi="Arial" w:cs="Arial"/>
          <w:color w:val="0000FF"/>
          <w:sz w:val="36"/>
          <w:szCs w:val="36"/>
          <w:lang w:val="fr-FR"/>
        </w:rPr>
        <w:t xml:space="preserve"> emballages (sac en plastique, carton, polystyrène . . .)  </w:t>
      </w:r>
      <w:proofErr w:type="gramStart"/>
      <w:r w:rsidRPr="00582F72">
        <w:rPr>
          <w:rFonts w:ascii="Arial" w:hAnsi="Arial" w:cs="Arial"/>
          <w:color w:val="0000FF"/>
          <w:sz w:val="36"/>
          <w:szCs w:val="36"/>
          <w:lang w:val="fr-FR"/>
        </w:rPr>
        <w:t>et</w:t>
      </w:r>
      <w:proofErr w:type="gramEnd"/>
      <w:r w:rsidRPr="00582F72">
        <w:rPr>
          <w:rFonts w:ascii="Arial" w:hAnsi="Arial" w:cs="Arial"/>
          <w:color w:val="0000FF"/>
          <w:sz w:val="36"/>
          <w:szCs w:val="36"/>
          <w:lang w:val="fr-FR"/>
        </w:rPr>
        <w:t xml:space="preserve"> ne jamais les laisser jouer avec les films en plastique : </w:t>
      </w:r>
      <w:r w:rsidR="00582F72" w:rsidRPr="00582F72">
        <w:rPr>
          <w:rFonts w:ascii="Arial" w:hAnsi="Arial" w:cs="Arial"/>
          <w:color w:val="0000FF"/>
          <w:sz w:val="36"/>
          <w:szCs w:val="36"/>
          <w:lang w:val="fr-FR"/>
        </w:rPr>
        <w:t xml:space="preserve">      </w:t>
      </w:r>
    </w:p>
    <w:p w14:paraId="22B615C4" w14:textId="05FD0A2E" w:rsidR="00A21EDA" w:rsidRPr="00582F72" w:rsidRDefault="00402DB5" w:rsidP="00402DB5">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004C1DE6">
        <w:rPr>
          <w:rFonts w:ascii="Arial" w:hAnsi="Arial" w:cs="Arial"/>
          <w:color w:val="0000FF"/>
          <w:sz w:val="36"/>
          <w:szCs w:val="36"/>
          <w:lang w:val="fr-FR"/>
        </w:rPr>
        <w:t xml:space="preserve">    </w:t>
      </w:r>
      <w:r w:rsidR="00284706">
        <w:rPr>
          <w:rFonts w:ascii="Arial" w:hAnsi="Arial" w:cs="Arial"/>
          <w:color w:val="0000FF"/>
          <w:sz w:val="36"/>
          <w:szCs w:val="36"/>
          <w:lang w:val="fr-FR"/>
        </w:rPr>
        <w:t xml:space="preserve">      </w:t>
      </w:r>
      <w:r w:rsidR="004C1DE6">
        <w:rPr>
          <w:rFonts w:ascii="Arial" w:hAnsi="Arial" w:cs="Arial"/>
          <w:color w:val="0000FF"/>
          <w:sz w:val="36"/>
          <w:szCs w:val="36"/>
          <w:lang w:val="fr-FR"/>
        </w:rPr>
        <w:t xml:space="preserve"> </w:t>
      </w:r>
      <w:r>
        <w:rPr>
          <w:rFonts w:ascii="Arial" w:hAnsi="Arial" w:cs="Arial"/>
          <w:color w:val="0000FF"/>
          <w:sz w:val="36"/>
          <w:szCs w:val="36"/>
          <w:lang w:val="fr-FR"/>
        </w:rPr>
        <w:t xml:space="preserve"> </w:t>
      </w:r>
      <w:r w:rsidR="00A21EDA" w:rsidRPr="00582F72">
        <w:rPr>
          <w:rFonts w:ascii="Arial" w:hAnsi="Arial" w:cs="Arial"/>
          <w:b/>
          <w:color w:val="0000FF"/>
          <w:sz w:val="36"/>
          <w:szCs w:val="36"/>
          <w:lang w:val="fr-FR"/>
        </w:rPr>
        <w:t>IL Y A RISQUE D’ETOUFFEMENT</w:t>
      </w:r>
      <w:r w:rsidR="00A21EDA" w:rsidRPr="00582F72">
        <w:rPr>
          <w:rFonts w:ascii="Arial" w:hAnsi="Arial" w:cs="Arial"/>
          <w:color w:val="0000FF"/>
          <w:sz w:val="36"/>
          <w:szCs w:val="36"/>
          <w:lang w:val="fr-FR"/>
        </w:rPr>
        <w:t>.</w:t>
      </w:r>
    </w:p>
    <w:p w14:paraId="3E6DB2B5"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De temps à autre, vérifier le cordon d'alimentation électrique en recherchant d'éventuels dommages. </w:t>
      </w:r>
    </w:p>
    <w:p w14:paraId="116D8D91"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plonger l’appareil dans l'eau ou dans un autre liquide, et ce, pour quelque raison que ce soit. </w:t>
      </w:r>
    </w:p>
    <w:p w14:paraId="32DCB5EA"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mettre l’appareil dans un lave-vaisselle.</w:t>
      </w:r>
    </w:p>
    <w:p w14:paraId="583B9B5D"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installer l'appareil à proximité de surfaces chaudes. </w:t>
      </w:r>
    </w:p>
    <w:p w14:paraId="01C411F6"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lastRenderedPageBreak/>
        <w:t>Ne pas se servir d'un appareil dont le cordon ou la fiche est endommagé(e), ou après qu’il ait connu un dysfonctionnement ou avoir été endommagé en quoi que ce soit.</w:t>
      </w:r>
    </w:p>
    <w:p w14:paraId="59F1AF4E" w14:textId="77777777" w:rsidR="009053E2" w:rsidRPr="004C1DE6" w:rsidRDefault="009053E2" w:rsidP="005D4123">
      <w:pPr>
        <w:numPr>
          <w:ilvl w:val="0"/>
          <w:numId w:val="1"/>
        </w:numPr>
        <w:tabs>
          <w:tab w:val="left" w:pos="284"/>
        </w:tabs>
        <w:ind w:left="0" w:firstLine="0"/>
        <w:rPr>
          <w:rFonts w:ascii="Arial" w:hAnsi="Arial" w:cs="Arial"/>
          <w:color w:val="0000FF"/>
          <w:sz w:val="36"/>
          <w:szCs w:val="36"/>
          <w:lang w:val="fr-FR"/>
        </w:rPr>
      </w:pPr>
      <w:r w:rsidRPr="004C1DE6">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27DF323C" w14:textId="77777777" w:rsidR="00A21EDA" w:rsidRPr="004C1DE6" w:rsidRDefault="007656E8" w:rsidP="00A21EDA">
      <w:pPr>
        <w:numPr>
          <w:ilvl w:val="0"/>
          <w:numId w:val="1"/>
        </w:numPr>
        <w:tabs>
          <w:tab w:val="left" w:pos="284"/>
        </w:tabs>
        <w:ind w:left="0" w:firstLine="0"/>
        <w:rPr>
          <w:rFonts w:ascii="Arial" w:hAnsi="Arial" w:cs="Arial"/>
          <w:color w:val="0000FF"/>
          <w:sz w:val="36"/>
          <w:szCs w:val="36"/>
          <w:lang w:val="fr-FR"/>
        </w:rPr>
      </w:pPr>
      <w:r w:rsidRPr="004C1DE6">
        <w:rPr>
          <w:rFonts w:ascii="Arial" w:hAnsi="Arial" w:cs="Arial"/>
          <w:color w:val="0000FF"/>
          <w:sz w:val="36"/>
          <w:szCs w:val="36"/>
          <w:lang w:val="fr-FR"/>
        </w:rPr>
        <w:t>Toujours d</w:t>
      </w:r>
      <w:r w:rsidR="00A21EDA" w:rsidRPr="004C1DE6">
        <w:rPr>
          <w:rFonts w:ascii="Arial" w:hAnsi="Arial" w:cs="Arial"/>
          <w:color w:val="0000FF"/>
          <w:sz w:val="36"/>
          <w:szCs w:val="36"/>
          <w:lang w:val="fr-FR"/>
        </w:rPr>
        <w:t>ébrancher le câble d'alimentation du réseau électrique</w:t>
      </w:r>
      <w:r w:rsidR="00203FDE" w:rsidRPr="004C1DE6">
        <w:rPr>
          <w:rFonts w:ascii="Arial" w:hAnsi="Arial" w:cs="Arial"/>
          <w:color w:val="0000FF"/>
          <w:sz w:val="36"/>
          <w:szCs w:val="36"/>
          <w:lang w:val="fr-FR"/>
        </w:rPr>
        <w:t xml:space="preserve"> si on le laisse sans surveillance et</w:t>
      </w:r>
      <w:r w:rsidR="00A21EDA" w:rsidRPr="004C1DE6">
        <w:rPr>
          <w:rFonts w:ascii="Arial" w:hAnsi="Arial" w:cs="Arial"/>
          <w:color w:val="0000FF"/>
          <w:sz w:val="36"/>
          <w:szCs w:val="36"/>
          <w:lang w:val="fr-FR"/>
        </w:rPr>
        <w:t xml:space="preserve"> avant toute opération de nettoyage, de maintenance et de montage d'accessoires.</w:t>
      </w:r>
    </w:p>
    <w:p w14:paraId="3896EBAF"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Installer toujours cet appareil dans un environnement sec. Ne pas utiliser ou laisser cet appareil, à l’extérieur quand il pleut.</w:t>
      </w:r>
    </w:p>
    <w:p w14:paraId="10DC61C8"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719FFAE3"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de cordon électrique ou connecteur autre que celui fourni avec l’appareil.</w:t>
      </w:r>
    </w:p>
    <w:p w14:paraId="2168D060"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4D0EBABB"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pas enrouler le cordon d'alimentation électrique autour de l'appareil et ne pas le plier.</w:t>
      </w:r>
    </w:p>
    <w:p w14:paraId="491E7931"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Veiller à ce que le cordon d'alimentation électrique n'entre jamais en contact avec les parties chaudes de cet appareil. </w:t>
      </w:r>
    </w:p>
    <w:p w14:paraId="311C1DCD"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S’assurer que l'appareil a refroidi avant de le nettoyer et de le ranger. </w:t>
      </w:r>
    </w:p>
    <w:p w14:paraId="1EB00283"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toucher les parties, de cet appareil, qui pourraient devenir très chaudes en utilisation, Risque de brûlures.</w:t>
      </w:r>
    </w:p>
    <w:p w14:paraId="615D288A"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4DE924E0"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Cet appareil n'est pas destiné à être utilisé au moyen d'une minuterie externe ou d’un système de contrôle à distance.</w:t>
      </w:r>
    </w:p>
    <w:p w14:paraId="0438910D" w14:textId="77777777" w:rsidR="003D4F88"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lastRenderedPageBreak/>
        <w:t>Veiller à toujours Poser l'appareil sur une surface plate</w:t>
      </w:r>
      <w:r w:rsidR="003D4F88" w:rsidRPr="00582F72">
        <w:rPr>
          <w:rFonts w:ascii="Arial" w:hAnsi="Arial" w:cs="Arial"/>
          <w:color w:val="0000FF"/>
          <w:sz w:val="36"/>
          <w:szCs w:val="36"/>
          <w:lang w:val="fr-FR"/>
        </w:rPr>
        <w:t xml:space="preserve"> et stable</w:t>
      </w:r>
      <w:r w:rsidRPr="00582F72">
        <w:rPr>
          <w:rFonts w:ascii="Arial" w:hAnsi="Arial" w:cs="Arial"/>
          <w:color w:val="0000FF"/>
          <w:sz w:val="36"/>
          <w:szCs w:val="36"/>
          <w:lang w:val="fr-FR"/>
        </w:rPr>
        <w:t xml:space="preserve">. </w:t>
      </w:r>
    </w:p>
    <w:p w14:paraId="092153E0" w14:textId="77777777" w:rsidR="00A21EDA" w:rsidRPr="00582F72" w:rsidRDefault="003D4F88"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Veiller </w:t>
      </w:r>
      <w:r w:rsidR="00A21EDA" w:rsidRPr="00582F72">
        <w:rPr>
          <w:rFonts w:ascii="Arial" w:hAnsi="Arial" w:cs="Arial"/>
          <w:color w:val="0000FF"/>
          <w:sz w:val="36"/>
          <w:szCs w:val="36"/>
          <w:lang w:val="fr-FR"/>
        </w:rPr>
        <w:t xml:space="preserve">à ne pas couvrir l'appareil et à ne rien poser dessus. </w:t>
      </w:r>
    </w:p>
    <w:p w14:paraId="5E9B7C09"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Toujours retirer la fiche de la prise murale si l'appareil n'est pas utilisé.</w:t>
      </w:r>
    </w:p>
    <w:p w14:paraId="0DF23FF0" w14:textId="77777777" w:rsidR="003D4F88"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Lors de l’utilisation d’une rallonge, toujours s’assurer que le câble est </w:t>
      </w:r>
      <w:r w:rsidR="003D4F88" w:rsidRPr="00582F72">
        <w:rPr>
          <w:rFonts w:ascii="Arial" w:hAnsi="Arial" w:cs="Arial"/>
          <w:color w:val="0000FF"/>
          <w:sz w:val="36"/>
          <w:szCs w:val="36"/>
          <w:lang w:val="fr-FR"/>
        </w:rPr>
        <w:t>entièrement déroulé du dévidoir</w:t>
      </w:r>
      <w:r w:rsidRPr="00582F72">
        <w:rPr>
          <w:rFonts w:ascii="Arial" w:hAnsi="Arial" w:cs="Arial"/>
          <w:color w:val="0000FF"/>
          <w:sz w:val="36"/>
          <w:szCs w:val="36"/>
          <w:lang w:val="fr-FR"/>
        </w:rPr>
        <w:t xml:space="preserve">. </w:t>
      </w:r>
    </w:p>
    <w:p w14:paraId="218B856C"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Utiliser uniquement des rallonges approuvées CE. La puissance admissible doit être au minimum de 16A, 250V, 3000W.</w:t>
      </w:r>
    </w:p>
    <w:p w14:paraId="008A52A9" w14:textId="77777777" w:rsidR="003A2D77" w:rsidRPr="00582F72" w:rsidRDefault="00A21EDA" w:rsidP="003A2D77">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Un Mauvais fonctionnement et l'utilisation incorrecte peuvent endommager l'appareil et causer des blessures à l'utilisateur.</w:t>
      </w:r>
    </w:p>
    <w:p w14:paraId="5591C960" w14:textId="77777777" w:rsidR="003A2D77" w:rsidRPr="00582F72" w:rsidRDefault="00A21EDA" w:rsidP="003A2D77">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Cet appareil est conforme aux normes en vigueur, relatives à ce type de produit.</w:t>
      </w:r>
      <w:r w:rsidR="003A2D77" w:rsidRPr="00582F72">
        <w:rPr>
          <w:rFonts w:ascii="Arial" w:hAnsi="Arial" w:cs="Arial"/>
          <w:color w:val="0000FF"/>
          <w:sz w:val="36"/>
          <w:szCs w:val="36"/>
          <w:lang w:val="fr-FR" w:eastAsia="fr-FR"/>
        </w:rPr>
        <w:t xml:space="preserve"> </w:t>
      </w:r>
    </w:p>
    <w:p w14:paraId="54E7599E" w14:textId="77777777" w:rsidR="00A41904" w:rsidRPr="00582F72" w:rsidRDefault="003A2D77" w:rsidP="00A41904">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eastAsia="fr-FR"/>
        </w:rPr>
        <w:t>L’appareil ne doit pas être utilisé, s’il est tombé ou, s’il présente des signes visibles de dommages ou s’il fuit.</w:t>
      </w:r>
      <w:r w:rsidR="00A41904" w:rsidRPr="00582F72">
        <w:rPr>
          <w:rFonts w:ascii="Arial" w:hAnsi="Arial" w:cs="Arial"/>
          <w:color w:val="0000FF"/>
          <w:sz w:val="36"/>
          <w:szCs w:val="36"/>
          <w:lang w:val="fr-FR"/>
        </w:rPr>
        <w:t xml:space="preserve"> </w:t>
      </w:r>
    </w:p>
    <w:p w14:paraId="4A65DD5C" w14:textId="77777777" w:rsidR="003A2D77" w:rsidRPr="004C1DE6" w:rsidRDefault="00A41904" w:rsidP="00A41904">
      <w:pPr>
        <w:numPr>
          <w:ilvl w:val="0"/>
          <w:numId w:val="1"/>
        </w:numPr>
        <w:tabs>
          <w:tab w:val="left" w:pos="284"/>
        </w:tabs>
        <w:ind w:left="0" w:firstLine="0"/>
        <w:rPr>
          <w:rFonts w:ascii="Arial" w:hAnsi="Arial" w:cs="Arial"/>
          <w:color w:val="0000FF"/>
          <w:sz w:val="36"/>
          <w:szCs w:val="36"/>
          <w:lang w:val="fr-FR"/>
        </w:rPr>
      </w:pPr>
      <w:r w:rsidRPr="004C1DE6">
        <w:rPr>
          <w:rFonts w:ascii="Arial" w:hAnsi="Arial" w:cs="Arial"/>
          <w:color w:val="0000FF"/>
          <w:sz w:val="36"/>
          <w:szCs w:val="36"/>
          <w:lang w:val="fr-FR"/>
        </w:rPr>
        <w:t>En ce qui concerne les instructions de nettoyage de l’appareil, se référer au paragraphe ci-après de la notice.</w:t>
      </w:r>
    </w:p>
    <w:p w14:paraId="40E9FFE4" w14:textId="77777777" w:rsidR="00A21EDA" w:rsidRPr="00582F72" w:rsidRDefault="003A2D77" w:rsidP="003A2D77">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Cet appareil est destiné exclusivement à un usage domestique.</w:t>
      </w:r>
    </w:p>
    <w:p w14:paraId="6C0AB620" w14:textId="77777777" w:rsidR="00A21EDA" w:rsidRPr="00582F72" w:rsidRDefault="00A21EDA" w:rsidP="00A21EDA">
      <w:pPr>
        <w:tabs>
          <w:tab w:val="left" w:pos="284"/>
        </w:tabs>
        <w:rPr>
          <w:rFonts w:ascii="Arial" w:hAnsi="Arial" w:cs="Arial"/>
          <w:color w:val="0000FF"/>
          <w:sz w:val="36"/>
          <w:szCs w:val="36"/>
          <w:lang w:val="fr-FR"/>
        </w:rPr>
      </w:pPr>
    </w:p>
    <w:p w14:paraId="71F9E3D5" w14:textId="77777777" w:rsidR="00620074" w:rsidRPr="00582F72" w:rsidRDefault="00620074" w:rsidP="00620074">
      <w:pPr>
        <w:rPr>
          <w:rFonts w:ascii="Arial" w:hAnsi="Arial" w:cs="Arial"/>
          <w:b/>
          <w:color w:val="0000FF"/>
          <w:sz w:val="36"/>
          <w:szCs w:val="36"/>
          <w:lang w:val="fr-FR"/>
        </w:rPr>
      </w:pPr>
      <w:r w:rsidRPr="00582F72">
        <w:rPr>
          <w:rFonts w:ascii="Arial" w:hAnsi="Arial" w:cs="Arial"/>
          <w:b/>
          <w:color w:val="0000FF"/>
          <w:sz w:val="36"/>
          <w:szCs w:val="36"/>
          <w:lang w:val="fr-FR"/>
        </w:rPr>
        <w:t>(</w:t>
      </w:r>
      <w:proofErr w:type="gramStart"/>
      <w:r w:rsidRPr="00582F72">
        <w:rPr>
          <w:rFonts w:ascii="Arial" w:hAnsi="Arial" w:cs="Arial"/>
          <w:b/>
          <w:color w:val="0000FF"/>
          <w:sz w:val="36"/>
          <w:szCs w:val="36"/>
          <w:lang w:val="fr-FR"/>
        </w:rPr>
        <w:t>*)Personne</w:t>
      </w:r>
      <w:proofErr w:type="gramEnd"/>
      <w:r w:rsidRPr="00582F72">
        <w:rPr>
          <w:rFonts w:ascii="Arial" w:hAnsi="Arial" w:cs="Arial"/>
          <w:b/>
          <w:color w:val="0000FF"/>
          <w:sz w:val="36"/>
          <w:szCs w:val="36"/>
          <w:lang w:val="fr-FR"/>
        </w:rPr>
        <w:t xml:space="preserve"> compétente qualifiée </w:t>
      </w:r>
      <w:r w:rsidRPr="00582F72">
        <w:rPr>
          <w:rFonts w:ascii="Arial" w:hAnsi="Arial" w:cs="Arial"/>
          <w:color w:val="0000FF"/>
          <w:sz w:val="36"/>
          <w:szCs w:val="36"/>
          <w:lang w:val="fr-FR"/>
        </w:rPr>
        <w:t>: technicien du service après-vente du constructeur ou de l'importateur ou toute personne qualifiée, habilitée et compétente pour effectuer ce type de réparation.</w:t>
      </w:r>
      <w:r w:rsidRPr="00582F72">
        <w:rPr>
          <w:rFonts w:ascii="Arial" w:hAnsi="Arial" w:cs="Arial"/>
          <w:b/>
          <w:color w:val="0000FF"/>
          <w:sz w:val="36"/>
          <w:szCs w:val="36"/>
          <w:lang w:val="fr-FR"/>
        </w:rPr>
        <w:t xml:space="preserve"> </w:t>
      </w:r>
    </w:p>
    <w:p w14:paraId="1AA6461C" w14:textId="77777777" w:rsidR="00DF1597" w:rsidRPr="00582F72" w:rsidRDefault="00DF1597" w:rsidP="00A21EDA">
      <w:pPr>
        <w:tabs>
          <w:tab w:val="left" w:pos="284"/>
        </w:tabs>
        <w:rPr>
          <w:rFonts w:ascii="Arial" w:hAnsi="Arial" w:cs="Arial"/>
          <w:color w:val="0000FF"/>
          <w:sz w:val="36"/>
          <w:szCs w:val="36"/>
          <w:lang w:val="fr-FR"/>
        </w:rPr>
      </w:pPr>
    </w:p>
    <w:p w14:paraId="77DC7104" w14:textId="77777777" w:rsidR="00582F72" w:rsidRPr="00582F72" w:rsidRDefault="00582F72" w:rsidP="00582F72">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5EE8A647" w14:textId="77777777" w:rsidR="00582F72" w:rsidRPr="00582F72" w:rsidRDefault="00582F72" w:rsidP="00582F72">
      <w:pPr>
        <w:ind w:right="1308"/>
        <w:rPr>
          <w:rFonts w:ascii="Arial" w:hAnsi="Arial" w:cs="Arial"/>
          <w:color w:val="0000FF"/>
          <w:sz w:val="36"/>
          <w:szCs w:val="36"/>
          <w:lang w:val="fr-FR"/>
        </w:rPr>
      </w:pPr>
    </w:p>
    <w:p w14:paraId="1E3FED81" w14:textId="4F4E9DC3" w:rsidR="00582F72" w:rsidRPr="00582F72" w:rsidRDefault="00CE21FF" w:rsidP="00582F7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7216" behindDoc="1" locked="0" layoutInCell="1" allowOverlap="1" wp14:anchorId="1759CE2A" wp14:editId="19E3B2CA">
                <wp:simplePos x="0" y="0"/>
                <wp:positionH relativeFrom="column">
                  <wp:posOffset>5645150</wp:posOffset>
                </wp:positionH>
                <wp:positionV relativeFrom="paragraph">
                  <wp:posOffset>-214630</wp:posOffset>
                </wp:positionV>
                <wp:extent cx="996315" cy="873760"/>
                <wp:effectExtent l="6350" t="1270" r="6350" b="635"/>
                <wp:wrapNone/>
                <wp:docPr id="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8235" w14:textId="7A73B0AD" w:rsidR="00582F72" w:rsidRDefault="00CE21FF" w:rsidP="00582F72">
                            <w:r>
                              <w:rPr>
                                <w:noProof/>
                                <w:lang w:val="fr-FR" w:eastAsia="fr-FR"/>
                              </w:rPr>
                              <w:drawing>
                                <wp:inline distT="0" distB="0" distL="0" distR="0" wp14:anchorId="6509C9AD" wp14:editId="0373543F">
                                  <wp:extent cx="802640" cy="690880"/>
                                  <wp:effectExtent l="0" t="0" r="10160" b="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margin-left:444.5pt;margin-top:-16.9pt;width:78.45pt;height:68.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" filled="f" stroked="f">
                <v:textbox style="mso-fit-shape-to-text:t" inset=",7.2pt,,7.2pt">
                  <w:txbxContent>
                    <w:p w14:paraId="57418235" w14:textId="7A73B0AD" w:rsidR="00582F72" w:rsidRDefault="00CE21FF" w:rsidP="00582F72">
                      <w:r>
                        <w:rPr>
                          <w:noProof/>
                          <w:lang w:val="en-US" w:eastAsia="zh-CN"/>
                        </w:rPr>
                        <w:drawing>
                          <wp:inline distT="0" distB="0" distL="0" distR="0" wp14:anchorId="6509C9AD" wp14:editId="0373543F">
                            <wp:extent cx="802640" cy="690880"/>
                            <wp:effectExtent l="0" t="0" r="10160" b="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82F72" w:rsidRPr="00582F72">
        <w:rPr>
          <w:rFonts w:ascii="Arial" w:hAnsi="Arial" w:cs="Arial"/>
          <w:color w:val="0000FF"/>
          <w:sz w:val="36"/>
          <w:szCs w:val="36"/>
          <w:lang w:val="fr-FR"/>
        </w:rPr>
        <w:t>Le symbole</w:t>
      </w:r>
      <w:proofErr w:type="gramStart"/>
      <w:r w:rsidR="00582F72" w:rsidRPr="00582F72">
        <w:rPr>
          <w:rFonts w:ascii="Arial" w:hAnsi="Arial" w:cs="Arial"/>
          <w:color w:val="0000FF"/>
          <w:sz w:val="36"/>
          <w:szCs w:val="36"/>
          <w:lang w:val="fr-FR"/>
        </w:rPr>
        <w:t xml:space="preserve"> «LIVRE</w:t>
      </w:r>
      <w:proofErr w:type="gramEnd"/>
      <w:r w:rsidR="00582F72" w:rsidRPr="00582F72">
        <w:rPr>
          <w:rFonts w:ascii="Arial" w:hAnsi="Arial" w:cs="Arial"/>
          <w:color w:val="0000FF"/>
          <w:sz w:val="36"/>
          <w:szCs w:val="36"/>
          <w:lang w:val="fr-FR"/>
        </w:rPr>
        <w:t xml:space="preserve"> OUVERT» signifie une recommandation de lire des choses importantes contenues dans la notice.</w:t>
      </w:r>
    </w:p>
    <w:p w14:paraId="15871D12" w14:textId="77777777" w:rsidR="00582F72" w:rsidRPr="00582F72" w:rsidRDefault="00582F72" w:rsidP="00582F72">
      <w:pPr>
        <w:ind w:right="1557"/>
        <w:rPr>
          <w:rFonts w:ascii="Arial" w:hAnsi="Arial" w:cs="Arial"/>
          <w:color w:val="0000FF"/>
          <w:sz w:val="36"/>
          <w:szCs w:val="36"/>
          <w:lang w:val="fr-FR"/>
        </w:rPr>
      </w:pPr>
    </w:p>
    <w:p w14:paraId="7B72FFA5" w14:textId="0F99DE9C" w:rsidR="00582F72" w:rsidRPr="00582F72" w:rsidRDefault="00CE21FF" w:rsidP="00582F7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8240" behindDoc="1" locked="0" layoutInCell="1" allowOverlap="1" wp14:anchorId="6B46E165" wp14:editId="28DBB41F">
                <wp:simplePos x="0" y="0"/>
                <wp:positionH relativeFrom="column">
                  <wp:posOffset>5645150</wp:posOffset>
                </wp:positionH>
                <wp:positionV relativeFrom="paragraph">
                  <wp:posOffset>235585</wp:posOffset>
                </wp:positionV>
                <wp:extent cx="996315" cy="995680"/>
                <wp:effectExtent l="6350" t="0" r="6350" b="5715"/>
                <wp:wrapNone/>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6ECB4" w14:textId="59E7F58B" w:rsidR="00582F72" w:rsidRDefault="00CE21FF" w:rsidP="00582F72">
                            <w:r>
                              <w:rPr>
                                <w:noProof/>
                                <w:lang w:val="fr-FR" w:eastAsia="fr-FR"/>
                              </w:rPr>
                              <w:drawing>
                                <wp:inline distT="0" distB="0" distL="0" distR="0" wp14:anchorId="438ACF35" wp14:editId="17560419">
                                  <wp:extent cx="802640" cy="802640"/>
                                  <wp:effectExtent l="0" t="0" r="10160" b="1016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444.5pt;margin-top:18.55pt;width:78.45pt;height:78.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" filled="f" stroked="f">
                <v:textbox style="mso-fit-shape-to-text:t" inset=",7.2pt,,7.2pt">
                  <w:txbxContent>
                    <w:p w14:paraId="6936ECB4" w14:textId="59E7F58B" w:rsidR="00582F72" w:rsidRDefault="00CE21FF" w:rsidP="00582F72">
                      <w:r>
                        <w:rPr>
                          <w:noProof/>
                          <w:lang w:val="en-US" w:eastAsia="zh-CN"/>
                        </w:rPr>
                        <w:drawing>
                          <wp:inline distT="0" distB="0" distL="0" distR="0" wp14:anchorId="438ACF35" wp14:editId="17560419">
                            <wp:extent cx="802640" cy="802640"/>
                            <wp:effectExtent l="0" t="0" r="10160" b="1016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82F72" w:rsidRPr="00582F72">
        <w:rPr>
          <w:rFonts w:ascii="Arial" w:hAnsi="Arial" w:cs="Arial"/>
          <w:color w:val="0000FF"/>
          <w:sz w:val="36"/>
          <w:szCs w:val="36"/>
          <w:lang w:val="fr-FR"/>
        </w:rPr>
        <w:t>Le symbole</w:t>
      </w:r>
      <w:proofErr w:type="gramStart"/>
      <w:r w:rsidR="00582F72" w:rsidRPr="00582F72">
        <w:rPr>
          <w:rFonts w:ascii="Arial" w:hAnsi="Arial" w:cs="Arial"/>
          <w:color w:val="0000FF"/>
          <w:sz w:val="36"/>
          <w:szCs w:val="36"/>
          <w:lang w:val="fr-FR"/>
        </w:rPr>
        <w:t xml:space="preserve"> «POUBELLE</w:t>
      </w:r>
      <w:proofErr w:type="gramEnd"/>
      <w:r w:rsidR="00582F72" w:rsidRPr="00582F72">
        <w:rPr>
          <w:rFonts w:ascii="Arial" w:hAnsi="Arial" w:cs="Arial"/>
          <w:color w:val="0000FF"/>
          <w:sz w:val="36"/>
          <w:szCs w:val="36"/>
          <w:lang w:val="fr-FR"/>
        </w:rPr>
        <w:t xml:space="preserve">» barrée, sigle DEEE (Déchet d’Equipement Electrique et Electronique) signifie, qu’en fin de vie, il ne doit pas être jeté aux </w:t>
      </w:r>
      <w:r w:rsidR="00582F72" w:rsidRPr="00582F72">
        <w:rPr>
          <w:rFonts w:ascii="Arial" w:hAnsi="Arial" w:cs="Arial"/>
          <w:color w:val="0000FF"/>
          <w:sz w:val="36"/>
          <w:szCs w:val="36"/>
          <w:lang w:val="fr-FR"/>
        </w:rPr>
        <w:lastRenderedPageBreak/>
        <w:t>déchets ménagers, mais déposé au centre de tri de la localité. La valorisation des déchets permet de contribuer à préserver notre environnement.</w:t>
      </w:r>
    </w:p>
    <w:p w14:paraId="05C6616B" w14:textId="77777777" w:rsidR="00582F72" w:rsidRPr="00582F72" w:rsidRDefault="00582F72" w:rsidP="00582F72">
      <w:pPr>
        <w:ind w:right="1557"/>
        <w:rPr>
          <w:rFonts w:ascii="Arial" w:hAnsi="Arial" w:cs="Arial"/>
          <w:color w:val="0000FF"/>
          <w:sz w:val="36"/>
          <w:szCs w:val="36"/>
          <w:lang w:val="fr-FR"/>
        </w:rPr>
      </w:pPr>
    </w:p>
    <w:p w14:paraId="2693FEBE" w14:textId="3703E1AD" w:rsidR="00582F72" w:rsidRPr="00582F72" w:rsidRDefault="00CE21FF" w:rsidP="00582F7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9264" behindDoc="1" locked="0" layoutInCell="1" allowOverlap="1" wp14:anchorId="1941CC1E" wp14:editId="620A0F90">
                <wp:simplePos x="0" y="0"/>
                <wp:positionH relativeFrom="column">
                  <wp:posOffset>5568950</wp:posOffset>
                </wp:positionH>
                <wp:positionV relativeFrom="paragraph">
                  <wp:posOffset>264160</wp:posOffset>
                </wp:positionV>
                <wp:extent cx="1072515" cy="817880"/>
                <wp:effectExtent l="6350" t="0" r="0" b="190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E2E45" w14:textId="2B29A891" w:rsidR="00582F72" w:rsidRDefault="00CE21FF" w:rsidP="00582F72">
                            <w:r>
                              <w:rPr>
                                <w:noProof/>
                                <w:lang w:val="fr-FR" w:eastAsia="fr-FR"/>
                              </w:rPr>
                              <w:drawing>
                                <wp:inline distT="0" distB="0" distL="0" distR="0" wp14:anchorId="3F3C0A88" wp14:editId="2373C3C2">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2" type="#_x0000_t202" style="position:absolute;margin-left:438.5pt;margin-top:20.8pt;width:84.45pt;height:64.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" filled="f" stroked="f">
                <v:textbox style="mso-fit-shape-to-text:t" inset=",7.2pt,,7.2pt">
                  <w:txbxContent>
                    <w:p w14:paraId="1F6E2E45" w14:textId="2B29A891" w:rsidR="00582F72" w:rsidRDefault="00CE21FF" w:rsidP="00582F72">
                      <w:r>
                        <w:rPr>
                          <w:noProof/>
                          <w:lang w:val="en-US" w:eastAsia="zh-CN"/>
                        </w:rPr>
                        <w:drawing>
                          <wp:inline distT="0" distB="0" distL="0" distR="0" wp14:anchorId="3F3C0A88" wp14:editId="2373C3C2">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82F72"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16A093B2" w14:textId="77777777" w:rsidR="00582F72" w:rsidRPr="00582F72" w:rsidRDefault="00582F72" w:rsidP="00582F72">
      <w:pPr>
        <w:ind w:right="1840"/>
        <w:rPr>
          <w:rFonts w:ascii="Arial" w:hAnsi="Arial" w:cs="Arial"/>
          <w:color w:val="0000FF"/>
          <w:sz w:val="36"/>
          <w:szCs w:val="36"/>
          <w:lang w:val="fr-FR"/>
        </w:rPr>
      </w:pPr>
    </w:p>
    <w:p w14:paraId="294ED0E2" w14:textId="577C3624" w:rsidR="00582F72" w:rsidRPr="00582F72" w:rsidRDefault="00582F72" w:rsidP="00582F72">
      <w:pPr>
        <w:widowControl w:val="0"/>
        <w:autoSpaceDE w:val="0"/>
        <w:autoSpaceDN w:val="0"/>
        <w:adjustRightInd w:val="0"/>
        <w:spacing w:after="220"/>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ROHS (Restriction of use of certain </w:t>
      </w:r>
      <w:r w:rsidR="00CE21FF">
        <w:rPr>
          <w:rFonts w:ascii="Arial" w:hAnsi="Arial" w:cs="Arial"/>
          <w:noProof/>
          <w:color w:val="0000FF"/>
          <w:sz w:val="36"/>
          <w:szCs w:val="36"/>
          <w:lang w:val="fr-FR" w:eastAsia="fr-FR"/>
        </w:rPr>
        <mc:AlternateContent>
          <mc:Choice Requires="wps">
            <w:drawing>
              <wp:anchor distT="0" distB="0" distL="114300" distR="114300" simplePos="0" relativeHeight="251661312" behindDoc="0" locked="0" layoutInCell="1" allowOverlap="1" wp14:anchorId="0C404815" wp14:editId="3DE0C2CE">
                <wp:simplePos x="0" y="0"/>
                <wp:positionH relativeFrom="column">
                  <wp:posOffset>5797550</wp:posOffset>
                </wp:positionH>
                <wp:positionV relativeFrom="paragraph">
                  <wp:posOffset>311150</wp:posOffset>
                </wp:positionV>
                <wp:extent cx="1028700" cy="1028065"/>
                <wp:effectExtent l="6350" t="6350" r="6350" b="0"/>
                <wp:wrapTight wrapText="bothSides">
                  <wp:wrapPolygon edited="0">
                    <wp:start x="0" y="0"/>
                    <wp:lineTo x="21600" y="0"/>
                    <wp:lineTo x="21600" y="21600"/>
                    <wp:lineTo x="0" y="21600"/>
                    <wp:lineTo x="0" y="0"/>
                  </wp:wrapPolygon>
                </wp:wrapTight>
                <wp:docPr id="1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E8552" w14:textId="71BB18A9" w:rsidR="00CD1242" w:rsidRDefault="00CE21FF">
                            <w:r>
                              <w:rPr>
                                <w:noProof/>
                                <w:lang w:val="fr-FR" w:eastAsia="fr-FR"/>
                              </w:rPr>
                              <w:drawing>
                                <wp:inline distT="0" distB="0" distL="0" distR="0" wp14:anchorId="7D6CDAEB" wp14:editId="766A93F5">
                                  <wp:extent cx="843280" cy="84328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33" type="#_x0000_t202" style="position:absolute;margin-left:456.5pt;margin-top:24.5pt;width:81pt;height:80.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" filled="f" stroked="f">
                <v:textbox style="mso-fit-shape-to-text:t" inset=",7.2pt,,7.2pt">
                  <w:txbxContent>
                    <w:p w14:paraId="384E8552" w14:textId="71BB18A9" w:rsidR="00CD1242" w:rsidRDefault="00CE21FF">
                      <w:r>
                        <w:rPr>
                          <w:noProof/>
                          <w:lang w:val="en-US" w:eastAsia="zh-CN"/>
                        </w:rPr>
                        <w:drawing>
                          <wp:inline distT="0" distB="0" distL="0" distR="0" wp14:anchorId="7D6CDAEB" wp14:editId="766A93F5">
                            <wp:extent cx="843280" cy="84328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proofErr w:type="spellStart"/>
      <w:r w:rsidRPr="00582F72">
        <w:rPr>
          <w:rFonts w:ascii="Arial" w:hAnsi="Arial" w:cs="Arial"/>
          <w:color w:val="0000FF"/>
          <w:sz w:val="36"/>
          <w:szCs w:val="36"/>
          <w:lang w:val="fr-FR"/>
        </w:rPr>
        <w:t>Hazardous</w:t>
      </w:r>
      <w:proofErr w:type="spellEnd"/>
      <w:r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Pr="00582F72">
        <w:rPr>
          <w:rFonts w:ascii="Arial" w:hAnsi="Arial" w:cs="Arial"/>
          <w:color w:val="0000FF"/>
          <w:sz w:val="36"/>
          <w:szCs w:val="36"/>
          <w:lang w:val="fr-FR"/>
        </w:rPr>
        <w:t>hexavalent</w:t>
      </w:r>
      <w:proofErr w:type="spellEnd"/>
      <w:r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w:t>
      </w:r>
      <w:r w:rsidR="00CE21FF">
        <w:rPr>
          <w:rFonts w:ascii="Arial" w:hAnsi="Arial" w:cs="Arial"/>
          <w:noProof/>
          <w:color w:val="0000FF"/>
          <w:sz w:val="36"/>
          <w:szCs w:val="36"/>
          <w:lang w:val="fr-FR" w:eastAsia="fr-FR"/>
        </w:rPr>
        <mc:AlternateContent>
          <mc:Choice Requires="wps">
            <w:drawing>
              <wp:anchor distT="0" distB="0" distL="114300" distR="114300" simplePos="0" relativeHeight="251663360" behindDoc="1" locked="0" layoutInCell="1" allowOverlap="1" wp14:anchorId="191A156A" wp14:editId="597C5625">
                <wp:simplePos x="0" y="0"/>
                <wp:positionH relativeFrom="column">
                  <wp:posOffset>5797550</wp:posOffset>
                </wp:positionH>
                <wp:positionV relativeFrom="paragraph">
                  <wp:posOffset>2139950</wp:posOffset>
                </wp:positionV>
                <wp:extent cx="996315" cy="843280"/>
                <wp:effectExtent l="6350" t="6350" r="6350" b="3175"/>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B29D2" w14:textId="24AEACED" w:rsidR="00257B6C" w:rsidRDefault="00CE21FF" w:rsidP="00257B6C">
                            <w:r>
                              <w:rPr>
                                <w:noProof/>
                                <w:lang w:val="fr-FR" w:eastAsia="fr-FR"/>
                              </w:rPr>
                              <w:drawing>
                                <wp:inline distT="0" distB="0" distL="0" distR="0" wp14:anchorId="54176F91" wp14:editId="3AC14CDE">
                                  <wp:extent cx="802640" cy="650240"/>
                                  <wp:effectExtent l="0" t="0" r="10160" b="10160"/>
                                  <wp:docPr id="7" name="Image 7"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pe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650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34" type="#_x0000_t202" style="position:absolute;margin-left:456.5pt;margin-top:168.5pt;width:78.45pt;height:66.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" filled="f" stroked="f">
                <v:textbox style="mso-fit-shape-to-text:t" inset=",7.2pt,,7.2pt">
                  <w:txbxContent>
                    <w:p w14:paraId="159B29D2" w14:textId="24AEACED" w:rsidR="00257B6C" w:rsidRDefault="00CE21FF" w:rsidP="00257B6C">
                      <w:r>
                        <w:rPr>
                          <w:noProof/>
                          <w:lang w:val="en-US" w:eastAsia="zh-CN"/>
                        </w:rPr>
                        <w:drawing>
                          <wp:inline distT="0" distB="0" distL="0" distR="0" wp14:anchorId="54176F91" wp14:editId="3AC14CDE">
                            <wp:extent cx="802640" cy="650240"/>
                            <wp:effectExtent l="0" t="0" r="10160" b="10160"/>
                            <wp:docPr id="7" name="Image 7"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peu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65024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et 0,01% pour la 6</w:t>
      </w:r>
      <w:r w:rsidRPr="00582F72">
        <w:rPr>
          <w:rFonts w:ascii="Arial" w:hAnsi="Arial" w:cs="Arial"/>
          <w:color w:val="0000FF"/>
          <w:sz w:val="36"/>
          <w:szCs w:val="36"/>
          <w:vertAlign w:val="superscript"/>
          <w:lang w:val="fr-FR"/>
        </w:rPr>
        <w:t>ème</w:t>
      </w:r>
      <w:r w:rsidRPr="00582F72">
        <w:rPr>
          <w:rFonts w:ascii="Arial" w:hAnsi="Arial" w:cs="Arial"/>
          <w:color w:val="0000FF"/>
          <w:sz w:val="36"/>
          <w:szCs w:val="36"/>
          <w:lang w:val="fr-FR"/>
        </w:rPr>
        <w:t xml:space="preserve"> • le cadmium.</w:t>
      </w:r>
    </w:p>
    <w:p w14:paraId="4FB030F0" w14:textId="77777777" w:rsidR="00257B6C" w:rsidRPr="00582F72" w:rsidRDefault="00257B6C" w:rsidP="00257B6C">
      <w:pPr>
        <w:ind w:right="1557"/>
        <w:rPr>
          <w:rFonts w:ascii="Arial" w:hAnsi="Arial" w:cs="Arial"/>
          <w:color w:val="0000FF"/>
          <w:sz w:val="36"/>
          <w:szCs w:val="36"/>
          <w:lang w:val="fr-FR"/>
        </w:rPr>
      </w:pPr>
      <w:r w:rsidRPr="00582F72">
        <w:rPr>
          <w:rFonts w:ascii="Arial" w:hAnsi="Arial" w:cs="Arial"/>
          <w:color w:val="0000FF"/>
          <w:sz w:val="36"/>
          <w:szCs w:val="36"/>
          <w:lang w:val="fr-FR"/>
        </w:rPr>
        <w:t>Le symbole « </w:t>
      </w:r>
      <w:proofErr w:type="gramStart"/>
      <w:r w:rsidRPr="00582F72">
        <w:rPr>
          <w:rFonts w:ascii="Arial" w:hAnsi="Arial" w:cs="Arial"/>
          <w:color w:val="0000FF"/>
          <w:sz w:val="36"/>
          <w:szCs w:val="36"/>
          <w:lang w:val="fr-FR"/>
        </w:rPr>
        <w:t>VAPEUR»</w:t>
      </w:r>
      <w:proofErr w:type="gramEnd"/>
      <w:r w:rsidRPr="00582F72">
        <w:rPr>
          <w:rFonts w:ascii="Arial" w:hAnsi="Arial" w:cs="Arial"/>
          <w:color w:val="0000FF"/>
          <w:sz w:val="36"/>
          <w:szCs w:val="36"/>
          <w:lang w:val="fr-FR"/>
        </w:rPr>
        <w:t xml:space="preserve"> avertit l’utilisateur que de la vapeur peut sortir de l’appareil et de prendre toutes les précautions nécessaires. (Risque de brûlures)</w:t>
      </w:r>
    </w:p>
    <w:p w14:paraId="355241ED" w14:textId="0C3831A9" w:rsidR="00257B6C" w:rsidRPr="00582F72" w:rsidRDefault="00CE21FF" w:rsidP="00257B6C">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2336" behindDoc="1" locked="0" layoutInCell="1" allowOverlap="1" wp14:anchorId="18B43770" wp14:editId="172F4A0A">
                <wp:simplePos x="0" y="0"/>
                <wp:positionH relativeFrom="column">
                  <wp:posOffset>5797550</wp:posOffset>
                </wp:positionH>
                <wp:positionV relativeFrom="paragraph">
                  <wp:posOffset>137160</wp:posOffset>
                </wp:positionV>
                <wp:extent cx="996315" cy="995680"/>
                <wp:effectExtent l="6350" t="0" r="6350" b="2540"/>
                <wp:wrapNone/>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1ABED" w14:textId="62CB47DD" w:rsidR="00257B6C" w:rsidRDefault="00CE21FF" w:rsidP="00257B6C">
                            <w:r>
                              <w:rPr>
                                <w:noProof/>
                                <w:lang w:val="fr-FR" w:eastAsia="fr-FR"/>
                              </w:rPr>
                              <w:drawing>
                                <wp:inline distT="0" distB="0" distL="0" distR="0" wp14:anchorId="221FF3CE" wp14:editId="1F9CF0B6">
                                  <wp:extent cx="802640" cy="802640"/>
                                  <wp:effectExtent l="0" t="0" r="10160" b="10160"/>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35" type="#_x0000_t202" style="position:absolute;margin-left:456.5pt;margin-top:10.8pt;width:78.45pt;height:78.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" filled="f" stroked="f">
                <v:textbox style="mso-fit-shape-to-text:t" inset=",7.2pt,,7.2pt">
                  <w:txbxContent>
                    <w:p w14:paraId="2581ABED" w14:textId="62CB47DD" w:rsidR="00257B6C" w:rsidRDefault="00CE21FF" w:rsidP="00257B6C">
                      <w:r>
                        <w:rPr>
                          <w:noProof/>
                          <w:lang w:val="en-US" w:eastAsia="zh-CN"/>
                        </w:rPr>
                        <w:drawing>
                          <wp:inline distT="0" distB="0" distL="0" distR="0" wp14:anchorId="221FF3CE" wp14:editId="1F9CF0B6">
                            <wp:extent cx="802640" cy="802640"/>
                            <wp:effectExtent l="0" t="0" r="10160" b="10160"/>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2FB7F9AA" w14:textId="77777777" w:rsidR="00257B6C" w:rsidRPr="00582F72" w:rsidRDefault="00257B6C" w:rsidP="00257B6C">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3FF1BD0F" w14:textId="6F3D1A58" w:rsidR="00582F72" w:rsidRPr="00582F72" w:rsidRDefault="00CE21FF" w:rsidP="00582F72">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0288" behindDoc="1" locked="0" layoutInCell="1" allowOverlap="1" wp14:anchorId="54BF7271" wp14:editId="67D19B3B">
                <wp:simplePos x="0" y="0"/>
                <wp:positionH relativeFrom="column">
                  <wp:posOffset>5683250</wp:posOffset>
                </wp:positionH>
                <wp:positionV relativeFrom="paragraph">
                  <wp:posOffset>114935</wp:posOffset>
                </wp:positionV>
                <wp:extent cx="1201420" cy="1247775"/>
                <wp:effectExtent l="6350" t="635" r="0" b="0"/>
                <wp:wrapThrough wrapText="bothSides">
                  <wp:wrapPolygon edited="0">
                    <wp:start x="0" y="0"/>
                    <wp:lineTo x="21600" y="0"/>
                    <wp:lineTo x="21600" y="21600"/>
                    <wp:lineTo x="0" y="21600"/>
                    <wp:lineTo x="0" y="0"/>
                  </wp:wrapPolygon>
                </wp:wrapThrough>
                <wp:docPr id="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D7046" w14:textId="63D9F548" w:rsidR="00582F72" w:rsidRDefault="00CE21FF" w:rsidP="00582F72">
                            <w:r>
                              <w:rPr>
                                <w:noProof/>
                                <w:lang w:val="fr-FR" w:eastAsia="fr-FR"/>
                              </w:rPr>
                              <w:drawing>
                                <wp:inline distT="0" distB="0" distL="0" distR="0" wp14:anchorId="3ED8EF6A" wp14:editId="7B0AAE9F">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6" type="#_x0000_t202" style="position:absolute;margin-left:447.5pt;margin-top:9.05pt;width:94.6pt;height:98.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" filled="f" stroked="f">
                <v:textbox style="mso-fit-shape-to-text:t" inset=",7.2pt,,7.2pt">
                  <w:txbxContent>
                    <w:p w14:paraId="6A3D7046" w14:textId="63D9F548" w:rsidR="00582F72" w:rsidRDefault="00CE21FF" w:rsidP="00582F72">
                      <w:r>
                        <w:rPr>
                          <w:noProof/>
                          <w:lang w:val="en-US" w:eastAsia="zh-CN"/>
                        </w:rPr>
                        <w:drawing>
                          <wp:inline distT="0" distB="0" distL="0" distR="0" wp14:anchorId="3ED8EF6A" wp14:editId="7B0AAE9F">
                            <wp:extent cx="1016000" cy="1066800"/>
                            <wp:effectExtent l="0" t="0" r="0" b="0"/>
                            <wp:docPr id="9" name="Image 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p>
    <w:p w14:paraId="37EEBB2C" w14:textId="77777777" w:rsidR="00582F72" w:rsidRPr="00582F72" w:rsidRDefault="00582F72" w:rsidP="00582F72">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C8F4ED7" w14:textId="77777777" w:rsidR="00582F72" w:rsidRDefault="00582F72" w:rsidP="00582F72">
      <w:pPr>
        <w:ind w:right="1840"/>
        <w:rPr>
          <w:rFonts w:ascii="Arial" w:hAnsi="Arial" w:cs="Arial"/>
          <w:color w:val="0000FF"/>
          <w:sz w:val="36"/>
          <w:szCs w:val="36"/>
          <w:lang w:val="fr-FR"/>
        </w:rPr>
      </w:pPr>
    </w:p>
    <w:p w14:paraId="00D06F5E" w14:textId="77777777" w:rsidR="00582F72" w:rsidRPr="00582F72" w:rsidRDefault="00582F72" w:rsidP="00582F72">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7" w:history="1">
        <w:r w:rsidRPr="00582F72">
          <w:rPr>
            <w:rStyle w:val="Lienhypertexte"/>
            <w:rFonts w:ascii="Arial" w:hAnsi="Arial" w:cs="Arial"/>
            <w:sz w:val="36"/>
            <w:szCs w:val="36"/>
            <w:lang w:val="fr-FR"/>
          </w:rPr>
          <w:t>http://www.quefairedemesdechets.fr</w:t>
        </w:r>
      </w:hyperlink>
    </w:p>
    <w:p w14:paraId="42FCC70F" w14:textId="77777777" w:rsidR="00FF0998" w:rsidRPr="007E6751" w:rsidRDefault="00FF0998" w:rsidP="00FF0998">
      <w:pPr>
        <w:jc w:val="center"/>
        <w:rPr>
          <w:rFonts w:ascii="Arial" w:hAnsi="Arial" w:cs="Arial"/>
          <w:b/>
          <w:sz w:val="28"/>
          <w:szCs w:val="28"/>
          <w:lang w:val="fr-FR"/>
        </w:rPr>
      </w:pPr>
      <w:r w:rsidRPr="007E6751">
        <w:rPr>
          <w:rFonts w:ascii="Arial" w:hAnsi="Arial" w:cs="Arial"/>
          <w:b/>
          <w:sz w:val="28"/>
          <w:szCs w:val="28"/>
          <w:lang w:val="fr-FR"/>
        </w:rPr>
        <w:lastRenderedPageBreak/>
        <w:t>PREMIERE UTILISATION</w:t>
      </w:r>
    </w:p>
    <w:p w14:paraId="766D62DD" w14:textId="77777777" w:rsidR="00FF0998" w:rsidRPr="007E6751" w:rsidRDefault="00FF0998" w:rsidP="004C1DE6">
      <w:pPr>
        <w:rPr>
          <w:rFonts w:ascii="Arial" w:hAnsi="Arial" w:cs="Arial"/>
          <w:b/>
          <w:sz w:val="28"/>
          <w:szCs w:val="28"/>
          <w:u w:val="single"/>
          <w:lang w:val="fr-FR"/>
        </w:rPr>
      </w:pPr>
      <w:r w:rsidRPr="007E6751">
        <w:rPr>
          <w:rFonts w:ascii="Arial" w:hAnsi="Arial" w:cs="Arial"/>
          <w:sz w:val="28"/>
          <w:szCs w:val="28"/>
          <w:lang w:val="fr-FR"/>
        </w:rPr>
        <w:br/>
        <w:t xml:space="preserve">Avant la première utilisation, sortir l'appareil et tous les accessoires délicatement et en faisant attention aux accessoires coupants. </w:t>
      </w:r>
      <w:r w:rsidRPr="007E6751">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7E6751">
        <w:rPr>
          <w:rFonts w:ascii="Arial" w:hAnsi="Arial" w:cs="Arial"/>
          <w:sz w:val="28"/>
          <w:szCs w:val="28"/>
          <w:lang w:val="fr-FR"/>
        </w:rPr>
        <w:br/>
      </w:r>
    </w:p>
    <w:p w14:paraId="5D769F03" w14:textId="77777777" w:rsidR="00624DFD" w:rsidRPr="007E6751" w:rsidRDefault="00624DFD" w:rsidP="00624DFD">
      <w:pPr>
        <w:tabs>
          <w:tab w:val="left" w:pos="284"/>
        </w:tabs>
        <w:jc w:val="center"/>
        <w:rPr>
          <w:rFonts w:ascii="Arial" w:hAnsi="Arial" w:cs="Arial"/>
          <w:b/>
          <w:sz w:val="28"/>
          <w:szCs w:val="28"/>
          <w:lang w:val="fr-FR"/>
        </w:rPr>
      </w:pPr>
      <w:r w:rsidRPr="007E6751">
        <w:rPr>
          <w:rFonts w:ascii="Arial" w:hAnsi="Arial" w:cs="Arial"/>
          <w:b/>
          <w:sz w:val="28"/>
          <w:szCs w:val="28"/>
          <w:lang w:val="fr-FR"/>
        </w:rPr>
        <w:t>UTILISATION</w:t>
      </w:r>
    </w:p>
    <w:p w14:paraId="2ABF1121" w14:textId="77777777" w:rsidR="00624DFD" w:rsidRPr="007E6751" w:rsidRDefault="00624DFD" w:rsidP="00624DFD">
      <w:pPr>
        <w:rPr>
          <w:rFonts w:ascii="Arial" w:hAnsi="Arial" w:cs="Arial"/>
          <w:sz w:val="28"/>
          <w:szCs w:val="28"/>
          <w:lang w:val="fr-FR"/>
        </w:rPr>
      </w:pPr>
    </w:p>
    <w:p w14:paraId="7F00ED0F"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Dérouler complètement le cordon secteur.</w:t>
      </w:r>
    </w:p>
    <w:p w14:paraId="619362FD"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Vérifier que la tension en vigueur dans le pays où vous êtes correspond à celle indiquée sur l’appareil.</w:t>
      </w:r>
    </w:p>
    <w:p w14:paraId="6E497E91"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Brancher l’appareil dans une prise de courant en bon état, (reliée à la terre si l’appareil est de classe I), pour éviter tout danger.</w:t>
      </w:r>
    </w:p>
    <w:p w14:paraId="148967C8" w14:textId="77777777" w:rsidR="00624DFD" w:rsidRPr="007E6751" w:rsidRDefault="00624DFD" w:rsidP="00624DFD">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Débrancher le câble d'alimentation du réseau électrique avant toute opération de nettoyage de maintenance et de montage d'accessoires.</w:t>
      </w:r>
    </w:p>
    <w:p w14:paraId="765F14BB" w14:textId="77777777" w:rsidR="00624DFD" w:rsidRPr="007E6751" w:rsidRDefault="00624DFD" w:rsidP="00624DFD">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Ne modifier en aucun cas l’appareil.</w:t>
      </w:r>
    </w:p>
    <w:p w14:paraId="38AB492A" w14:textId="77777777" w:rsidR="004C1DE6" w:rsidRPr="004C1DE6" w:rsidRDefault="004C1DE6" w:rsidP="004C1DE6">
      <w:pPr>
        <w:widowControl w:val="0"/>
        <w:ind w:left="360"/>
        <w:rPr>
          <w:rFonts w:ascii="Arial" w:hAnsi="Arial" w:cs="Arial"/>
          <w:sz w:val="28"/>
          <w:szCs w:val="28"/>
          <w:lang w:val="fr-FR"/>
        </w:rPr>
      </w:pPr>
      <w:r>
        <w:rPr>
          <w:rFonts w:ascii="Arial" w:hAnsi="Arial" w:cs="Arial"/>
          <w:sz w:val="28"/>
          <w:szCs w:val="28"/>
          <w:lang w:val="fr-FR"/>
        </w:rPr>
        <w:t>Remplir</w:t>
      </w:r>
      <w:r w:rsidRPr="004C1DE6">
        <w:rPr>
          <w:rFonts w:ascii="Arial" w:hAnsi="Arial" w:cs="Arial"/>
          <w:sz w:val="28"/>
          <w:szCs w:val="28"/>
          <w:lang w:val="fr-FR"/>
        </w:rPr>
        <w:t xml:space="preserve"> le verre doseur avec de l</w:t>
      </w:r>
      <w:r w:rsidRPr="004C1DE6">
        <w:rPr>
          <w:rFonts w:ascii="Arial" w:hAnsi="Arial" w:cs="Arial"/>
          <w:sz w:val="28"/>
          <w:szCs w:val="28"/>
          <w:cs/>
        </w:rPr>
        <w:t>’</w:t>
      </w:r>
      <w:r w:rsidRPr="004C1DE6">
        <w:rPr>
          <w:rFonts w:ascii="Arial" w:hAnsi="Arial" w:cs="Arial"/>
          <w:sz w:val="28"/>
          <w:szCs w:val="28"/>
          <w:lang w:val="fr-FR"/>
        </w:rPr>
        <w:t>eau selon le nombre d</w:t>
      </w:r>
      <w:r w:rsidRPr="004C1DE6">
        <w:rPr>
          <w:rFonts w:ascii="Arial" w:hAnsi="Arial" w:cs="Arial"/>
          <w:sz w:val="28"/>
          <w:szCs w:val="28"/>
          <w:cs/>
        </w:rPr>
        <w:t>’</w:t>
      </w:r>
      <w:r w:rsidRPr="004C1DE6">
        <w:rPr>
          <w:rFonts w:ascii="Arial" w:hAnsi="Arial" w:cs="Arial"/>
          <w:sz w:val="28"/>
          <w:szCs w:val="28"/>
          <w:lang w:val="fr-FR"/>
        </w:rPr>
        <w:t xml:space="preserve">œufs et le degré de </w:t>
      </w:r>
      <w:r>
        <w:rPr>
          <w:rFonts w:ascii="Arial" w:hAnsi="Arial" w:cs="Arial"/>
          <w:sz w:val="28"/>
          <w:szCs w:val="28"/>
          <w:lang w:val="fr-FR"/>
        </w:rPr>
        <w:t>cuisson</w:t>
      </w:r>
      <w:r w:rsidRPr="004C1DE6">
        <w:rPr>
          <w:rFonts w:ascii="Arial" w:hAnsi="Arial" w:cs="Arial"/>
          <w:sz w:val="28"/>
          <w:szCs w:val="28"/>
          <w:lang w:val="fr-FR"/>
        </w:rPr>
        <w:t xml:space="preserve"> requis.</w:t>
      </w:r>
    </w:p>
    <w:p w14:paraId="1E229438" w14:textId="77777777" w:rsidR="004C1DE6" w:rsidRPr="004C1DE6" w:rsidRDefault="004C1DE6" w:rsidP="004C1DE6">
      <w:pPr>
        <w:widowControl w:val="0"/>
        <w:ind w:left="360"/>
        <w:rPr>
          <w:rFonts w:ascii="Arial" w:hAnsi="Arial" w:cs="Arial"/>
          <w:sz w:val="28"/>
          <w:szCs w:val="28"/>
          <w:lang w:val="fr-FR"/>
        </w:rPr>
      </w:pPr>
      <w:r>
        <w:rPr>
          <w:rFonts w:ascii="Arial" w:hAnsi="Arial" w:cs="Arial"/>
          <w:sz w:val="28"/>
          <w:szCs w:val="28"/>
          <w:lang w:val="fr-FR"/>
        </w:rPr>
        <w:t>Retirer</w:t>
      </w:r>
      <w:r w:rsidRPr="004C1DE6">
        <w:rPr>
          <w:rFonts w:ascii="Arial" w:hAnsi="Arial" w:cs="Arial"/>
          <w:sz w:val="28"/>
          <w:szCs w:val="28"/>
          <w:lang w:val="fr-FR"/>
        </w:rPr>
        <w:t xml:space="preserve"> le couvercle et le panier à œufs e</w:t>
      </w:r>
      <w:r>
        <w:rPr>
          <w:rFonts w:ascii="Arial" w:hAnsi="Arial" w:cs="Arial"/>
          <w:sz w:val="28"/>
          <w:szCs w:val="28"/>
          <w:lang w:val="fr-FR"/>
        </w:rPr>
        <w:t>t verser</w:t>
      </w:r>
      <w:r w:rsidRPr="004C1DE6">
        <w:rPr>
          <w:rFonts w:ascii="Arial" w:hAnsi="Arial" w:cs="Arial"/>
          <w:sz w:val="28"/>
          <w:szCs w:val="28"/>
          <w:lang w:val="fr-FR"/>
        </w:rPr>
        <w:t xml:space="preserve"> l</w:t>
      </w:r>
      <w:r w:rsidRPr="004C1DE6">
        <w:rPr>
          <w:rFonts w:ascii="Arial" w:hAnsi="Arial" w:cs="Arial"/>
          <w:sz w:val="28"/>
          <w:szCs w:val="28"/>
          <w:cs/>
        </w:rPr>
        <w:t>’</w:t>
      </w:r>
      <w:r w:rsidRPr="004C1DE6">
        <w:rPr>
          <w:rFonts w:ascii="Arial" w:hAnsi="Arial" w:cs="Arial"/>
          <w:sz w:val="28"/>
          <w:szCs w:val="28"/>
          <w:lang w:val="fr-FR"/>
        </w:rPr>
        <w:t>eau dans l</w:t>
      </w:r>
      <w:r w:rsidRPr="004C1DE6">
        <w:rPr>
          <w:rFonts w:ascii="Arial" w:hAnsi="Arial" w:cs="Arial"/>
          <w:sz w:val="28"/>
          <w:szCs w:val="28"/>
          <w:cs/>
        </w:rPr>
        <w:t>’</w:t>
      </w:r>
      <w:r w:rsidRPr="004C1DE6">
        <w:rPr>
          <w:rFonts w:ascii="Arial" w:hAnsi="Arial" w:cs="Arial"/>
          <w:sz w:val="28"/>
          <w:szCs w:val="28"/>
          <w:lang w:val="fr-FR"/>
        </w:rPr>
        <w:t>appareil.</w:t>
      </w:r>
    </w:p>
    <w:p w14:paraId="2F9CF885" w14:textId="77777777" w:rsidR="004C1DE6" w:rsidRPr="004C1DE6" w:rsidRDefault="004C1DE6" w:rsidP="004C1DE6">
      <w:pPr>
        <w:widowControl w:val="0"/>
        <w:ind w:left="360"/>
        <w:rPr>
          <w:rFonts w:ascii="Arial" w:hAnsi="Arial" w:cs="Arial"/>
          <w:sz w:val="28"/>
          <w:szCs w:val="28"/>
          <w:lang w:val="fr-FR"/>
        </w:rPr>
      </w:pPr>
      <w:r>
        <w:rPr>
          <w:rFonts w:ascii="Arial" w:hAnsi="Arial" w:cs="Arial"/>
          <w:sz w:val="28"/>
          <w:szCs w:val="28"/>
          <w:lang w:val="fr-FR"/>
        </w:rPr>
        <w:t>Placer</w:t>
      </w:r>
      <w:r w:rsidRPr="004C1DE6">
        <w:rPr>
          <w:rFonts w:ascii="Arial" w:hAnsi="Arial" w:cs="Arial"/>
          <w:sz w:val="28"/>
          <w:szCs w:val="28"/>
          <w:lang w:val="fr-FR"/>
        </w:rPr>
        <w:t xml:space="preserve"> le panier à œufs </w:t>
      </w:r>
      <w:r>
        <w:rPr>
          <w:rFonts w:ascii="Arial" w:hAnsi="Arial" w:cs="Arial"/>
          <w:sz w:val="28"/>
          <w:szCs w:val="28"/>
          <w:lang w:val="fr-FR"/>
        </w:rPr>
        <w:t>à l’intérieur de la base.</w:t>
      </w:r>
    </w:p>
    <w:p w14:paraId="33F6C76E" w14:textId="77777777" w:rsidR="004C1DE6" w:rsidRDefault="004C1DE6" w:rsidP="004C1DE6">
      <w:pPr>
        <w:widowControl w:val="0"/>
        <w:ind w:left="360"/>
        <w:rPr>
          <w:rFonts w:ascii="Arial" w:hAnsi="Arial" w:cs="Arial"/>
          <w:sz w:val="28"/>
          <w:szCs w:val="28"/>
          <w:lang w:val="fr-FR"/>
        </w:rPr>
      </w:pPr>
      <w:r>
        <w:rPr>
          <w:rFonts w:ascii="Arial" w:hAnsi="Arial" w:cs="Arial"/>
          <w:sz w:val="28"/>
          <w:szCs w:val="28"/>
          <w:lang w:val="fr-FR"/>
        </w:rPr>
        <w:t>Piquer</w:t>
      </w:r>
      <w:r w:rsidRPr="004C1DE6">
        <w:rPr>
          <w:rFonts w:ascii="Arial" w:hAnsi="Arial" w:cs="Arial"/>
          <w:sz w:val="28"/>
          <w:szCs w:val="28"/>
          <w:lang w:val="fr-FR"/>
        </w:rPr>
        <w:t xml:space="preserve"> chaque œufs (pour éviter l</w:t>
      </w:r>
      <w:r w:rsidRPr="004C1DE6">
        <w:rPr>
          <w:rFonts w:ascii="Arial" w:hAnsi="Arial" w:cs="Arial"/>
          <w:sz w:val="28"/>
          <w:szCs w:val="28"/>
          <w:cs/>
        </w:rPr>
        <w:t>’</w:t>
      </w:r>
      <w:r w:rsidRPr="004C1DE6">
        <w:rPr>
          <w:rFonts w:ascii="Arial" w:hAnsi="Arial" w:cs="Arial"/>
          <w:sz w:val="28"/>
          <w:szCs w:val="28"/>
          <w:lang w:val="fr-FR"/>
        </w:rPr>
        <w:t>éclatement).</w:t>
      </w:r>
    </w:p>
    <w:p w14:paraId="1D4D9AE2" w14:textId="77777777" w:rsidR="004C1DE6" w:rsidRPr="004C1DE6" w:rsidRDefault="004C1DE6" w:rsidP="004C1DE6">
      <w:pPr>
        <w:widowControl w:val="0"/>
        <w:numPr>
          <w:ilvl w:val="0"/>
          <w:numId w:val="24"/>
        </w:numPr>
        <w:jc w:val="both"/>
        <w:rPr>
          <w:rFonts w:ascii="Arial" w:hAnsi="Arial" w:cs="Arial"/>
          <w:sz w:val="28"/>
          <w:szCs w:val="28"/>
          <w:lang w:val="fr-FR"/>
        </w:rPr>
      </w:pPr>
      <w:r w:rsidRPr="004C1DE6">
        <w:rPr>
          <w:rFonts w:ascii="Arial" w:hAnsi="Arial" w:cs="Arial"/>
          <w:sz w:val="28"/>
          <w:szCs w:val="28"/>
          <w:lang w:val="fr-FR"/>
        </w:rPr>
        <w:t>ATTENTI</w:t>
      </w:r>
      <w:r>
        <w:rPr>
          <w:rFonts w:ascii="Arial" w:hAnsi="Arial" w:cs="Arial"/>
          <w:sz w:val="28"/>
          <w:szCs w:val="28"/>
          <w:lang w:val="fr-FR"/>
        </w:rPr>
        <w:t xml:space="preserve">ON : Le </w:t>
      </w:r>
      <w:proofErr w:type="spellStart"/>
      <w:r>
        <w:rPr>
          <w:rFonts w:ascii="Arial" w:hAnsi="Arial" w:cs="Arial"/>
          <w:sz w:val="28"/>
          <w:szCs w:val="28"/>
          <w:lang w:val="fr-FR"/>
        </w:rPr>
        <w:t>pique-œufs</w:t>
      </w:r>
      <w:proofErr w:type="spellEnd"/>
      <w:r>
        <w:rPr>
          <w:rFonts w:ascii="Arial" w:hAnsi="Arial" w:cs="Arial"/>
          <w:sz w:val="28"/>
          <w:szCs w:val="28"/>
          <w:lang w:val="fr-FR"/>
        </w:rPr>
        <w:t xml:space="preserve"> est très piqu</w:t>
      </w:r>
      <w:r w:rsidRPr="004C1DE6">
        <w:rPr>
          <w:rFonts w:ascii="Arial" w:hAnsi="Arial" w:cs="Arial"/>
          <w:sz w:val="28"/>
          <w:szCs w:val="28"/>
          <w:lang w:val="fr-FR"/>
        </w:rPr>
        <w:t>ant. Faire très attention afin d</w:t>
      </w:r>
      <w:r w:rsidRPr="004C1DE6">
        <w:rPr>
          <w:rFonts w:ascii="Arial" w:hAnsi="Arial" w:cs="Arial"/>
          <w:sz w:val="28"/>
          <w:szCs w:val="28"/>
          <w:cs/>
        </w:rPr>
        <w:t>’</w:t>
      </w:r>
      <w:r w:rsidRPr="004C1DE6">
        <w:rPr>
          <w:rFonts w:ascii="Arial" w:hAnsi="Arial" w:cs="Arial"/>
          <w:sz w:val="28"/>
          <w:szCs w:val="28"/>
          <w:lang w:val="fr-FR"/>
        </w:rPr>
        <w:t>éviter les blessures.</w:t>
      </w:r>
    </w:p>
    <w:p w14:paraId="453B945C" w14:textId="77777777" w:rsidR="004C1DE6" w:rsidRPr="004C1DE6" w:rsidRDefault="004C1DE6" w:rsidP="004C1DE6">
      <w:pPr>
        <w:widowControl w:val="0"/>
        <w:ind w:left="360"/>
        <w:rPr>
          <w:rFonts w:ascii="Arial" w:hAnsi="Arial" w:cs="Arial"/>
          <w:sz w:val="28"/>
          <w:szCs w:val="28"/>
          <w:lang w:val="fr-FR"/>
        </w:rPr>
      </w:pPr>
      <w:r>
        <w:rPr>
          <w:rFonts w:ascii="Arial" w:hAnsi="Arial" w:cs="Arial"/>
          <w:sz w:val="28"/>
          <w:szCs w:val="28"/>
          <w:lang w:val="fr-FR"/>
        </w:rPr>
        <w:t>Placer</w:t>
      </w:r>
      <w:r w:rsidRPr="004C1DE6">
        <w:rPr>
          <w:rFonts w:ascii="Arial" w:hAnsi="Arial" w:cs="Arial"/>
          <w:sz w:val="28"/>
          <w:szCs w:val="28"/>
          <w:lang w:val="fr-FR"/>
        </w:rPr>
        <w:t xml:space="preserve"> les œufs dans le panier.</w:t>
      </w:r>
    </w:p>
    <w:p w14:paraId="19B77979" w14:textId="77777777" w:rsidR="004C1DE6" w:rsidRPr="004C1DE6" w:rsidRDefault="004C1DE6" w:rsidP="004C1DE6">
      <w:pPr>
        <w:widowControl w:val="0"/>
        <w:ind w:left="360"/>
        <w:rPr>
          <w:rFonts w:ascii="Arial" w:hAnsi="Arial" w:cs="Arial"/>
          <w:sz w:val="28"/>
          <w:szCs w:val="28"/>
          <w:lang w:val="fr-FR"/>
        </w:rPr>
      </w:pPr>
      <w:r w:rsidRPr="004C1DE6">
        <w:rPr>
          <w:rFonts w:ascii="Arial" w:hAnsi="Arial" w:cs="Arial"/>
          <w:sz w:val="28"/>
          <w:szCs w:val="28"/>
          <w:lang w:val="fr-FR"/>
        </w:rPr>
        <w:t>Remettre le couvercle.</w:t>
      </w:r>
    </w:p>
    <w:p w14:paraId="2EBBC796" w14:textId="77777777" w:rsidR="004C1DE6" w:rsidRPr="004C1DE6" w:rsidRDefault="004C1DE6" w:rsidP="004C1DE6">
      <w:pPr>
        <w:widowControl w:val="0"/>
        <w:ind w:left="360"/>
        <w:rPr>
          <w:rFonts w:ascii="Arial" w:hAnsi="Arial" w:cs="Arial"/>
          <w:sz w:val="28"/>
          <w:szCs w:val="28"/>
          <w:lang w:val="fr-FR"/>
        </w:rPr>
      </w:pPr>
      <w:r>
        <w:rPr>
          <w:rFonts w:ascii="Arial" w:hAnsi="Arial" w:cs="Arial"/>
          <w:sz w:val="28"/>
          <w:szCs w:val="28"/>
          <w:lang w:val="fr-FR"/>
        </w:rPr>
        <w:t>Brancher</w:t>
      </w:r>
      <w:r w:rsidRPr="004C1DE6">
        <w:rPr>
          <w:rFonts w:ascii="Arial" w:hAnsi="Arial" w:cs="Arial"/>
          <w:sz w:val="28"/>
          <w:szCs w:val="28"/>
          <w:lang w:val="fr-FR"/>
        </w:rPr>
        <w:t xml:space="preserve"> l</w:t>
      </w:r>
      <w:r w:rsidRPr="004C1DE6">
        <w:rPr>
          <w:rFonts w:ascii="Arial" w:hAnsi="Arial" w:cs="Arial"/>
          <w:sz w:val="28"/>
          <w:szCs w:val="28"/>
          <w:cs/>
        </w:rPr>
        <w:t>’</w:t>
      </w:r>
      <w:r w:rsidRPr="004C1DE6">
        <w:rPr>
          <w:rFonts w:ascii="Arial" w:hAnsi="Arial" w:cs="Arial"/>
          <w:sz w:val="28"/>
          <w:szCs w:val="28"/>
          <w:lang w:val="fr-FR"/>
        </w:rPr>
        <w:t>appareil</w:t>
      </w:r>
      <w:r>
        <w:rPr>
          <w:rFonts w:ascii="Arial" w:hAnsi="Arial" w:cs="Arial"/>
          <w:sz w:val="28"/>
          <w:szCs w:val="28"/>
          <w:lang w:val="fr-FR"/>
        </w:rPr>
        <w:t xml:space="preserve"> au secteur dans une prise avec terre.</w:t>
      </w:r>
    </w:p>
    <w:p w14:paraId="74E49AE8" w14:textId="77777777" w:rsidR="004C1DE6" w:rsidRPr="004C1DE6" w:rsidRDefault="004C1DE6" w:rsidP="004C1DE6">
      <w:pPr>
        <w:widowControl w:val="0"/>
        <w:ind w:left="360"/>
        <w:rPr>
          <w:rFonts w:ascii="Arial" w:hAnsi="Arial" w:cs="Arial"/>
          <w:sz w:val="28"/>
          <w:szCs w:val="28"/>
          <w:lang w:val="fr-FR"/>
        </w:rPr>
      </w:pPr>
      <w:r>
        <w:rPr>
          <w:rFonts w:ascii="Arial" w:hAnsi="Arial" w:cs="Arial"/>
          <w:sz w:val="28"/>
          <w:szCs w:val="28"/>
          <w:lang w:val="fr-FR"/>
        </w:rPr>
        <w:t xml:space="preserve">Mettre l’interrupteur Marche / Arrêt </w:t>
      </w:r>
      <w:r w:rsidR="00CE21FF">
        <w:rPr>
          <w:rFonts w:ascii="Arial" w:hAnsi="Arial" w:cs="Arial"/>
          <w:sz w:val="28"/>
          <w:szCs w:val="28"/>
          <w:lang w:val="fr-FR"/>
        </w:rPr>
        <w:t>sur Marche</w:t>
      </w:r>
      <w:r w:rsidRPr="004C1DE6">
        <w:rPr>
          <w:rFonts w:ascii="Arial" w:hAnsi="Arial" w:cs="Arial"/>
          <w:sz w:val="28"/>
          <w:szCs w:val="28"/>
          <w:lang w:val="fr-FR"/>
        </w:rPr>
        <w:t>. Le témoin d</w:t>
      </w:r>
      <w:r w:rsidRPr="004C1DE6">
        <w:rPr>
          <w:rFonts w:ascii="Arial" w:hAnsi="Arial" w:cs="Arial"/>
          <w:sz w:val="28"/>
          <w:szCs w:val="28"/>
          <w:cs/>
        </w:rPr>
        <w:t>’</w:t>
      </w:r>
      <w:r w:rsidRPr="004C1DE6">
        <w:rPr>
          <w:rFonts w:ascii="Arial" w:hAnsi="Arial" w:cs="Arial"/>
          <w:sz w:val="28"/>
          <w:szCs w:val="28"/>
          <w:lang w:val="fr-FR"/>
        </w:rPr>
        <w:t>alimentation s</w:t>
      </w:r>
      <w:r w:rsidRPr="004C1DE6">
        <w:rPr>
          <w:rFonts w:ascii="Arial" w:hAnsi="Arial" w:cs="Arial"/>
          <w:sz w:val="28"/>
          <w:szCs w:val="28"/>
          <w:cs/>
        </w:rPr>
        <w:t>’</w:t>
      </w:r>
      <w:r w:rsidRPr="004C1DE6">
        <w:rPr>
          <w:rFonts w:ascii="Arial" w:hAnsi="Arial" w:cs="Arial"/>
          <w:sz w:val="28"/>
          <w:szCs w:val="28"/>
          <w:lang w:val="fr-FR"/>
        </w:rPr>
        <w:t>allume et l</w:t>
      </w:r>
      <w:r w:rsidRPr="004C1DE6">
        <w:rPr>
          <w:rFonts w:ascii="Arial" w:hAnsi="Arial" w:cs="Arial"/>
          <w:sz w:val="28"/>
          <w:szCs w:val="28"/>
          <w:cs/>
        </w:rPr>
        <w:t>’</w:t>
      </w:r>
      <w:r w:rsidR="00A3218F">
        <w:rPr>
          <w:rFonts w:ascii="Arial" w:hAnsi="Arial" w:cs="Arial"/>
          <w:sz w:val="28"/>
          <w:szCs w:val="28"/>
          <w:lang w:val="fr-FR"/>
        </w:rPr>
        <w:t>eau commence à chauffer</w:t>
      </w:r>
      <w:r w:rsidRPr="004C1DE6">
        <w:rPr>
          <w:rFonts w:ascii="Arial" w:hAnsi="Arial" w:cs="Arial"/>
          <w:sz w:val="28"/>
          <w:szCs w:val="28"/>
          <w:lang w:val="fr-FR"/>
        </w:rPr>
        <w:t>.</w:t>
      </w:r>
    </w:p>
    <w:p w14:paraId="0117B92F" w14:textId="77777777" w:rsidR="004C1DE6" w:rsidRPr="00A3218F" w:rsidRDefault="00A3218F" w:rsidP="00A3218F">
      <w:pPr>
        <w:widowControl w:val="0"/>
        <w:numPr>
          <w:ilvl w:val="0"/>
          <w:numId w:val="26"/>
        </w:numPr>
        <w:rPr>
          <w:lang w:val="fr-FR"/>
        </w:rPr>
      </w:pPr>
      <w:r w:rsidRPr="004C1DE6">
        <w:rPr>
          <w:rFonts w:ascii="Arial" w:hAnsi="Arial" w:cs="Arial"/>
          <w:sz w:val="28"/>
          <w:szCs w:val="28"/>
          <w:lang w:val="fr-FR"/>
        </w:rPr>
        <w:t>ATTENTI</w:t>
      </w:r>
      <w:r>
        <w:rPr>
          <w:rFonts w:ascii="Arial" w:hAnsi="Arial" w:cs="Arial"/>
          <w:sz w:val="28"/>
          <w:szCs w:val="28"/>
          <w:lang w:val="fr-FR"/>
        </w:rPr>
        <w:t>ON : Prendre</w:t>
      </w:r>
      <w:r w:rsidR="004C1DE6" w:rsidRPr="004C1DE6">
        <w:rPr>
          <w:rFonts w:ascii="Arial" w:hAnsi="Arial" w:cs="Arial"/>
          <w:sz w:val="28"/>
          <w:szCs w:val="28"/>
          <w:lang w:val="fr-FR"/>
        </w:rPr>
        <w:t xml:space="preserve"> garde à la vapeur émise par l</w:t>
      </w:r>
      <w:r w:rsidR="004C1DE6" w:rsidRPr="00A3218F">
        <w:rPr>
          <w:rFonts w:ascii="Arial" w:hAnsi="Arial" w:cs="Arial"/>
          <w:sz w:val="28"/>
          <w:szCs w:val="28"/>
          <w:cs/>
          <w:lang w:val="fr-FR"/>
        </w:rPr>
        <w:t>’</w:t>
      </w:r>
      <w:r w:rsidR="004C1DE6" w:rsidRPr="004C1DE6">
        <w:rPr>
          <w:rFonts w:ascii="Arial" w:hAnsi="Arial" w:cs="Arial"/>
          <w:sz w:val="28"/>
          <w:szCs w:val="28"/>
          <w:lang w:val="fr-FR"/>
        </w:rPr>
        <w:t>évent de vapeur</w:t>
      </w:r>
      <w:r>
        <w:rPr>
          <w:rFonts w:ascii="Arial" w:hAnsi="Arial" w:cs="Arial"/>
          <w:sz w:val="28"/>
          <w:szCs w:val="28"/>
          <w:lang w:val="fr-FR"/>
        </w:rPr>
        <w:t xml:space="preserve"> situé sur le couvercle</w:t>
      </w:r>
      <w:r w:rsidR="004C1DE6" w:rsidRPr="004C1DE6">
        <w:rPr>
          <w:rFonts w:ascii="Arial" w:hAnsi="Arial" w:cs="Arial"/>
          <w:sz w:val="28"/>
          <w:szCs w:val="28"/>
          <w:lang w:val="fr-FR"/>
        </w:rPr>
        <w:t>.</w:t>
      </w:r>
    </w:p>
    <w:p w14:paraId="06280024" w14:textId="77777777" w:rsidR="004C1DE6" w:rsidRPr="004C1DE6" w:rsidRDefault="004C1DE6" w:rsidP="004C1DE6">
      <w:pPr>
        <w:widowControl w:val="0"/>
        <w:ind w:left="360"/>
        <w:rPr>
          <w:rFonts w:ascii="Arial" w:hAnsi="Arial" w:cs="Arial"/>
          <w:sz w:val="28"/>
          <w:szCs w:val="28"/>
          <w:lang w:val="fr-FR"/>
        </w:rPr>
      </w:pPr>
      <w:r w:rsidRPr="004C1DE6">
        <w:rPr>
          <w:rFonts w:ascii="Arial" w:hAnsi="Arial" w:cs="Arial"/>
          <w:sz w:val="28"/>
          <w:szCs w:val="28"/>
          <w:lang w:val="fr-FR"/>
        </w:rPr>
        <w:t>Lorsque toute l</w:t>
      </w:r>
      <w:r w:rsidRPr="004C1DE6">
        <w:rPr>
          <w:rFonts w:ascii="Arial" w:hAnsi="Arial" w:cs="Arial"/>
          <w:sz w:val="28"/>
          <w:szCs w:val="28"/>
          <w:cs/>
        </w:rPr>
        <w:t>’</w:t>
      </w:r>
      <w:r w:rsidRPr="004C1DE6">
        <w:rPr>
          <w:rFonts w:ascii="Arial" w:hAnsi="Arial" w:cs="Arial"/>
          <w:sz w:val="28"/>
          <w:szCs w:val="28"/>
          <w:lang w:val="fr-FR"/>
        </w:rPr>
        <w:t>eau s</w:t>
      </w:r>
      <w:r w:rsidRPr="004C1DE6">
        <w:rPr>
          <w:rFonts w:ascii="Arial" w:hAnsi="Arial" w:cs="Arial"/>
          <w:sz w:val="28"/>
          <w:szCs w:val="28"/>
          <w:cs/>
        </w:rPr>
        <w:t>’</w:t>
      </w:r>
      <w:r w:rsidRPr="004C1DE6">
        <w:rPr>
          <w:rFonts w:ascii="Arial" w:hAnsi="Arial" w:cs="Arial"/>
          <w:sz w:val="28"/>
          <w:szCs w:val="28"/>
          <w:lang w:val="fr-FR"/>
        </w:rPr>
        <w:t>est évaporée, l</w:t>
      </w:r>
      <w:r w:rsidRPr="004C1DE6">
        <w:rPr>
          <w:rFonts w:ascii="Arial" w:hAnsi="Arial" w:cs="Arial"/>
          <w:sz w:val="28"/>
          <w:szCs w:val="28"/>
          <w:cs/>
        </w:rPr>
        <w:t>’</w:t>
      </w:r>
      <w:r w:rsidRPr="004C1DE6">
        <w:rPr>
          <w:rFonts w:ascii="Arial" w:hAnsi="Arial" w:cs="Arial"/>
          <w:sz w:val="28"/>
          <w:szCs w:val="28"/>
          <w:lang w:val="fr-FR"/>
        </w:rPr>
        <w:t>appareil s</w:t>
      </w:r>
      <w:r w:rsidRPr="004C1DE6">
        <w:rPr>
          <w:rFonts w:ascii="Arial" w:hAnsi="Arial" w:cs="Arial"/>
          <w:sz w:val="28"/>
          <w:szCs w:val="28"/>
          <w:cs/>
        </w:rPr>
        <w:t>’</w:t>
      </w:r>
      <w:r w:rsidRPr="004C1DE6">
        <w:rPr>
          <w:rFonts w:ascii="Arial" w:hAnsi="Arial" w:cs="Arial"/>
          <w:sz w:val="28"/>
          <w:szCs w:val="28"/>
          <w:lang w:val="fr-FR"/>
        </w:rPr>
        <w:t>arrête automatiquement, un signal sonore retentit et le témoin d</w:t>
      </w:r>
      <w:r w:rsidRPr="004C1DE6">
        <w:rPr>
          <w:rFonts w:ascii="Arial" w:hAnsi="Arial" w:cs="Arial"/>
          <w:sz w:val="28"/>
          <w:szCs w:val="28"/>
          <w:cs/>
        </w:rPr>
        <w:t>’</w:t>
      </w:r>
      <w:r w:rsidRPr="004C1DE6">
        <w:rPr>
          <w:rFonts w:ascii="Arial" w:hAnsi="Arial" w:cs="Arial"/>
          <w:sz w:val="28"/>
          <w:szCs w:val="28"/>
          <w:lang w:val="fr-FR"/>
        </w:rPr>
        <w:t>alimentation s</w:t>
      </w:r>
      <w:r w:rsidRPr="004C1DE6">
        <w:rPr>
          <w:rFonts w:ascii="Arial" w:hAnsi="Arial" w:cs="Arial"/>
          <w:sz w:val="28"/>
          <w:szCs w:val="28"/>
          <w:cs/>
        </w:rPr>
        <w:t>’</w:t>
      </w:r>
      <w:r w:rsidRPr="004C1DE6">
        <w:rPr>
          <w:rFonts w:ascii="Arial" w:hAnsi="Arial" w:cs="Arial"/>
          <w:sz w:val="28"/>
          <w:szCs w:val="28"/>
          <w:lang w:val="fr-FR"/>
        </w:rPr>
        <w:t>éteint.</w:t>
      </w:r>
    </w:p>
    <w:p w14:paraId="479A242B" w14:textId="77777777" w:rsidR="004C1DE6" w:rsidRPr="004C1DE6" w:rsidRDefault="00A3218F" w:rsidP="004C1DE6">
      <w:pPr>
        <w:widowControl w:val="0"/>
        <w:ind w:left="360"/>
        <w:rPr>
          <w:rFonts w:ascii="Arial" w:hAnsi="Arial" w:cs="Arial"/>
          <w:sz w:val="28"/>
          <w:szCs w:val="28"/>
          <w:lang w:val="fr-FR"/>
        </w:rPr>
      </w:pPr>
      <w:r>
        <w:rPr>
          <w:rFonts w:ascii="Arial" w:hAnsi="Arial" w:cs="Arial"/>
          <w:sz w:val="28"/>
          <w:szCs w:val="28"/>
          <w:lang w:val="fr-FR"/>
        </w:rPr>
        <w:t>Éteindre</w:t>
      </w:r>
      <w:r w:rsidR="004C1DE6" w:rsidRPr="004C1DE6">
        <w:rPr>
          <w:rFonts w:ascii="Arial" w:hAnsi="Arial" w:cs="Arial"/>
          <w:sz w:val="28"/>
          <w:szCs w:val="28"/>
          <w:lang w:val="fr-FR"/>
        </w:rPr>
        <w:t xml:space="preserve"> l</w:t>
      </w:r>
      <w:r w:rsidR="004C1DE6" w:rsidRPr="004C1DE6">
        <w:rPr>
          <w:rFonts w:ascii="Arial" w:hAnsi="Arial" w:cs="Arial"/>
          <w:sz w:val="28"/>
          <w:szCs w:val="28"/>
          <w:cs/>
        </w:rPr>
        <w:t>’</w:t>
      </w:r>
      <w:r>
        <w:rPr>
          <w:rFonts w:ascii="Arial" w:hAnsi="Arial" w:cs="Arial"/>
          <w:sz w:val="28"/>
          <w:szCs w:val="28"/>
          <w:lang w:val="fr-FR"/>
        </w:rPr>
        <w:t>appareil</w:t>
      </w:r>
      <w:r w:rsidR="004C1DE6" w:rsidRPr="004C1DE6">
        <w:rPr>
          <w:rFonts w:ascii="Arial" w:hAnsi="Arial" w:cs="Arial"/>
          <w:sz w:val="28"/>
          <w:szCs w:val="28"/>
          <w:lang w:val="fr-FR"/>
        </w:rPr>
        <w:t xml:space="preserve"> et </w:t>
      </w:r>
      <w:r w:rsidRPr="004C1DE6">
        <w:rPr>
          <w:rFonts w:ascii="Arial" w:hAnsi="Arial" w:cs="Arial"/>
          <w:sz w:val="28"/>
          <w:szCs w:val="28"/>
          <w:lang w:val="fr-FR"/>
        </w:rPr>
        <w:t xml:space="preserve">le </w:t>
      </w:r>
      <w:r>
        <w:rPr>
          <w:rFonts w:ascii="Arial" w:hAnsi="Arial" w:cs="Arial"/>
          <w:sz w:val="28"/>
          <w:szCs w:val="28"/>
          <w:lang w:val="fr-FR"/>
        </w:rPr>
        <w:t>débrancher</w:t>
      </w:r>
    </w:p>
    <w:p w14:paraId="7F6A68B5" w14:textId="77777777" w:rsidR="004C1DE6" w:rsidRPr="004C1DE6" w:rsidRDefault="004C1DE6" w:rsidP="004C1DE6">
      <w:pPr>
        <w:widowControl w:val="0"/>
        <w:ind w:left="360"/>
        <w:rPr>
          <w:rFonts w:ascii="Arial" w:hAnsi="Arial" w:cs="Arial"/>
          <w:sz w:val="28"/>
          <w:szCs w:val="28"/>
          <w:lang w:val="fr-FR"/>
        </w:rPr>
      </w:pPr>
      <w:r w:rsidRPr="004C1DE6">
        <w:rPr>
          <w:rFonts w:ascii="Arial" w:hAnsi="Arial" w:cs="Arial"/>
          <w:sz w:val="28"/>
          <w:szCs w:val="28"/>
          <w:lang w:val="fr-FR"/>
        </w:rPr>
        <w:t>U</w:t>
      </w:r>
      <w:r w:rsidR="00A3218F">
        <w:rPr>
          <w:rFonts w:ascii="Arial" w:hAnsi="Arial" w:cs="Arial"/>
          <w:sz w:val="28"/>
          <w:szCs w:val="28"/>
          <w:lang w:val="fr-FR"/>
        </w:rPr>
        <w:t>tiliser</w:t>
      </w:r>
      <w:r w:rsidRPr="004C1DE6">
        <w:rPr>
          <w:rFonts w:ascii="Arial" w:hAnsi="Arial" w:cs="Arial"/>
          <w:sz w:val="28"/>
          <w:szCs w:val="28"/>
          <w:lang w:val="fr-FR"/>
        </w:rPr>
        <w:t xml:space="preserve"> la poignée</w:t>
      </w:r>
      <w:r w:rsidR="00A3218F">
        <w:rPr>
          <w:rFonts w:ascii="Arial" w:hAnsi="Arial" w:cs="Arial"/>
          <w:sz w:val="28"/>
          <w:szCs w:val="28"/>
          <w:lang w:val="fr-FR"/>
        </w:rPr>
        <w:t xml:space="preserve"> pour </w:t>
      </w:r>
      <w:proofErr w:type="spellStart"/>
      <w:r w:rsidR="00A3218F">
        <w:rPr>
          <w:rFonts w:ascii="Arial" w:hAnsi="Arial" w:cs="Arial"/>
          <w:sz w:val="28"/>
          <w:szCs w:val="28"/>
          <w:lang w:val="fr-FR"/>
        </w:rPr>
        <w:t>oter</w:t>
      </w:r>
      <w:proofErr w:type="spellEnd"/>
      <w:r w:rsidR="00A3218F">
        <w:rPr>
          <w:rFonts w:ascii="Arial" w:hAnsi="Arial" w:cs="Arial"/>
          <w:sz w:val="28"/>
          <w:szCs w:val="28"/>
          <w:lang w:val="fr-FR"/>
        </w:rPr>
        <w:t xml:space="preserve"> le couvercle. Sortir le panier et p</w:t>
      </w:r>
      <w:r w:rsidRPr="004C1DE6">
        <w:rPr>
          <w:rFonts w:ascii="Arial" w:hAnsi="Arial" w:cs="Arial"/>
          <w:sz w:val="28"/>
          <w:szCs w:val="28"/>
          <w:lang w:val="fr-FR"/>
        </w:rPr>
        <w:t>assez les œufs sous l</w:t>
      </w:r>
      <w:r w:rsidRPr="004C1DE6">
        <w:rPr>
          <w:rFonts w:ascii="Arial" w:hAnsi="Arial" w:cs="Arial"/>
          <w:sz w:val="28"/>
          <w:szCs w:val="28"/>
          <w:cs/>
        </w:rPr>
        <w:t>’</w:t>
      </w:r>
      <w:r w:rsidRPr="004C1DE6">
        <w:rPr>
          <w:rFonts w:ascii="Arial" w:hAnsi="Arial" w:cs="Arial"/>
          <w:sz w:val="28"/>
          <w:szCs w:val="28"/>
          <w:lang w:val="fr-FR"/>
        </w:rPr>
        <w:t>eau froide</w:t>
      </w:r>
      <w:r w:rsidR="00A3218F">
        <w:rPr>
          <w:rFonts w:ascii="Arial" w:hAnsi="Arial" w:cs="Arial"/>
          <w:sz w:val="28"/>
          <w:szCs w:val="28"/>
          <w:lang w:val="fr-FR"/>
        </w:rPr>
        <w:t xml:space="preserve"> pour arrêter complètement la cuisson.</w:t>
      </w:r>
    </w:p>
    <w:p w14:paraId="303FD59A" w14:textId="77777777" w:rsidR="003A2D77" w:rsidRPr="004C1DE6" w:rsidRDefault="003A2D77" w:rsidP="004C1DE6">
      <w:pPr>
        <w:rPr>
          <w:rFonts w:ascii="Arial" w:hAnsi="Arial" w:cs="Arial"/>
          <w:sz w:val="28"/>
          <w:szCs w:val="28"/>
          <w:lang w:val="fr-FR"/>
        </w:rPr>
      </w:pPr>
    </w:p>
    <w:p w14:paraId="1BF23383" w14:textId="77777777" w:rsidR="00624DFD" w:rsidRPr="007E6751" w:rsidRDefault="00624DFD" w:rsidP="00624DFD">
      <w:pPr>
        <w:pStyle w:val="Titre5"/>
        <w:rPr>
          <w:rFonts w:ascii="Arial" w:hAnsi="Arial" w:cs="Arial"/>
          <w:sz w:val="28"/>
          <w:szCs w:val="28"/>
          <w:lang w:val="fr-FR"/>
        </w:rPr>
      </w:pPr>
      <w:r w:rsidRPr="007E6751">
        <w:rPr>
          <w:rFonts w:ascii="Arial" w:hAnsi="Arial" w:cs="Arial"/>
          <w:sz w:val="28"/>
          <w:szCs w:val="28"/>
          <w:lang w:val="fr-FR"/>
        </w:rPr>
        <w:t xml:space="preserve">NETTOYAGE ET ENTRETIEN  </w:t>
      </w:r>
    </w:p>
    <w:p w14:paraId="35AEF5C4" w14:textId="77777777" w:rsidR="00624DFD" w:rsidRPr="007E6751" w:rsidRDefault="00624DFD" w:rsidP="00624DFD">
      <w:pPr>
        <w:rPr>
          <w:rFonts w:ascii="Arial" w:hAnsi="Arial" w:cs="Arial"/>
          <w:sz w:val="28"/>
          <w:szCs w:val="28"/>
          <w:lang w:val="fr-FR"/>
        </w:rPr>
      </w:pPr>
    </w:p>
    <w:p w14:paraId="14173D7E"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Toujours débrancher l’appareil et le laisser refroidir avant de le nettoyer. </w:t>
      </w:r>
    </w:p>
    <w:p w14:paraId="5A9EC3B8"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Nettoyer l’extérieur de l’appareil avec une éponge ou un linge légèrement humide. </w:t>
      </w:r>
    </w:p>
    <w:p w14:paraId="17C7457C"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parties (amovibles), en contact avec la nourriture comme : plaque de cuisson Bol, Fourchette, Spatule etc. ; peuvent être nettoyées dans de l’eau </w:t>
      </w:r>
      <w:r w:rsidRPr="007E6751">
        <w:rPr>
          <w:rFonts w:ascii="Arial" w:hAnsi="Arial" w:cs="Arial"/>
          <w:color w:val="000000"/>
          <w:sz w:val="28"/>
          <w:szCs w:val="28"/>
          <w:lang w:val="fr-FR"/>
        </w:rPr>
        <w:lastRenderedPageBreak/>
        <w:t>chaude avec une éponge et du liquide vaisselle ou lavées au lave-vaisselle.</w:t>
      </w:r>
    </w:p>
    <w:p w14:paraId="52C15F24"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Ne jamais plonger l’appareil dans l’eau ou tout autre liquide !</w:t>
      </w:r>
    </w:p>
    <w:p w14:paraId="5F6BD1A7"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Ne jamais utiliser </w:t>
      </w:r>
      <w:r w:rsidRPr="007E6751">
        <w:rPr>
          <w:rFonts w:ascii="Arial" w:eastAsia="Times New Roman" w:hAnsi="Arial" w:cs="Arial"/>
          <w:color w:val="000000"/>
          <w:sz w:val="28"/>
          <w:szCs w:val="28"/>
          <w:lang w:val="fr-FR" w:eastAsia="fr-FR" w:bidi="x-none"/>
        </w:rPr>
        <w:t>produits abrasifs,</w:t>
      </w:r>
      <w:r w:rsidRPr="007E6751">
        <w:rPr>
          <w:rFonts w:ascii="Arial" w:hAnsi="Arial" w:cs="Arial"/>
          <w:color w:val="000000"/>
          <w:sz w:val="28"/>
          <w:szCs w:val="28"/>
          <w:lang w:val="fr-FR"/>
        </w:rPr>
        <w:t xml:space="preserve"> de brosse métallique ou autre objet coupant.</w:t>
      </w:r>
    </w:p>
    <w:p w14:paraId="4656CAE2" w14:textId="77777777" w:rsidR="00624DFD" w:rsidRPr="00A3218F" w:rsidRDefault="00624DFD" w:rsidP="00624DFD">
      <w:pPr>
        <w:widowControl w:val="0"/>
        <w:autoSpaceDE w:val="0"/>
        <w:autoSpaceDN w:val="0"/>
        <w:adjustRightInd w:val="0"/>
        <w:jc w:val="center"/>
        <w:rPr>
          <w:rFonts w:ascii="Arial" w:hAnsi="Arial" w:cs="Arial"/>
          <w:b/>
          <w:sz w:val="28"/>
          <w:szCs w:val="28"/>
          <w:lang w:val="fr-FR"/>
        </w:rPr>
      </w:pPr>
    </w:p>
    <w:p w14:paraId="0AB22A6E" w14:textId="77777777" w:rsidR="00A3218F" w:rsidRDefault="00A3218F" w:rsidP="00A3218F">
      <w:pPr>
        <w:ind w:left="360"/>
        <w:jc w:val="center"/>
        <w:rPr>
          <w:rFonts w:ascii="Arial" w:hAnsi="Arial" w:cs="Arial"/>
          <w:b/>
          <w:sz w:val="28"/>
          <w:szCs w:val="28"/>
          <w:lang w:val="fr-FR"/>
        </w:rPr>
      </w:pPr>
      <w:r w:rsidRPr="00A3218F">
        <w:rPr>
          <w:rFonts w:ascii="Arial" w:hAnsi="Arial" w:cs="Arial"/>
          <w:b/>
          <w:sz w:val="28"/>
          <w:szCs w:val="28"/>
          <w:lang w:val="fr-FR"/>
        </w:rPr>
        <w:t>DÉTARTRAGE</w:t>
      </w:r>
    </w:p>
    <w:p w14:paraId="701267C5" w14:textId="77777777" w:rsidR="00A3218F" w:rsidRPr="00A3218F" w:rsidRDefault="00A3218F" w:rsidP="00A3218F">
      <w:pPr>
        <w:ind w:left="360"/>
        <w:jc w:val="center"/>
        <w:rPr>
          <w:rFonts w:ascii="Arial" w:hAnsi="Arial" w:cs="Arial"/>
          <w:b/>
          <w:sz w:val="28"/>
          <w:szCs w:val="28"/>
          <w:lang w:val="fr-FR"/>
        </w:rPr>
      </w:pPr>
    </w:p>
    <w:p w14:paraId="0D23D80C" w14:textId="77777777" w:rsidR="00A3218F" w:rsidRPr="00A3218F" w:rsidRDefault="00A3218F" w:rsidP="00A3218F">
      <w:pPr>
        <w:ind w:left="360"/>
        <w:rPr>
          <w:rFonts w:ascii="Arial" w:hAnsi="Arial" w:cs="Arial"/>
          <w:sz w:val="28"/>
          <w:szCs w:val="28"/>
          <w:lang w:val="fr-FR"/>
        </w:rPr>
      </w:pPr>
      <w:r>
        <w:rPr>
          <w:rFonts w:ascii="Arial" w:hAnsi="Arial" w:cs="Arial"/>
          <w:sz w:val="28"/>
          <w:szCs w:val="28"/>
          <w:lang w:val="fr-FR"/>
        </w:rPr>
        <w:t>Comment enlever le dépôt</w:t>
      </w:r>
      <w:r w:rsidRPr="00A3218F">
        <w:rPr>
          <w:rFonts w:ascii="Arial" w:hAnsi="Arial" w:cs="Arial"/>
          <w:sz w:val="28"/>
          <w:szCs w:val="28"/>
          <w:lang w:val="fr-FR"/>
        </w:rPr>
        <w:t xml:space="preserve"> de tartre :</w:t>
      </w:r>
    </w:p>
    <w:p w14:paraId="3323F1FE" w14:textId="77777777" w:rsidR="00A3218F" w:rsidRPr="00A3218F" w:rsidRDefault="00A3218F" w:rsidP="00A3218F">
      <w:pPr>
        <w:widowControl w:val="0"/>
        <w:numPr>
          <w:ilvl w:val="0"/>
          <w:numId w:val="24"/>
        </w:numPr>
        <w:jc w:val="both"/>
        <w:rPr>
          <w:rFonts w:ascii="Arial" w:hAnsi="Arial" w:cs="Arial"/>
          <w:sz w:val="28"/>
          <w:szCs w:val="28"/>
          <w:lang w:val="fr-FR"/>
        </w:rPr>
      </w:pPr>
      <w:r>
        <w:rPr>
          <w:rFonts w:ascii="Arial" w:hAnsi="Arial" w:cs="Arial"/>
          <w:sz w:val="28"/>
          <w:szCs w:val="28"/>
          <w:lang w:val="fr-FR"/>
        </w:rPr>
        <w:t>S’assurer</w:t>
      </w:r>
      <w:r w:rsidRPr="00A3218F">
        <w:rPr>
          <w:rFonts w:ascii="Arial" w:hAnsi="Arial" w:cs="Arial"/>
          <w:sz w:val="28"/>
          <w:szCs w:val="28"/>
          <w:lang w:val="fr-FR"/>
        </w:rPr>
        <w:t xml:space="preserve"> que l</w:t>
      </w:r>
      <w:r w:rsidRPr="00A3218F">
        <w:rPr>
          <w:rFonts w:ascii="Arial" w:hAnsi="Arial" w:cs="Arial"/>
          <w:sz w:val="28"/>
          <w:szCs w:val="28"/>
          <w:cs/>
        </w:rPr>
        <w:t>’</w:t>
      </w:r>
      <w:r w:rsidRPr="00A3218F">
        <w:rPr>
          <w:rFonts w:ascii="Arial" w:hAnsi="Arial" w:cs="Arial"/>
          <w:sz w:val="28"/>
          <w:szCs w:val="28"/>
          <w:lang w:val="fr-FR"/>
        </w:rPr>
        <w:t>appareil est éteint et débranché.</w:t>
      </w:r>
    </w:p>
    <w:p w14:paraId="05076881" w14:textId="77777777" w:rsidR="00A3218F" w:rsidRPr="00A3218F" w:rsidRDefault="00A3218F" w:rsidP="00A3218F">
      <w:pPr>
        <w:widowControl w:val="0"/>
        <w:numPr>
          <w:ilvl w:val="0"/>
          <w:numId w:val="24"/>
        </w:numPr>
        <w:jc w:val="both"/>
        <w:rPr>
          <w:rFonts w:ascii="Arial" w:hAnsi="Arial" w:cs="Arial"/>
          <w:sz w:val="28"/>
          <w:szCs w:val="28"/>
          <w:lang w:val="fr-FR"/>
        </w:rPr>
      </w:pPr>
      <w:r>
        <w:rPr>
          <w:rFonts w:ascii="Arial" w:hAnsi="Arial" w:cs="Arial"/>
          <w:sz w:val="28"/>
          <w:szCs w:val="28"/>
          <w:lang w:val="fr-FR"/>
        </w:rPr>
        <w:t>Préparer</w:t>
      </w:r>
      <w:r w:rsidRPr="00A3218F">
        <w:rPr>
          <w:rFonts w:ascii="Arial" w:hAnsi="Arial" w:cs="Arial"/>
          <w:sz w:val="28"/>
          <w:szCs w:val="28"/>
          <w:lang w:val="fr-FR"/>
        </w:rPr>
        <w:t xml:space="preserve"> une solution </w:t>
      </w:r>
      <w:r>
        <w:rPr>
          <w:rFonts w:ascii="Arial" w:hAnsi="Arial" w:cs="Arial"/>
          <w:sz w:val="28"/>
          <w:szCs w:val="28"/>
          <w:lang w:val="fr-FR"/>
        </w:rPr>
        <w:t>d’</w:t>
      </w:r>
      <w:r w:rsidR="002943F5">
        <w:rPr>
          <w:rFonts w:ascii="Arial" w:hAnsi="Arial" w:cs="Arial"/>
          <w:sz w:val="28"/>
          <w:szCs w:val="28"/>
          <w:lang w:val="fr-FR"/>
        </w:rPr>
        <w:t>un</w:t>
      </w:r>
      <w:r>
        <w:rPr>
          <w:rFonts w:ascii="Arial" w:hAnsi="Arial" w:cs="Arial"/>
          <w:sz w:val="28"/>
          <w:szCs w:val="28"/>
          <w:lang w:val="fr-FR"/>
        </w:rPr>
        <w:t xml:space="preserve"> 1/10 </w:t>
      </w:r>
      <w:proofErr w:type="spellStart"/>
      <w:r>
        <w:rPr>
          <w:rFonts w:ascii="Arial" w:hAnsi="Arial" w:cs="Arial"/>
          <w:sz w:val="28"/>
          <w:szCs w:val="28"/>
          <w:lang w:val="fr-FR"/>
        </w:rPr>
        <w:t>ème</w:t>
      </w:r>
      <w:proofErr w:type="spellEnd"/>
      <w:r w:rsidRPr="00A3218F">
        <w:rPr>
          <w:rFonts w:ascii="Arial" w:hAnsi="Arial" w:cs="Arial"/>
          <w:sz w:val="28"/>
          <w:szCs w:val="28"/>
          <w:lang w:val="fr-FR"/>
        </w:rPr>
        <w:t xml:space="preserve"> de vinaigre</w:t>
      </w:r>
      <w:r w:rsidR="007342CC">
        <w:rPr>
          <w:rFonts w:ascii="Arial" w:hAnsi="Arial" w:cs="Arial"/>
          <w:sz w:val="28"/>
          <w:szCs w:val="28"/>
          <w:lang w:val="fr-FR"/>
        </w:rPr>
        <w:t xml:space="preserve"> blanc</w:t>
      </w:r>
      <w:r w:rsidRPr="00A3218F">
        <w:rPr>
          <w:rFonts w:ascii="Arial" w:hAnsi="Arial" w:cs="Arial"/>
          <w:sz w:val="28"/>
          <w:szCs w:val="28"/>
          <w:lang w:val="fr-FR"/>
        </w:rPr>
        <w:t xml:space="preserve"> </w:t>
      </w:r>
      <w:r>
        <w:rPr>
          <w:rFonts w:ascii="Arial" w:hAnsi="Arial" w:cs="Arial"/>
          <w:sz w:val="28"/>
          <w:szCs w:val="28"/>
          <w:lang w:val="fr-FR"/>
        </w:rPr>
        <w:t xml:space="preserve">et </w:t>
      </w:r>
      <w:r w:rsidR="007342CC">
        <w:rPr>
          <w:rFonts w:ascii="Arial" w:hAnsi="Arial" w:cs="Arial"/>
          <w:sz w:val="28"/>
          <w:szCs w:val="28"/>
          <w:lang w:val="fr-FR"/>
        </w:rPr>
        <w:t xml:space="preserve">de </w:t>
      </w:r>
      <w:r>
        <w:rPr>
          <w:rFonts w:ascii="Arial" w:hAnsi="Arial" w:cs="Arial"/>
          <w:sz w:val="28"/>
          <w:szCs w:val="28"/>
          <w:lang w:val="fr-FR"/>
        </w:rPr>
        <w:t>9/</w:t>
      </w:r>
      <w:r w:rsidRPr="00A3218F">
        <w:rPr>
          <w:rFonts w:ascii="Arial" w:hAnsi="Arial" w:cs="Arial"/>
          <w:sz w:val="28"/>
          <w:szCs w:val="28"/>
          <w:lang w:val="fr-FR"/>
        </w:rPr>
        <w:t>10</w:t>
      </w:r>
      <w:r>
        <w:rPr>
          <w:rFonts w:ascii="Arial" w:hAnsi="Arial" w:cs="Arial"/>
          <w:sz w:val="28"/>
          <w:szCs w:val="28"/>
          <w:lang w:val="fr-FR"/>
        </w:rPr>
        <w:t xml:space="preserve"> </w:t>
      </w:r>
      <w:proofErr w:type="spellStart"/>
      <w:r>
        <w:rPr>
          <w:rFonts w:ascii="Arial" w:hAnsi="Arial" w:cs="Arial"/>
          <w:sz w:val="28"/>
          <w:szCs w:val="28"/>
          <w:lang w:val="fr-FR"/>
        </w:rPr>
        <w:t>ème</w:t>
      </w:r>
      <w:proofErr w:type="spellEnd"/>
      <w:r>
        <w:rPr>
          <w:rFonts w:ascii="Arial" w:hAnsi="Arial" w:cs="Arial"/>
          <w:sz w:val="28"/>
          <w:szCs w:val="28"/>
          <w:lang w:val="fr-FR"/>
        </w:rPr>
        <w:t xml:space="preserve"> </w:t>
      </w:r>
      <w:r w:rsidRPr="00A3218F">
        <w:rPr>
          <w:rFonts w:ascii="Arial" w:hAnsi="Arial" w:cs="Arial"/>
          <w:sz w:val="28"/>
          <w:szCs w:val="28"/>
          <w:lang w:val="fr-FR"/>
        </w:rPr>
        <w:t>d</w:t>
      </w:r>
      <w:r w:rsidRPr="00A3218F">
        <w:rPr>
          <w:rFonts w:ascii="Arial" w:hAnsi="Arial" w:cs="Arial"/>
          <w:sz w:val="28"/>
          <w:szCs w:val="28"/>
          <w:cs/>
        </w:rPr>
        <w:t>’</w:t>
      </w:r>
      <w:r w:rsidRPr="00A3218F">
        <w:rPr>
          <w:rFonts w:ascii="Arial" w:hAnsi="Arial" w:cs="Arial"/>
          <w:sz w:val="28"/>
          <w:szCs w:val="28"/>
          <w:lang w:val="fr-FR"/>
        </w:rPr>
        <w:t>eau.</w:t>
      </w:r>
    </w:p>
    <w:p w14:paraId="0840DE6E" w14:textId="77777777" w:rsidR="00A3218F" w:rsidRPr="00A3218F" w:rsidRDefault="00A3218F" w:rsidP="00A3218F">
      <w:pPr>
        <w:widowControl w:val="0"/>
        <w:numPr>
          <w:ilvl w:val="0"/>
          <w:numId w:val="24"/>
        </w:numPr>
        <w:jc w:val="both"/>
        <w:rPr>
          <w:rFonts w:ascii="Arial" w:hAnsi="Arial" w:cs="Arial"/>
          <w:sz w:val="28"/>
          <w:szCs w:val="28"/>
          <w:lang w:val="fr-FR"/>
        </w:rPr>
      </w:pPr>
      <w:r>
        <w:rPr>
          <w:rFonts w:ascii="Arial" w:hAnsi="Arial" w:cs="Arial"/>
          <w:sz w:val="28"/>
          <w:szCs w:val="28"/>
          <w:lang w:val="fr-FR"/>
        </w:rPr>
        <w:t>Verser</w:t>
      </w:r>
      <w:r w:rsidRPr="00A3218F">
        <w:rPr>
          <w:rFonts w:ascii="Arial" w:hAnsi="Arial" w:cs="Arial"/>
          <w:sz w:val="28"/>
          <w:szCs w:val="28"/>
          <w:lang w:val="fr-FR"/>
        </w:rPr>
        <w:t xml:space="preserve"> la solution dans l</w:t>
      </w:r>
      <w:r w:rsidRPr="00A3218F">
        <w:rPr>
          <w:rFonts w:ascii="Arial" w:hAnsi="Arial" w:cs="Arial"/>
          <w:sz w:val="28"/>
          <w:szCs w:val="28"/>
          <w:cs/>
        </w:rPr>
        <w:t>’</w:t>
      </w:r>
      <w:r w:rsidRPr="00A3218F">
        <w:rPr>
          <w:rFonts w:ascii="Arial" w:hAnsi="Arial" w:cs="Arial"/>
          <w:sz w:val="28"/>
          <w:szCs w:val="28"/>
          <w:lang w:val="fr-FR"/>
        </w:rPr>
        <w:t>appareil.</w:t>
      </w:r>
    </w:p>
    <w:p w14:paraId="3BA1D2F7" w14:textId="77777777" w:rsidR="00A3218F" w:rsidRPr="00A3218F" w:rsidRDefault="00A3218F" w:rsidP="00A3218F">
      <w:pPr>
        <w:widowControl w:val="0"/>
        <w:numPr>
          <w:ilvl w:val="0"/>
          <w:numId w:val="24"/>
        </w:numPr>
        <w:jc w:val="both"/>
        <w:rPr>
          <w:rFonts w:ascii="Arial" w:hAnsi="Arial" w:cs="Arial"/>
          <w:sz w:val="28"/>
          <w:szCs w:val="28"/>
        </w:rPr>
      </w:pPr>
      <w:proofErr w:type="spellStart"/>
      <w:r w:rsidRPr="00A3218F">
        <w:rPr>
          <w:rFonts w:ascii="Arial" w:hAnsi="Arial" w:cs="Arial"/>
          <w:sz w:val="28"/>
          <w:szCs w:val="28"/>
        </w:rPr>
        <w:t>Laisser</w:t>
      </w:r>
      <w:proofErr w:type="spellEnd"/>
      <w:r w:rsidRPr="00A3218F">
        <w:rPr>
          <w:rFonts w:ascii="Arial" w:hAnsi="Arial" w:cs="Arial"/>
          <w:sz w:val="28"/>
          <w:szCs w:val="28"/>
        </w:rPr>
        <w:t xml:space="preserve"> </w:t>
      </w:r>
      <w:proofErr w:type="spellStart"/>
      <w:r w:rsidRPr="00A3218F">
        <w:rPr>
          <w:rFonts w:ascii="Arial" w:hAnsi="Arial" w:cs="Arial"/>
          <w:sz w:val="28"/>
          <w:szCs w:val="28"/>
        </w:rPr>
        <w:t>reposer</w:t>
      </w:r>
      <w:proofErr w:type="spellEnd"/>
      <w:r w:rsidRPr="00A3218F">
        <w:rPr>
          <w:rFonts w:ascii="Arial" w:hAnsi="Arial" w:cs="Arial"/>
          <w:sz w:val="28"/>
          <w:szCs w:val="28"/>
        </w:rPr>
        <w:t xml:space="preserve"> pendant 5 minutes.</w:t>
      </w:r>
    </w:p>
    <w:p w14:paraId="4A271FA0" w14:textId="77777777" w:rsidR="00A3218F" w:rsidRPr="00A3218F" w:rsidRDefault="00A3218F" w:rsidP="00A3218F">
      <w:pPr>
        <w:widowControl w:val="0"/>
        <w:numPr>
          <w:ilvl w:val="0"/>
          <w:numId w:val="24"/>
        </w:numPr>
        <w:jc w:val="both"/>
        <w:rPr>
          <w:rFonts w:ascii="Arial" w:hAnsi="Arial" w:cs="Arial"/>
          <w:sz w:val="28"/>
          <w:szCs w:val="28"/>
        </w:rPr>
      </w:pPr>
      <w:proofErr w:type="spellStart"/>
      <w:r>
        <w:rPr>
          <w:rFonts w:ascii="Arial" w:hAnsi="Arial" w:cs="Arial"/>
          <w:sz w:val="28"/>
          <w:szCs w:val="28"/>
        </w:rPr>
        <w:t>Vider</w:t>
      </w:r>
      <w:proofErr w:type="spellEnd"/>
      <w:r w:rsidRPr="00A3218F">
        <w:rPr>
          <w:rFonts w:ascii="Arial" w:hAnsi="Arial" w:cs="Arial"/>
          <w:sz w:val="28"/>
          <w:szCs w:val="28"/>
        </w:rPr>
        <w:t xml:space="preserve"> la solution.</w:t>
      </w:r>
    </w:p>
    <w:p w14:paraId="59F52B6B" w14:textId="77777777" w:rsidR="00A3218F" w:rsidRDefault="00A3218F" w:rsidP="00A3218F">
      <w:pPr>
        <w:widowControl w:val="0"/>
        <w:numPr>
          <w:ilvl w:val="0"/>
          <w:numId w:val="24"/>
        </w:numPr>
        <w:jc w:val="both"/>
        <w:rPr>
          <w:rFonts w:ascii="Arial" w:hAnsi="Arial" w:cs="Arial"/>
          <w:sz w:val="28"/>
          <w:szCs w:val="28"/>
          <w:lang w:val="fr-FR"/>
        </w:rPr>
      </w:pPr>
      <w:r>
        <w:rPr>
          <w:rFonts w:ascii="Arial" w:hAnsi="Arial" w:cs="Arial"/>
          <w:sz w:val="28"/>
          <w:szCs w:val="28"/>
          <w:lang w:val="fr-FR"/>
        </w:rPr>
        <w:t>Essuyer</w:t>
      </w:r>
      <w:r w:rsidRPr="00A3218F">
        <w:rPr>
          <w:rFonts w:ascii="Arial" w:hAnsi="Arial" w:cs="Arial"/>
          <w:sz w:val="28"/>
          <w:szCs w:val="28"/>
          <w:lang w:val="fr-FR"/>
        </w:rPr>
        <w:t xml:space="preserve"> le fond de l</w:t>
      </w:r>
      <w:r w:rsidRPr="00A3218F">
        <w:rPr>
          <w:rFonts w:ascii="Arial" w:hAnsi="Arial" w:cs="Arial"/>
          <w:sz w:val="28"/>
          <w:szCs w:val="28"/>
          <w:cs/>
        </w:rPr>
        <w:t>’</w:t>
      </w:r>
      <w:r w:rsidRPr="00A3218F">
        <w:rPr>
          <w:rFonts w:ascii="Arial" w:hAnsi="Arial" w:cs="Arial"/>
          <w:sz w:val="28"/>
          <w:szCs w:val="28"/>
          <w:lang w:val="fr-FR"/>
        </w:rPr>
        <w:t>appareil à l</w:t>
      </w:r>
      <w:r w:rsidRPr="00A3218F">
        <w:rPr>
          <w:rFonts w:ascii="Arial" w:hAnsi="Arial" w:cs="Arial"/>
          <w:sz w:val="28"/>
          <w:szCs w:val="28"/>
          <w:cs/>
        </w:rPr>
        <w:t>’</w:t>
      </w:r>
      <w:r w:rsidRPr="00A3218F">
        <w:rPr>
          <w:rFonts w:ascii="Arial" w:hAnsi="Arial" w:cs="Arial"/>
          <w:sz w:val="28"/>
          <w:szCs w:val="28"/>
          <w:lang w:val="fr-FR"/>
        </w:rPr>
        <w:t>aide d</w:t>
      </w:r>
      <w:r w:rsidRPr="00A3218F">
        <w:rPr>
          <w:rFonts w:ascii="Arial" w:hAnsi="Arial" w:cs="Arial"/>
          <w:sz w:val="28"/>
          <w:szCs w:val="28"/>
          <w:cs/>
        </w:rPr>
        <w:t>’</w:t>
      </w:r>
      <w:r>
        <w:rPr>
          <w:rFonts w:ascii="Arial" w:hAnsi="Arial" w:cs="Arial"/>
          <w:sz w:val="28"/>
          <w:szCs w:val="28"/>
          <w:lang w:val="fr-FR"/>
        </w:rPr>
        <w:t>un chiffon ou d’une éponge humide</w:t>
      </w:r>
      <w:r w:rsidRPr="00A3218F">
        <w:rPr>
          <w:rFonts w:ascii="Arial" w:hAnsi="Arial" w:cs="Arial"/>
          <w:sz w:val="28"/>
          <w:szCs w:val="28"/>
          <w:lang w:val="fr-FR"/>
        </w:rPr>
        <w:t>.</w:t>
      </w:r>
    </w:p>
    <w:p w14:paraId="2D8F9019" w14:textId="77777777" w:rsidR="00A3218F" w:rsidRPr="00A3218F" w:rsidRDefault="00A3218F" w:rsidP="00A3218F">
      <w:pPr>
        <w:widowControl w:val="0"/>
        <w:numPr>
          <w:ilvl w:val="0"/>
          <w:numId w:val="24"/>
        </w:numPr>
        <w:jc w:val="both"/>
        <w:rPr>
          <w:rFonts w:ascii="Arial" w:hAnsi="Arial" w:cs="Arial"/>
          <w:sz w:val="28"/>
          <w:szCs w:val="28"/>
          <w:lang w:val="fr-FR"/>
        </w:rPr>
      </w:pPr>
      <w:r>
        <w:rPr>
          <w:rFonts w:ascii="Arial" w:hAnsi="Arial" w:cs="Arial"/>
          <w:sz w:val="28"/>
          <w:szCs w:val="28"/>
          <w:lang w:val="fr-FR"/>
        </w:rPr>
        <w:t>Sécher l’appareil avant de le ranger.</w:t>
      </w:r>
    </w:p>
    <w:p w14:paraId="7797DBF5" w14:textId="77777777" w:rsidR="00A3218F" w:rsidRDefault="00A3218F" w:rsidP="00DA4A8E">
      <w:pPr>
        <w:ind w:left="420" w:hangingChars="150" w:hanging="420"/>
        <w:rPr>
          <w:rFonts w:ascii="Arial" w:hAnsi="Arial" w:cs="Arial"/>
          <w:sz w:val="28"/>
          <w:szCs w:val="28"/>
          <w:lang w:val="fr-FR"/>
        </w:rPr>
      </w:pPr>
      <w:r>
        <w:rPr>
          <w:rFonts w:ascii="Arial" w:hAnsi="Arial" w:cs="Arial"/>
          <w:b/>
          <w:sz w:val="28"/>
          <w:szCs w:val="28"/>
          <w:lang w:val="fr-FR"/>
        </w:rPr>
        <w:t xml:space="preserve">Notes : </w:t>
      </w:r>
      <w:r w:rsidRPr="00A3218F">
        <w:rPr>
          <w:rFonts w:ascii="Arial" w:hAnsi="Arial" w:cs="Arial"/>
          <w:sz w:val="28"/>
          <w:szCs w:val="28"/>
          <w:lang w:val="fr-FR"/>
        </w:rPr>
        <w:t xml:space="preserve">Cet appareil </w:t>
      </w:r>
      <w:r>
        <w:rPr>
          <w:rFonts w:ascii="Arial" w:hAnsi="Arial" w:cs="Arial"/>
          <w:sz w:val="28"/>
          <w:szCs w:val="28"/>
          <w:lang w:val="fr-FR"/>
        </w:rPr>
        <w:t xml:space="preserve">est </w:t>
      </w:r>
      <w:r w:rsidRPr="00A3218F">
        <w:rPr>
          <w:rFonts w:ascii="Arial" w:hAnsi="Arial" w:cs="Arial"/>
          <w:sz w:val="28"/>
          <w:szCs w:val="28"/>
          <w:lang w:val="fr-FR"/>
        </w:rPr>
        <w:t xml:space="preserve">uniquement destiné à la cuisson des œufs. </w:t>
      </w:r>
    </w:p>
    <w:p w14:paraId="17DE2DC8" w14:textId="77777777" w:rsidR="00A3218F" w:rsidRDefault="00A3218F" w:rsidP="00A3218F">
      <w:pPr>
        <w:ind w:left="708" w:firstLine="288"/>
        <w:rPr>
          <w:rFonts w:ascii="Arial" w:hAnsi="Arial" w:cs="Arial"/>
          <w:sz w:val="28"/>
          <w:szCs w:val="28"/>
          <w:lang w:val="fr-FR"/>
        </w:rPr>
      </w:pPr>
      <w:r w:rsidRPr="00A3218F">
        <w:rPr>
          <w:rFonts w:ascii="Arial" w:hAnsi="Arial" w:cs="Arial"/>
          <w:sz w:val="28"/>
          <w:szCs w:val="28"/>
          <w:lang w:val="fr-FR"/>
        </w:rPr>
        <w:t>N</w:t>
      </w:r>
      <w:r>
        <w:rPr>
          <w:rFonts w:ascii="Arial" w:hAnsi="Arial" w:cs="Arial"/>
          <w:sz w:val="28"/>
          <w:szCs w:val="28"/>
          <w:cs/>
        </w:rPr>
        <w:t xml:space="preserve">e </w:t>
      </w:r>
      <w:proofErr w:type="spellStart"/>
      <w:r>
        <w:rPr>
          <w:rFonts w:ascii="Arial" w:hAnsi="Arial" w:cs="Arial"/>
          <w:sz w:val="28"/>
          <w:szCs w:val="28"/>
          <w:cs/>
        </w:rPr>
        <w:t>pas</w:t>
      </w:r>
      <w:proofErr w:type="spellEnd"/>
      <w:r>
        <w:rPr>
          <w:rFonts w:ascii="Arial" w:hAnsi="Arial" w:cs="Arial"/>
          <w:sz w:val="28"/>
          <w:szCs w:val="28"/>
          <w:cs/>
        </w:rPr>
        <w:t xml:space="preserve"> </w:t>
      </w:r>
      <w:r>
        <w:rPr>
          <w:rFonts w:ascii="Arial" w:hAnsi="Arial" w:cs="Arial"/>
          <w:sz w:val="28"/>
          <w:szCs w:val="28"/>
          <w:lang w:val="fr-FR"/>
        </w:rPr>
        <w:t>utiliser</w:t>
      </w:r>
      <w:r w:rsidRPr="00A3218F">
        <w:rPr>
          <w:rFonts w:ascii="Arial" w:hAnsi="Arial" w:cs="Arial"/>
          <w:sz w:val="28"/>
          <w:szCs w:val="28"/>
          <w:lang w:val="fr-FR"/>
        </w:rPr>
        <w:t xml:space="preserve"> l</w:t>
      </w:r>
      <w:r w:rsidRPr="00A3218F">
        <w:rPr>
          <w:rFonts w:ascii="Arial" w:hAnsi="Arial" w:cs="Arial"/>
          <w:sz w:val="28"/>
          <w:szCs w:val="28"/>
          <w:cs/>
        </w:rPr>
        <w:t>’</w:t>
      </w:r>
      <w:r w:rsidRPr="00A3218F">
        <w:rPr>
          <w:rFonts w:ascii="Arial" w:hAnsi="Arial" w:cs="Arial"/>
          <w:sz w:val="28"/>
          <w:szCs w:val="28"/>
          <w:lang w:val="fr-FR"/>
        </w:rPr>
        <w:t xml:space="preserve">appareil </w:t>
      </w:r>
      <w:r w:rsidR="007342CC">
        <w:rPr>
          <w:rFonts w:ascii="Arial" w:hAnsi="Arial" w:cs="Arial"/>
          <w:sz w:val="28"/>
          <w:szCs w:val="28"/>
          <w:lang w:val="fr-FR"/>
        </w:rPr>
        <w:t>pour une autre fonction</w:t>
      </w:r>
      <w:r w:rsidRPr="00A3218F">
        <w:rPr>
          <w:rFonts w:ascii="Arial" w:hAnsi="Arial" w:cs="Arial"/>
          <w:sz w:val="28"/>
          <w:szCs w:val="28"/>
          <w:lang w:val="fr-FR"/>
        </w:rPr>
        <w:t xml:space="preserve">. </w:t>
      </w:r>
    </w:p>
    <w:p w14:paraId="418F1B29" w14:textId="77777777" w:rsidR="00A3218F" w:rsidRDefault="00A3218F" w:rsidP="00A3218F">
      <w:pPr>
        <w:ind w:left="708" w:firstLine="288"/>
        <w:rPr>
          <w:rFonts w:ascii="Arial" w:hAnsi="Arial" w:cs="Arial"/>
          <w:sz w:val="28"/>
          <w:szCs w:val="28"/>
          <w:lang w:val="fr-FR"/>
        </w:rPr>
      </w:pPr>
      <w:r w:rsidRPr="00A3218F">
        <w:rPr>
          <w:rFonts w:ascii="Arial" w:hAnsi="Arial" w:cs="Arial"/>
          <w:sz w:val="28"/>
          <w:szCs w:val="28"/>
          <w:lang w:val="fr-FR"/>
        </w:rPr>
        <w:t>Une mauvaise utilisation est dangereuse</w:t>
      </w:r>
      <w:r>
        <w:rPr>
          <w:rFonts w:ascii="Arial" w:hAnsi="Arial" w:cs="Arial"/>
          <w:sz w:val="28"/>
          <w:szCs w:val="28"/>
          <w:lang w:val="fr-FR"/>
        </w:rPr>
        <w:t xml:space="preserve">. Elle peut </w:t>
      </w:r>
      <w:proofErr w:type="spellStart"/>
      <w:r>
        <w:rPr>
          <w:rFonts w:ascii="Arial" w:hAnsi="Arial" w:cs="Arial"/>
          <w:sz w:val="28"/>
          <w:szCs w:val="28"/>
          <w:lang w:val="fr-FR"/>
        </w:rPr>
        <w:t>endomager</w:t>
      </w:r>
      <w:proofErr w:type="spellEnd"/>
      <w:r>
        <w:rPr>
          <w:rFonts w:ascii="Arial" w:hAnsi="Arial" w:cs="Arial"/>
          <w:sz w:val="28"/>
          <w:szCs w:val="28"/>
          <w:lang w:val="fr-FR"/>
        </w:rPr>
        <w:t xml:space="preserve"> l’appareil </w:t>
      </w:r>
      <w:r w:rsidRPr="00A3218F">
        <w:rPr>
          <w:rFonts w:ascii="Arial" w:hAnsi="Arial" w:cs="Arial"/>
          <w:sz w:val="28"/>
          <w:szCs w:val="28"/>
          <w:lang w:val="fr-FR"/>
        </w:rPr>
        <w:t xml:space="preserve"> </w:t>
      </w:r>
    </w:p>
    <w:p w14:paraId="2A11D501" w14:textId="77777777" w:rsidR="00A3218F" w:rsidRPr="00A3218F" w:rsidRDefault="00A3218F" w:rsidP="00A3218F">
      <w:pPr>
        <w:rPr>
          <w:rFonts w:ascii="Arial" w:hAnsi="Arial" w:cs="Arial"/>
          <w:sz w:val="28"/>
          <w:szCs w:val="28"/>
          <w:lang w:val="fr-FR"/>
        </w:rPr>
      </w:pPr>
      <w:r>
        <w:rPr>
          <w:rFonts w:ascii="Arial" w:hAnsi="Arial" w:cs="Arial"/>
          <w:sz w:val="28"/>
          <w:szCs w:val="28"/>
          <w:lang w:val="fr-FR"/>
        </w:rPr>
        <w:t xml:space="preserve">             </w:t>
      </w:r>
      <w:proofErr w:type="gramStart"/>
      <w:r w:rsidR="006F2385">
        <w:rPr>
          <w:rFonts w:ascii="Arial" w:hAnsi="Arial" w:cs="Arial"/>
          <w:sz w:val="28"/>
          <w:szCs w:val="28"/>
          <w:lang w:val="fr-FR"/>
        </w:rPr>
        <w:t>et</w:t>
      </w:r>
      <w:proofErr w:type="gramEnd"/>
      <w:r w:rsidR="006F2385">
        <w:rPr>
          <w:rFonts w:ascii="Arial" w:hAnsi="Arial" w:cs="Arial"/>
          <w:sz w:val="28"/>
          <w:szCs w:val="28"/>
          <w:lang w:val="fr-FR"/>
        </w:rPr>
        <w:t xml:space="preserve"> risqu</w:t>
      </w:r>
      <w:r>
        <w:rPr>
          <w:rFonts w:ascii="Arial" w:hAnsi="Arial" w:cs="Arial"/>
          <w:sz w:val="28"/>
          <w:szCs w:val="28"/>
          <w:lang w:val="fr-FR"/>
        </w:rPr>
        <w:t>e d’annuler la</w:t>
      </w:r>
      <w:r w:rsidRPr="00A3218F">
        <w:rPr>
          <w:rFonts w:ascii="Arial" w:hAnsi="Arial" w:cs="Arial"/>
          <w:sz w:val="28"/>
          <w:szCs w:val="28"/>
          <w:lang w:val="fr-FR"/>
        </w:rPr>
        <w:t xml:space="preserve"> garantie.</w:t>
      </w:r>
    </w:p>
    <w:p w14:paraId="09254A6E" w14:textId="77777777" w:rsidR="00A3218F" w:rsidRPr="00A3218F" w:rsidRDefault="00A3218F" w:rsidP="00624DFD">
      <w:pPr>
        <w:widowControl w:val="0"/>
        <w:autoSpaceDE w:val="0"/>
        <w:autoSpaceDN w:val="0"/>
        <w:adjustRightInd w:val="0"/>
        <w:jc w:val="center"/>
        <w:rPr>
          <w:rFonts w:ascii="Arial" w:hAnsi="Arial" w:cs="Arial"/>
          <w:b/>
          <w:sz w:val="28"/>
          <w:szCs w:val="28"/>
          <w:lang w:val="fr-FR"/>
        </w:rPr>
      </w:pPr>
    </w:p>
    <w:p w14:paraId="76A500E0" w14:textId="77777777" w:rsidR="00624DFD" w:rsidRPr="00A3218F" w:rsidRDefault="00624DFD" w:rsidP="00624DFD">
      <w:pPr>
        <w:widowControl w:val="0"/>
        <w:autoSpaceDE w:val="0"/>
        <w:autoSpaceDN w:val="0"/>
        <w:adjustRightInd w:val="0"/>
        <w:jc w:val="center"/>
        <w:rPr>
          <w:rFonts w:ascii="Arial" w:hAnsi="Arial" w:cs="Arial"/>
          <w:b/>
          <w:sz w:val="28"/>
          <w:szCs w:val="28"/>
          <w:lang w:val="fr-FR"/>
        </w:rPr>
      </w:pPr>
      <w:r w:rsidRPr="00A3218F">
        <w:rPr>
          <w:rFonts w:ascii="Arial" w:hAnsi="Arial" w:cs="Arial"/>
          <w:b/>
          <w:sz w:val="28"/>
          <w:szCs w:val="28"/>
          <w:lang w:val="fr-FR"/>
        </w:rPr>
        <w:t>RANGEMENT</w:t>
      </w:r>
    </w:p>
    <w:p w14:paraId="331F83F1"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p>
    <w:p w14:paraId="5B15840C"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S’assurer que l'appareil est complètement refroidi et sec. </w:t>
      </w:r>
    </w:p>
    <w:p w14:paraId="6377B5D8"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Ne pas enrouler le cordon électrique autour de l'appareil, car cela peut l’endommager. </w:t>
      </w:r>
    </w:p>
    <w:p w14:paraId="0288187B" w14:textId="77777777" w:rsidR="003A2D77" w:rsidRPr="007E6751" w:rsidRDefault="00624DFD" w:rsidP="00582F72">
      <w:pPr>
        <w:widowControl w:val="0"/>
        <w:autoSpaceDE w:val="0"/>
        <w:autoSpaceDN w:val="0"/>
        <w:adjustRightInd w:val="0"/>
        <w:rPr>
          <w:rFonts w:ascii="Arial" w:hAnsi="Arial" w:cs="Arial"/>
          <w:b/>
          <w:color w:val="000000"/>
          <w:sz w:val="28"/>
          <w:szCs w:val="28"/>
          <w:lang w:val="fr-FR"/>
        </w:rPr>
      </w:pPr>
      <w:r w:rsidRPr="007E6751">
        <w:rPr>
          <w:rFonts w:ascii="Arial" w:hAnsi="Arial" w:cs="Arial"/>
          <w:sz w:val="28"/>
          <w:szCs w:val="28"/>
          <w:lang w:val="fr-FR"/>
        </w:rPr>
        <w:t>- Garder l'appareil dans un endroit frais et sec, hors d’accès des enfants.</w:t>
      </w:r>
      <w:r w:rsidR="003F134C">
        <w:rPr>
          <w:rFonts w:ascii="Arial" w:hAnsi="Arial" w:cs="Arial"/>
          <w:b/>
          <w:color w:val="000000"/>
          <w:sz w:val="28"/>
          <w:szCs w:val="28"/>
          <w:lang w:val="fr-FR"/>
        </w:rPr>
        <w:t xml:space="preserve"> </w:t>
      </w:r>
    </w:p>
    <w:p w14:paraId="3A1FE792" w14:textId="77777777" w:rsidR="006E1A38" w:rsidRDefault="006E1A38" w:rsidP="007342CC">
      <w:pPr>
        <w:rPr>
          <w:rFonts w:ascii="Arial" w:hAnsi="Arial" w:cs="Arial"/>
          <w:b/>
          <w:sz w:val="28"/>
          <w:szCs w:val="28"/>
          <w:lang w:val="fr-FR"/>
        </w:rPr>
      </w:pPr>
    </w:p>
    <w:p w14:paraId="7503B16B" w14:textId="77777777" w:rsidR="006E1A38" w:rsidRPr="00C77CB3" w:rsidRDefault="006E1A38" w:rsidP="006E1A38">
      <w:pPr>
        <w:ind w:hanging="284"/>
        <w:jc w:val="center"/>
        <w:rPr>
          <w:rFonts w:ascii="Arial" w:eastAsia="Times New Roman" w:hAnsi="Arial" w:cs="Arial"/>
          <w:color w:val="000000"/>
          <w:sz w:val="21"/>
          <w:szCs w:val="21"/>
          <w:lang w:val="fr-FR"/>
        </w:rPr>
      </w:pPr>
      <w:r w:rsidRPr="00C77CB3">
        <w:rPr>
          <w:rFonts w:ascii="Arial" w:eastAsia="Times New Roman" w:hAnsi="Arial" w:cs="Arial"/>
          <w:b/>
          <w:bCs/>
          <w:color w:val="000000"/>
          <w:sz w:val="28"/>
          <w:szCs w:val="28"/>
          <w:lang w:val="fr-FR"/>
        </w:rPr>
        <w:t>GARANTIE LEGALE</w:t>
      </w:r>
    </w:p>
    <w:p w14:paraId="29BA3D80" w14:textId="77777777" w:rsidR="006E1A38" w:rsidRPr="00C77CB3" w:rsidRDefault="006E1A38" w:rsidP="006E1A38">
      <w:pPr>
        <w:ind w:hanging="284"/>
        <w:jc w:val="center"/>
        <w:rPr>
          <w:rFonts w:ascii="Arial" w:eastAsia="Times New Roman" w:hAnsi="Arial" w:cs="Arial"/>
          <w:color w:val="000000"/>
          <w:sz w:val="21"/>
          <w:szCs w:val="21"/>
          <w:lang w:val="fr-FR"/>
        </w:rPr>
      </w:pPr>
      <w:r w:rsidRPr="00C77CB3">
        <w:rPr>
          <w:rFonts w:ascii="Arial" w:eastAsia="Times New Roman" w:hAnsi="Arial" w:cs="Arial"/>
          <w:b/>
          <w:bCs/>
          <w:color w:val="000000"/>
          <w:sz w:val="28"/>
          <w:szCs w:val="28"/>
          <w:lang w:val="fr-FR"/>
        </w:rPr>
        <w:t> </w:t>
      </w:r>
    </w:p>
    <w:p w14:paraId="68D61311" w14:textId="77777777" w:rsidR="006E1A38" w:rsidRPr="00C77CB3" w:rsidRDefault="006E1A38" w:rsidP="006E1A38">
      <w:pPr>
        <w:rPr>
          <w:rFonts w:ascii="Arial" w:eastAsia="Times New Roman" w:hAnsi="Arial" w:cs="Arial"/>
          <w:color w:val="000000"/>
          <w:sz w:val="21"/>
          <w:szCs w:val="21"/>
          <w:lang w:val="fr-FR"/>
        </w:rPr>
      </w:pPr>
      <w:r w:rsidRPr="00C77CB3">
        <w:rPr>
          <w:rFonts w:ascii="Arial" w:eastAsia="Times New Roman" w:hAnsi="Arial" w:cs="Arial"/>
          <w:i/>
          <w:iCs/>
          <w:color w:val="000000"/>
          <w:sz w:val="28"/>
          <w:szCs w:val="28"/>
          <w:lang w:val="fr-FR"/>
        </w:rPr>
        <w:t>Avant d’être livrés, tous nos produits sont soumis à un contrôle rigoureux.</w:t>
      </w:r>
    </w:p>
    <w:p w14:paraId="77A65C86" w14:textId="77777777" w:rsidR="006E1A38" w:rsidRPr="00C77CB3" w:rsidRDefault="006E1A38" w:rsidP="006E1A38">
      <w:pPr>
        <w:rPr>
          <w:rFonts w:ascii="Arial" w:eastAsia="Times New Roman" w:hAnsi="Arial" w:cs="Arial"/>
          <w:color w:val="000000"/>
          <w:sz w:val="21"/>
          <w:szCs w:val="21"/>
          <w:lang w:val="fr-FR"/>
        </w:rPr>
      </w:pPr>
      <w:r w:rsidRPr="00C77CB3">
        <w:rPr>
          <w:rFonts w:ascii="Arial" w:eastAsia="Times New Roman" w:hAnsi="Arial" w:cs="Arial"/>
          <w:color w:val="000000"/>
          <w:sz w:val="28"/>
          <w:szCs w:val="28"/>
          <w:lang w:val="fr-FR"/>
        </w:rPr>
        <w:t>Conformément à la durée de la garantie légale de conformité, cet appareil est garanti 24 mois à partir de la date d’achat par le consommateur.</w:t>
      </w:r>
      <w:r w:rsidRPr="006E1A38">
        <w:rPr>
          <w:rFonts w:ascii="Arial" w:eastAsia="Times New Roman" w:hAnsi="Arial" w:cs="Arial"/>
          <w:color w:val="000000"/>
          <w:sz w:val="28"/>
          <w:szCs w:val="28"/>
          <w:lang w:val="fr-FR"/>
        </w:rPr>
        <w:t> </w:t>
      </w:r>
    </w:p>
    <w:p w14:paraId="4438695B" w14:textId="77777777" w:rsidR="006E1A38" w:rsidRPr="00C77CB3" w:rsidRDefault="006E1A38" w:rsidP="006E1A38">
      <w:pPr>
        <w:rPr>
          <w:rFonts w:ascii="Arial" w:eastAsia="Times New Roman" w:hAnsi="Arial" w:cs="Arial"/>
          <w:color w:val="000000"/>
          <w:sz w:val="21"/>
          <w:szCs w:val="21"/>
          <w:lang w:val="fr-FR"/>
        </w:rPr>
      </w:pPr>
      <w:r w:rsidRPr="00C77CB3">
        <w:rPr>
          <w:rFonts w:ascii="Arial" w:eastAsia="Times New Roman" w:hAnsi="Arial" w:cs="Arial"/>
          <w:color w:val="000000"/>
          <w:sz w:val="28"/>
          <w:szCs w:val="28"/>
          <w:u w:val="single"/>
          <w:lang w:val="fr-FR"/>
        </w:rPr>
        <w:t>Le justificatif de garantie est la facture d’achat.</w:t>
      </w:r>
    </w:p>
    <w:p w14:paraId="432E9875" w14:textId="77777777" w:rsidR="006E1A38" w:rsidRPr="00C77CB3" w:rsidRDefault="006E1A38" w:rsidP="006E1A38">
      <w:pPr>
        <w:rPr>
          <w:rFonts w:ascii="Arial" w:eastAsia="Times New Roman" w:hAnsi="Arial" w:cs="Arial"/>
          <w:color w:val="000000"/>
          <w:sz w:val="21"/>
          <w:szCs w:val="21"/>
          <w:lang w:val="fr-FR"/>
        </w:rPr>
      </w:pPr>
      <w:r w:rsidRPr="00C77CB3">
        <w:rPr>
          <w:rFonts w:ascii="Arial" w:eastAsia="Times New Roman" w:hAnsi="Arial" w:cs="Arial"/>
          <w:color w:val="000000"/>
          <w:sz w:val="28"/>
          <w:szCs w:val="28"/>
          <w:lang w:val="fr-FR"/>
        </w:rPr>
        <w:t>Sans ce justificatif, aucun remplacement gratuit, ni aucune réparation gratuite, ne pourra être effectué.</w:t>
      </w:r>
    </w:p>
    <w:p w14:paraId="6D9B9685" w14:textId="77777777" w:rsidR="006E1A38" w:rsidRPr="00C77CB3" w:rsidRDefault="006E1A38" w:rsidP="006E1A38">
      <w:pPr>
        <w:rPr>
          <w:rFonts w:ascii="Arial" w:eastAsia="Times New Roman" w:hAnsi="Arial" w:cs="Arial"/>
          <w:color w:val="000000"/>
          <w:sz w:val="21"/>
          <w:szCs w:val="21"/>
          <w:lang w:val="fr-FR"/>
        </w:rPr>
      </w:pPr>
      <w:r w:rsidRPr="00C77CB3">
        <w:rPr>
          <w:rFonts w:ascii="Arial" w:eastAsia="Times New Roman" w:hAnsi="Arial" w:cs="Arial"/>
          <w:color w:val="000000"/>
          <w:sz w:val="28"/>
          <w:szCs w:val="28"/>
          <w:lang w:val="fr-FR"/>
        </w:rPr>
        <w:t>Pendant la durée de la garantie légale de conformité, nous prenons en charge, gratuitement, les défauts de l’appareil ou des accessoires, découlant d’un vice de matériaux ou de fabrication par réparation ou, remplacement.</w:t>
      </w:r>
    </w:p>
    <w:p w14:paraId="04EA5A3D" w14:textId="77777777" w:rsidR="006E1A38" w:rsidRPr="00C77CB3" w:rsidRDefault="006E1A38" w:rsidP="006E1A38">
      <w:pPr>
        <w:rPr>
          <w:rFonts w:ascii="Arial" w:eastAsia="Times New Roman" w:hAnsi="Arial" w:cs="Arial"/>
          <w:color w:val="000000"/>
          <w:sz w:val="21"/>
          <w:szCs w:val="21"/>
          <w:lang w:val="fr-FR"/>
        </w:rPr>
      </w:pPr>
      <w:r w:rsidRPr="00C77CB3">
        <w:rPr>
          <w:rFonts w:ascii="Arial" w:eastAsia="Times New Roman" w:hAnsi="Arial" w:cs="Arial"/>
          <w:color w:val="000000"/>
          <w:sz w:val="28"/>
          <w:szCs w:val="28"/>
          <w:lang w:val="fr-FR"/>
        </w:rPr>
        <w:t>Toutefois, ces prestations, dans le cadre de la garantie légale de conformité, n’entraînent aucune prorogation de la durée de garantie et ne donne aucun droit à une nouvelle garantie !</w:t>
      </w:r>
    </w:p>
    <w:p w14:paraId="2D949B9F" w14:textId="77777777" w:rsidR="006E1A38" w:rsidRPr="00C77CB3" w:rsidRDefault="006E1A38" w:rsidP="006E1A38">
      <w:pPr>
        <w:rPr>
          <w:rFonts w:ascii="Arial" w:eastAsia="Times New Roman" w:hAnsi="Arial" w:cs="Arial"/>
          <w:color w:val="000000"/>
          <w:sz w:val="21"/>
          <w:szCs w:val="21"/>
          <w:lang w:val="fr-FR"/>
        </w:rPr>
      </w:pPr>
      <w:r w:rsidRPr="00C77CB3">
        <w:rPr>
          <w:rFonts w:ascii="Arial" w:eastAsia="Times New Roman" w:hAnsi="Arial" w:cs="Arial"/>
          <w:color w:val="000000"/>
          <w:sz w:val="28"/>
          <w:szCs w:val="28"/>
          <w:lang w:val="fr-FR"/>
        </w:rPr>
        <w:t>En cas de recours à la garantie, rapporter l’appareil complet à votre revendeur,</w:t>
      </w:r>
      <w:r w:rsidRPr="006E1A38">
        <w:rPr>
          <w:rFonts w:ascii="Arial" w:eastAsia="Times New Roman" w:hAnsi="Arial" w:cs="Arial"/>
          <w:color w:val="000000"/>
          <w:sz w:val="28"/>
          <w:szCs w:val="28"/>
          <w:lang w:val="fr-FR"/>
        </w:rPr>
        <w:t> </w:t>
      </w:r>
    </w:p>
    <w:p w14:paraId="3922E4D9" w14:textId="77777777" w:rsidR="006E1A38" w:rsidRPr="00C77CB3" w:rsidRDefault="006E1A38" w:rsidP="006E1A38">
      <w:pPr>
        <w:rPr>
          <w:rFonts w:ascii="Arial" w:eastAsia="Times New Roman" w:hAnsi="Arial" w:cs="Arial"/>
          <w:color w:val="000000"/>
          <w:sz w:val="21"/>
          <w:szCs w:val="21"/>
          <w:lang w:val="fr-FR"/>
        </w:rPr>
      </w:pPr>
      <w:proofErr w:type="gramStart"/>
      <w:r w:rsidRPr="00C77CB3">
        <w:rPr>
          <w:rFonts w:ascii="Arial" w:eastAsia="Times New Roman" w:hAnsi="Arial" w:cs="Arial"/>
          <w:color w:val="000000"/>
          <w:sz w:val="28"/>
          <w:szCs w:val="28"/>
          <w:u w:val="single"/>
          <w:lang w:val="fr-FR"/>
        </w:rPr>
        <w:t>dans</w:t>
      </w:r>
      <w:proofErr w:type="gramEnd"/>
      <w:r w:rsidRPr="00C77CB3">
        <w:rPr>
          <w:rFonts w:ascii="Arial" w:eastAsia="Times New Roman" w:hAnsi="Arial" w:cs="Arial"/>
          <w:color w:val="000000"/>
          <w:sz w:val="28"/>
          <w:szCs w:val="28"/>
          <w:u w:val="single"/>
          <w:lang w:val="fr-FR"/>
        </w:rPr>
        <w:t xml:space="preserve"> son emballage d‘origine, accompagné de la preuve d‘achat.</w:t>
      </w:r>
    </w:p>
    <w:p w14:paraId="0AB23A9E" w14:textId="77777777" w:rsidR="006E1A38" w:rsidRPr="00C77CB3" w:rsidRDefault="006E1A38" w:rsidP="006E1A38">
      <w:pPr>
        <w:rPr>
          <w:rFonts w:ascii="Arial" w:eastAsia="Times New Roman" w:hAnsi="Arial" w:cs="Arial"/>
          <w:color w:val="000000"/>
          <w:sz w:val="21"/>
          <w:szCs w:val="21"/>
          <w:lang w:val="fr-FR"/>
        </w:rPr>
      </w:pPr>
      <w:r w:rsidRPr="00C77CB3">
        <w:rPr>
          <w:rFonts w:ascii="Arial" w:eastAsia="Times New Roman" w:hAnsi="Arial" w:cs="Arial"/>
          <w:color w:val="000000"/>
          <w:sz w:val="28"/>
          <w:szCs w:val="28"/>
          <w:lang w:val="fr-FR"/>
        </w:rPr>
        <w:t xml:space="preserve">Les défauts sur les accessoires, les pièces d’usure, les pièces en verre ou en plastique, résultant d’un bris ou d’une mauvaise utilisation, restent à la charge du </w:t>
      </w:r>
      <w:r w:rsidRPr="00C77CB3">
        <w:rPr>
          <w:rFonts w:ascii="Arial" w:eastAsia="Times New Roman" w:hAnsi="Arial" w:cs="Arial"/>
          <w:color w:val="000000"/>
          <w:sz w:val="28"/>
          <w:szCs w:val="28"/>
          <w:lang w:val="fr-FR"/>
        </w:rPr>
        <w:lastRenderedPageBreak/>
        <w:t>consommateur. Dans ce cas, le nettoyage, l’entretien ou le remplacement ne serait pas garanti et serait donc payant !</w:t>
      </w:r>
    </w:p>
    <w:p w14:paraId="727F7472" w14:textId="77777777" w:rsidR="006E1A38" w:rsidRPr="00C77CB3" w:rsidRDefault="006E1A38" w:rsidP="006E1A38">
      <w:pPr>
        <w:rPr>
          <w:rFonts w:ascii="Arial" w:eastAsia="Times New Roman" w:hAnsi="Arial" w:cs="Arial"/>
          <w:color w:val="000000"/>
          <w:sz w:val="21"/>
          <w:szCs w:val="21"/>
          <w:lang w:val="fr-FR"/>
        </w:rPr>
      </w:pPr>
      <w:r w:rsidRPr="00C77CB3">
        <w:rPr>
          <w:rFonts w:ascii="Arial" w:eastAsia="Times New Roman" w:hAnsi="Arial" w:cs="Arial"/>
          <w:color w:val="000000"/>
          <w:sz w:val="28"/>
          <w:szCs w:val="28"/>
          <w:lang w:val="fr-FR"/>
        </w:rPr>
        <w:t>En cas d’intervention étrangère, la garantie devient caduque.</w:t>
      </w:r>
    </w:p>
    <w:p w14:paraId="1EA32A55" w14:textId="77777777" w:rsidR="006E1A38" w:rsidRPr="00C77CB3" w:rsidRDefault="006E1A38" w:rsidP="006E1A38">
      <w:pPr>
        <w:rPr>
          <w:rFonts w:ascii="Arial" w:eastAsia="Times New Roman" w:hAnsi="Arial" w:cs="Arial"/>
          <w:color w:val="000000"/>
          <w:sz w:val="21"/>
          <w:szCs w:val="21"/>
          <w:lang w:val="fr-FR"/>
        </w:rPr>
      </w:pPr>
      <w:r w:rsidRPr="00C77CB3">
        <w:rPr>
          <w:rFonts w:ascii="Arial" w:eastAsia="Times New Roman" w:hAnsi="Arial" w:cs="Arial"/>
          <w:color w:val="000000"/>
          <w:sz w:val="28"/>
          <w:szCs w:val="28"/>
          <w:lang w:val="fr-FR"/>
        </w:rPr>
        <w:t>Après écoulement de la durée de garantie, les réparations peuvent être effectuées, contre paiement, par le commerce spécialisé ou un service de réparation.</w:t>
      </w:r>
    </w:p>
    <w:p w14:paraId="749BCE86" w14:textId="77777777" w:rsidR="006E1A38" w:rsidRDefault="006E1A38" w:rsidP="00624DFD">
      <w:pPr>
        <w:jc w:val="center"/>
        <w:rPr>
          <w:rFonts w:ascii="Arial" w:hAnsi="Arial" w:cs="Arial"/>
          <w:b/>
          <w:sz w:val="28"/>
          <w:szCs w:val="28"/>
          <w:lang w:val="fr-FR"/>
        </w:rPr>
      </w:pPr>
    </w:p>
    <w:p w14:paraId="184EEE1B" w14:textId="77777777" w:rsidR="00624DFD" w:rsidRPr="007E6751" w:rsidRDefault="00624DFD" w:rsidP="00624DFD">
      <w:pPr>
        <w:jc w:val="center"/>
        <w:rPr>
          <w:rFonts w:ascii="Arial" w:hAnsi="Arial" w:cs="Arial"/>
          <w:b/>
          <w:sz w:val="28"/>
          <w:szCs w:val="28"/>
          <w:lang w:val="fr-FR"/>
        </w:rPr>
      </w:pPr>
      <w:r w:rsidRPr="007E6751">
        <w:rPr>
          <w:rFonts w:ascii="Arial" w:hAnsi="Arial" w:cs="Arial"/>
          <w:b/>
          <w:sz w:val="28"/>
          <w:szCs w:val="28"/>
          <w:lang w:val="fr-FR"/>
        </w:rPr>
        <w:t>CARACTÉRISTIQUES TECHNIQUES</w:t>
      </w:r>
    </w:p>
    <w:p w14:paraId="5DAB5B5C" w14:textId="2E0ADC0E" w:rsidR="00624DFD" w:rsidRPr="007E6751" w:rsidRDefault="00CE21FF" w:rsidP="00624DFD">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220-240V</w:t>
      </w:r>
      <w:r w:rsidR="00624DFD" w:rsidRPr="007E6751">
        <w:rPr>
          <w:rFonts w:ascii="Arial" w:hAnsi="Arial" w:cs="Arial"/>
          <w:sz w:val="28"/>
          <w:szCs w:val="28"/>
          <w:lang w:val="fr-FR"/>
        </w:rPr>
        <w:t>~ 50Hz</w:t>
      </w:r>
    </w:p>
    <w:p w14:paraId="11DCAE85"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 xml:space="preserve">Puissance </w:t>
      </w: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r w:rsidR="007342CC">
        <w:rPr>
          <w:rFonts w:ascii="Arial" w:hAnsi="Arial" w:cs="Arial"/>
          <w:sz w:val="28"/>
          <w:szCs w:val="28"/>
          <w:lang w:val="fr-FR"/>
        </w:rPr>
        <w:t>350</w:t>
      </w:r>
      <w:r w:rsidRPr="007E6751">
        <w:rPr>
          <w:rFonts w:ascii="Arial" w:hAnsi="Arial" w:cs="Arial"/>
          <w:sz w:val="28"/>
          <w:szCs w:val="28"/>
          <w:lang w:val="fr-FR"/>
        </w:rPr>
        <w:t>W</w:t>
      </w:r>
    </w:p>
    <w:p w14:paraId="5A1FCC7A" w14:textId="77777777" w:rsidR="00624DFD" w:rsidRDefault="00624DFD" w:rsidP="00624DFD">
      <w:pPr>
        <w:rPr>
          <w:rFonts w:ascii="Arial" w:hAnsi="Arial" w:cs="Arial"/>
          <w:sz w:val="28"/>
          <w:szCs w:val="28"/>
          <w:lang w:val="fr-FR"/>
        </w:rPr>
      </w:pPr>
      <w:r w:rsidRPr="007E6751">
        <w:rPr>
          <w:rFonts w:ascii="Arial" w:hAnsi="Arial" w:cs="Arial"/>
          <w:sz w:val="28"/>
          <w:szCs w:val="28"/>
          <w:lang w:val="fr-FR"/>
        </w:rPr>
        <w:t xml:space="preserve">Norme </w:t>
      </w: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t xml:space="preserve">Classe </w:t>
      </w:r>
      <w:r w:rsidR="007342CC">
        <w:rPr>
          <w:rFonts w:ascii="Arial" w:hAnsi="Arial" w:cs="Arial"/>
          <w:sz w:val="28"/>
          <w:szCs w:val="28"/>
          <w:lang w:val="fr-FR"/>
        </w:rPr>
        <w:t>I</w:t>
      </w:r>
    </w:p>
    <w:p w14:paraId="10F44BF3" w14:textId="77777777" w:rsidR="004D2145" w:rsidRPr="007E6751" w:rsidRDefault="004D2145" w:rsidP="004D2145">
      <w:pPr>
        <w:jc w:val="center"/>
        <w:rPr>
          <w:rFonts w:ascii="Arial" w:hAnsi="Arial" w:cs="Arial"/>
          <w:sz w:val="28"/>
          <w:szCs w:val="28"/>
          <w:lang w:val="fr-FR"/>
        </w:rPr>
      </w:pPr>
      <w:r>
        <w:rPr>
          <w:rFonts w:ascii="Arial" w:hAnsi="Arial" w:cs="Arial"/>
          <w:sz w:val="28"/>
          <w:szCs w:val="28"/>
          <w:lang w:val="fr-FR"/>
        </w:rPr>
        <w:t>Fabriqué en RPC</w:t>
      </w:r>
    </w:p>
    <w:p w14:paraId="67B0BBF2" w14:textId="77777777" w:rsidR="00624DFD" w:rsidRPr="007E6751" w:rsidRDefault="00624DFD" w:rsidP="00624DFD">
      <w:pPr>
        <w:tabs>
          <w:tab w:val="left" w:pos="3828"/>
        </w:tabs>
        <w:jc w:val="center"/>
        <w:rPr>
          <w:rFonts w:ascii="Arial" w:hAnsi="Arial" w:cs="Arial"/>
          <w:sz w:val="28"/>
          <w:szCs w:val="28"/>
          <w:lang w:val="fr-FR"/>
        </w:rPr>
      </w:pPr>
      <w:r w:rsidRPr="007E6751">
        <w:rPr>
          <w:rFonts w:ascii="Arial" w:hAnsi="Arial" w:cs="Arial"/>
          <w:i/>
          <w:sz w:val="28"/>
          <w:szCs w:val="28"/>
          <w:u w:val="single"/>
          <w:lang w:val="fr-FR"/>
        </w:rPr>
        <w:t>Les caractéristiques peuvent changer sans avis préalable</w:t>
      </w:r>
    </w:p>
    <w:p w14:paraId="5335DC18" w14:textId="77777777" w:rsidR="00284706" w:rsidRDefault="00284706" w:rsidP="00624DFD">
      <w:pPr>
        <w:pStyle w:val="Titre1"/>
        <w:rPr>
          <w:rFonts w:ascii="Arial" w:hAnsi="Arial" w:cs="Arial"/>
          <w:bCs/>
          <w:sz w:val="28"/>
          <w:szCs w:val="28"/>
          <w:lang w:val="fr-FR"/>
        </w:rPr>
      </w:pPr>
    </w:p>
    <w:p w14:paraId="02271FB7" w14:textId="77777777" w:rsidR="00624DFD" w:rsidRPr="007E6751" w:rsidRDefault="00624DFD" w:rsidP="00624DFD">
      <w:pPr>
        <w:pStyle w:val="Titre1"/>
        <w:rPr>
          <w:rFonts w:ascii="Arial" w:hAnsi="Arial" w:cs="Arial"/>
          <w:bCs/>
          <w:sz w:val="28"/>
          <w:szCs w:val="28"/>
          <w:lang w:val="fr-FR"/>
        </w:rPr>
      </w:pPr>
      <w:r w:rsidRPr="007E6751">
        <w:rPr>
          <w:rFonts w:ascii="Arial" w:hAnsi="Arial" w:cs="Arial"/>
          <w:bCs/>
          <w:sz w:val="28"/>
          <w:szCs w:val="28"/>
          <w:lang w:val="fr-FR"/>
        </w:rPr>
        <w:t>MISE A LA TERRE</w:t>
      </w:r>
    </w:p>
    <w:p w14:paraId="31F85911" w14:textId="77777777" w:rsidR="00624DFD" w:rsidRPr="007E6751" w:rsidRDefault="00624DFD" w:rsidP="00624DFD">
      <w:pPr>
        <w:rPr>
          <w:rFonts w:ascii="Arial" w:hAnsi="Arial" w:cs="Arial"/>
          <w:sz w:val="28"/>
          <w:szCs w:val="28"/>
          <w:lang w:val="fr-FR"/>
        </w:rPr>
      </w:pPr>
    </w:p>
    <w:p w14:paraId="1F7DB3C0" w14:textId="2958A20E" w:rsidR="00624DFD" w:rsidRPr="007E6751" w:rsidRDefault="00CE21FF" w:rsidP="00171EA9">
      <w:pPr>
        <w:ind w:right="1132"/>
        <w:rPr>
          <w:rFonts w:ascii="Arial" w:hAnsi="Arial" w:cs="Arial"/>
          <w:sz w:val="28"/>
          <w:szCs w:val="28"/>
          <w:lang w:val="fr-FR"/>
        </w:rPr>
      </w:pPr>
      <w:r w:rsidRPr="007E6751">
        <w:rPr>
          <w:rFonts w:ascii="Arial" w:hAnsi="Arial" w:cs="Arial"/>
          <w:noProof/>
          <w:sz w:val="28"/>
          <w:szCs w:val="28"/>
          <w:lang w:val="fr-FR" w:eastAsia="fr-FR"/>
        </w:rPr>
        <w:drawing>
          <wp:anchor distT="0" distB="0" distL="114300" distR="114300" simplePos="0" relativeHeight="251654144" behindDoc="1" locked="0" layoutInCell="1" allowOverlap="1" wp14:anchorId="4F964014" wp14:editId="6D95DD53">
            <wp:simplePos x="0" y="0"/>
            <wp:positionH relativeFrom="column">
              <wp:posOffset>5454650</wp:posOffset>
            </wp:positionH>
            <wp:positionV relativeFrom="paragraph">
              <wp:posOffset>62230</wp:posOffset>
            </wp:positionV>
            <wp:extent cx="1485900" cy="1314450"/>
            <wp:effectExtent l="0" t="0" r="1270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DFD" w:rsidRPr="007E6751">
        <w:rPr>
          <w:rFonts w:ascii="Arial" w:hAnsi="Arial" w:cs="Arial"/>
          <w:sz w:val="28"/>
          <w:szCs w:val="28"/>
          <w:lang w:val="fr-FR"/>
        </w:rPr>
        <w:t>Cet appareil est équipé d’une prise électrique avec terre. Il doit être branché sur une prise murale correctement installée et équipée d’une prise de terre.</w:t>
      </w:r>
    </w:p>
    <w:p w14:paraId="34659DAC" w14:textId="77777777" w:rsidR="00624DFD" w:rsidRPr="007E6751" w:rsidRDefault="00624DFD" w:rsidP="00171EA9">
      <w:pPr>
        <w:ind w:right="1132"/>
        <w:rPr>
          <w:rFonts w:ascii="Arial" w:hAnsi="Arial" w:cs="Arial"/>
          <w:sz w:val="28"/>
          <w:szCs w:val="28"/>
          <w:lang w:val="fr-FR"/>
        </w:rPr>
      </w:pPr>
      <w:r w:rsidRPr="007E6751">
        <w:rPr>
          <w:rFonts w:ascii="Arial" w:hAnsi="Arial" w:cs="Arial"/>
          <w:sz w:val="28"/>
          <w:szCs w:val="28"/>
          <w:lang w:val="fr-FR"/>
        </w:rPr>
        <w:t>Notes : En cas de question concernant la prise de terre ou le branchement électrique, veuillez consulter un personnel qualifié.</w:t>
      </w:r>
    </w:p>
    <w:p w14:paraId="395EAFEB" w14:textId="77777777" w:rsidR="00624DFD" w:rsidRPr="007E6751" w:rsidRDefault="00624DFD" w:rsidP="00171EA9">
      <w:pPr>
        <w:ind w:right="1132"/>
        <w:rPr>
          <w:rFonts w:ascii="Arial" w:eastAsia="MS Mincho" w:hAnsi="Arial" w:cs="Arial"/>
          <w:bCs/>
          <w:sz w:val="28"/>
          <w:szCs w:val="28"/>
          <w:lang w:val="fr-FR"/>
        </w:rPr>
      </w:pPr>
      <w:r w:rsidRPr="007E6751">
        <w:rPr>
          <w:rFonts w:ascii="Arial" w:hAnsi="Arial" w:cs="Arial"/>
          <w:bCs/>
          <w:iCs/>
          <w:sz w:val="28"/>
          <w:szCs w:val="28"/>
          <w:lang w:val="fr-FR"/>
        </w:rPr>
        <w:t>En cas de court-circuit, la mise à la terre réduit le risque de choc électrique en</w:t>
      </w:r>
      <w:r w:rsidRPr="007E6751">
        <w:rPr>
          <w:rFonts w:ascii="Arial" w:hAnsi="Arial" w:cs="Arial"/>
          <w:bCs/>
          <w:sz w:val="28"/>
          <w:szCs w:val="28"/>
          <w:lang w:val="fr-FR"/>
        </w:rPr>
        <w:t xml:space="preserve"> </w:t>
      </w:r>
      <w:r w:rsidRPr="007E6751">
        <w:rPr>
          <w:rFonts w:ascii="Arial" w:hAnsi="Arial" w:cs="Arial"/>
          <w:bCs/>
          <w:iCs/>
          <w:sz w:val="28"/>
          <w:szCs w:val="28"/>
          <w:lang w:val="fr-FR"/>
        </w:rPr>
        <w:t>permettant au courant d’être évacué par le fil de terre.</w:t>
      </w:r>
    </w:p>
    <w:p w14:paraId="008F9B73" w14:textId="77777777" w:rsidR="00624DFD" w:rsidRPr="007E6751" w:rsidRDefault="00624DFD" w:rsidP="00624DFD">
      <w:pPr>
        <w:rPr>
          <w:rFonts w:ascii="Arial" w:hAnsi="Arial" w:cs="Arial"/>
          <w:color w:val="000000"/>
          <w:sz w:val="28"/>
          <w:szCs w:val="28"/>
          <w:lang w:val="fr-FR"/>
        </w:rPr>
      </w:pPr>
    </w:p>
    <w:p w14:paraId="204B2C6C" w14:textId="77777777" w:rsidR="00FB1BE6" w:rsidRPr="007E6751" w:rsidRDefault="00FB1BE6" w:rsidP="00FB1BE6">
      <w:pPr>
        <w:tabs>
          <w:tab w:val="left" w:pos="284"/>
        </w:tabs>
        <w:rPr>
          <w:rFonts w:ascii="Arial" w:hAnsi="Arial" w:cs="Arial"/>
          <w:color w:val="000000"/>
          <w:sz w:val="28"/>
          <w:szCs w:val="28"/>
          <w:lang w:val="fr-FR"/>
        </w:rPr>
      </w:pPr>
      <w:r w:rsidRPr="007E6751">
        <w:rPr>
          <w:rFonts w:ascii="Arial" w:hAnsi="Arial" w:cs="Arial"/>
          <w:sz w:val="28"/>
          <w:szCs w:val="28"/>
          <w:lang w:val="fr-FR"/>
        </w:rPr>
        <w:t xml:space="preserve">ATTENTION : En cas de panne, ne pas ouvrir le boîtier mais faire appel à un technicien qualifié pour les réparations. </w:t>
      </w:r>
    </w:p>
    <w:p w14:paraId="7EF3F410" w14:textId="77777777" w:rsidR="00624DFD" w:rsidRPr="007E6751" w:rsidRDefault="00FB1BE6" w:rsidP="00171EA9">
      <w:pPr>
        <w:tabs>
          <w:tab w:val="left" w:pos="284"/>
        </w:tabs>
        <w:rPr>
          <w:rFonts w:ascii="Arial" w:hAnsi="Arial" w:cs="Arial"/>
          <w:sz w:val="28"/>
          <w:szCs w:val="28"/>
          <w:lang w:val="fr-FR"/>
        </w:rPr>
      </w:pP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p>
    <w:p w14:paraId="6FE7046E" w14:textId="77777777" w:rsidR="0011640C" w:rsidRDefault="00624DFD" w:rsidP="00624DFD">
      <w:pPr>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0CA1E6E0" w14:textId="77777777" w:rsidR="0014026B" w:rsidRDefault="0014026B" w:rsidP="00624DFD">
      <w:pPr>
        <w:rPr>
          <w:rFonts w:ascii="Arial" w:eastAsia="Times New Roman" w:hAnsi="Arial" w:cs="Arial"/>
          <w:sz w:val="28"/>
          <w:szCs w:val="28"/>
          <w:lang w:val="fr-FR" w:eastAsia="fr-FR" w:bidi="x-none"/>
        </w:rPr>
      </w:pPr>
    </w:p>
    <w:p w14:paraId="3A22DD0B" w14:textId="77777777" w:rsidR="00624DFD" w:rsidRPr="007E6751" w:rsidRDefault="00624DFD" w:rsidP="00624DFD">
      <w:pPr>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 </w:t>
      </w:r>
    </w:p>
    <w:p w14:paraId="6686B547" w14:textId="77777777" w:rsidR="003A2D77" w:rsidRDefault="003A2D77" w:rsidP="007342CC">
      <w:pPr>
        <w:rPr>
          <w:rFonts w:ascii="Arial" w:hAnsi="Arial" w:cs="Arial"/>
          <w:b/>
          <w:sz w:val="28"/>
          <w:szCs w:val="28"/>
          <w:lang w:val="fr-FR"/>
        </w:rPr>
      </w:pPr>
    </w:p>
    <w:p w14:paraId="54495677" w14:textId="77777777" w:rsidR="00284706" w:rsidRDefault="00284706" w:rsidP="007342CC">
      <w:pPr>
        <w:rPr>
          <w:rFonts w:ascii="Arial" w:hAnsi="Arial" w:cs="Arial"/>
          <w:b/>
          <w:sz w:val="28"/>
          <w:szCs w:val="28"/>
          <w:lang w:val="fr-FR"/>
        </w:rPr>
      </w:pPr>
    </w:p>
    <w:p w14:paraId="1C86F397" w14:textId="77777777" w:rsidR="00284706" w:rsidRPr="007E6751" w:rsidRDefault="00284706" w:rsidP="007342CC">
      <w:pPr>
        <w:rPr>
          <w:rFonts w:ascii="Arial" w:hAnsi="Arial" w:cs="Arial"/>
          <w:b/>
          <w:sz w:val="28"/>
          <w:szCs w:val="28"/>
          <w:lang w:val="fr-FR"/>
        </w:rPr>
      </w:pPr>
      <w:bookmarkStart w:id="0" w:name="_GoBack"/>
      <w:bookmarkEnd w:id="0"/>
    </w:p>
    <w:p w14:paraId="58E54D2B" w14:textId="77777777" w:rsidR="007342CC" w:rsidRPr="007E6751" w:rsidRDefault="007342CC" w:rsidP="007342CC">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6FCE456E" w14:textId="77777777" w:rsidR="007342CC" w:rsidRPr="007E6751" w:rsidRDefault="007342CC" w:rsidP="007342CC">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N°C107</w:t>
      </w:r>
    </w:p>
    <w:p w14:paraId="574A92DB" w14:textId="77777777" w:rsidR="007342CC" w:rsidRPr="007E6751" w:rsidRDefault="007342CC" w:rsidP="007342CC">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62F0CC2D" w14:textId="77777777" w:rsidR="007342CC" w:rsidRPr="007E6751" w:rsidRDefault="007342CC" w:rsidP="007342CC">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94120 Fontenay </w:t>
      </w:r>
      <w:proofErr w:type="spellStart"/>
      <w:r w:rsidRPr="007E6751">
        <w:rPr>
          <w:rFonts w:ascii="Arial" w:eastAsia="Times New Roman" w:hAnsi="Arial" w:cs="Arial"/>
          <w:b/>
          <w:bCs/>
          <w:sz w:val="28"/>
          <w:szCs w:val="28"/>
          <w:lang w:val="fr-FR" w:eastAsia="fr-FR"/>
        </w:rPr>
        <w:t>sous bois</w:t>
      </w:r>
      <w:proofErr w:type="spellEnd"/>
      <w:r w:rsidRPr="007E6751">
        <w:rPr>
          <w:rFonts w:ascii="Arial" w:eastAsia="Times New Roman" w:hAnsi="Arial" w:cs="Arial"/>
          <w:b/>
          <w:bCs/>
          <w:sz w:val="28"/>
          <w:szCs w:val="28"/>
          <w:lang w:val="fr-FR" w:eastAsia="fr-FR"/>
        </w:rPr>
        <w:t xml:space="preserve"> - France</w:t>
      </w:r>
    </w:p>
    <w:p w14:paraId="4AD5B469" w14:textId="77777777" w:rsidR="00A258BF" w:rsidRPr="007E6751" w:rsidRDefault="00A258BF" w:rsidP="004034FB">
      <w:pPr>
        <w:ind w:right="-20"/>
        <w:rPr>
          <w:rFonts w:ascii="Arial" w:hAnsi="Arial" w:cs="Arial"/>
          <w:sz w:val="28"/>
          <w:szCs w:val="28"/>
          <w:lang w:val="fr-FR"/>
        </w:rPr>
      </w:pPr>
    </w:p>
    <w:sectPr w:rsidR="00A258BF" w:rsidRPr="007E6751" w:rsidSect="00585877">
      <w:footerReference w:type="even" r:id="rId29"/>
      <w:footerReference w:type="default" r:id="rId30"/>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1E1BE" w14:textId="77777777" w:rsidR="0082130C" w:rsidRDefault="0082130C">
      <w:r>
        <w:separator/>
      </w:r>
    </w:p>
  </w:endnote>
  <w:endnote w:type="continuationSeparator" w:id="0">
    <w:p w14:paraId="3183D4EF" w14:textId="77777777" w:rsidR="0082130C" w:rsidRDefault="00821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Courier">
    <w:panose1 w:val="02000500000000000000"/>
    <w:charset w:val="00"/>
    <w:family w:val="roman"/>
    <w:pitch w:val="fixed"/>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Century Gothic">
    <w:panose1 w:val="020B0502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9C76F" w14:textId="77777777" w:rsidR="00582F72" w:rsidRDefault="00582F72" w:rsidP="00A21EDA">
    <w:pPr>
      <w:pStyle w:val="Pieddepage"/>
      <w:framePr w:wrap="around" w:vAnchor="text" w:hAnchor="margin" w:xAlign="right" w:y="1"/>
      <w:rPr>
        <w:rStyle w:val="Numrodepage"/>
      </w:rPr>
    </w:pPr>
    <w:r>
      <w:rPr>
        <w:rStyle w:val="Numrodepage"/>
      </w:rPr>
      <w:fldChar w:fldCharType="begin"/>
    </w:r>
    <w:r w:rsidR="00FE08A9">
      <w:rPr>
        <w:rStyle w:val="Numrodepage"/>
      </w:rPr>
      <w:instrText>PAGE</w:instrText>
    </w:r>
    <w:r>
      <w:rPr>
        <w:rStyle w:val="Numrodepage"/>
      </w:rPr>
      <w:instrText xml:space="preserve">  </w:instrText>
    </w:r>
    <w:r>
      <w:rPr>
        <w:rStyle w:val="Numrodepage"/>
      </w:rPr>
      <w:fldChar w:fldCharType="end"/>
    </w:r>
  </w:p>
  <w:p w14:paraId="55A4C238" w14:textId="77777777" w:rsidR="00582F72" w:rsidRDefault="00582F72"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DA211" w14:textId="77777777" w:rsidR="00582F72" w:rsidRDefault="00582F72" w:rsidP="00A21EDA">
    <w:pPr>
      <w:pStyle w:val="Pieddepage"/>
      <w:framePr w:wrap="around" w:vAnchor="text" w:hAnchor="margin" w:xAlign="right" w:y="1"/>
      <w:rPr>
        <w:rStyle w:val="Numrodepage"/>
      </w:rPr>
    </w:pPr>
    <w:r>
      <w:rPr>
        <w:rStyle w:val="Numrodepage"/>
      </w:rPr>
      <w:fldChar w:fldCharType="begin"/>
    </w:r>
    <w:r w:rsidR="00FE08A9">
      <w:rPr>
        <w:rStyle w:val="Numrodepage"/>
      </w:rPr>
      <w:instrText>PAGE</w:instrText>
    </w:r>
    <w:r>
      <w:rPr>
        <w:rStyle w:val="Numrodepage"/>
      </w:rPr>
      <w:instrText xml:space="preserve">  </w:instrText>
    </w:r>
    <w:r>
      <w:rPr>
        <w:rStyle w:val="Numrodepage"/>
      </w:rPr>
      <w:fldChar w:fldCharType="separate"/>
    </w:r>
    <w:r w:rsidR="00284706">
      <w:rPr>
        <w:rStyle w:val="Numrodepage"/>
        <w:noProof/>
      </w:rPr>
      <w:t>9</w:t>
    </w:r>
    <w:r>
      <w:rPr>
        <w:rStyle w:val="Numrodepage"/>
      </w:rPr>
      <w:fldChar w:fldCharType="end"/>
    </w:r>
  </w:p>
  <w:p w14:paraId="03EF420B" w14:textId="77777777" w:rsidR="00582F72" w:rsidRDefault="00582F7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7EC65" w14:textId="77777777" w:rsidR="0082130C" w:rsidRDefault="0082130C">
      <w:r>
        <w:separator/>
      </w:r>
    </w:p>
  </w:footnote>
  <w:footnote w:type="continuationSeparator" w:id="0">
    <w:p w14:paraId="2A8E9C52" w14:textId="77777777" w:rsidR="0082130C" w:rsidRDefault="0082130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2">
    <w:nsid w:val="0B154C4E"/>
    <w:multiLevelType w:val="hybridMultilevel"/>
    <w:tmpl w:val="3B7EA3AA"/>
    <w:lvl w:ilvl="0" w:tplc="FFFFFFFF">
      <w:numFmt w:val="bullet"/>
      <w:lvlText w:val="-"/>
      <w:lvlJc w:val="left"/>
      <w:pPr>
        <w:ind w:left="360" w:hanging="360"/>
      </w:pPr>
      <w:rPr>
        <w:rFonts w:ascii="Arial" w:eastAsia="SimSu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C965783"/>
    <w:multiLevelType w:val="hybridMultilevel"/>
    <w:tmpl w:val="F894F1E8"/>
    <w:lvl w:ilvl="0" w:tplc="FFFFFFFF">
      <w:numFmt w:val="bullet"/>
      <w:lvlText w:val="-"/>
      <w:lvlJc w:val="left"/>
      <w:pPr>
        <w:ind w:left="360" w:hanging="360"/>
      </w:pPr>
      <w:rPr>
        <w:rFonts w:ascii="Arial" w:eastAsia="SimSun" w:hAnsi="Arial" w:cs="Aria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7">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55B5018"/>
    <w:multiLevelType w:val="hybridMultilevel"/>
    <w:tmpl w:val="F6A2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nsid w:val="35A70B37"/>
    <w:multiLevelType w:val="hybridMultilevel"/>
    <w:tmpl w:val="FF364BEC"/>
    <w:lvl w:ilvl="0" w:tplc="005AC7FA">
      <w:start w:val="13"/>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5">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nsid w:val="5BAD34D3"/>
    <w:multiLevelType w:val="hybridMultilevel"/>
    <w:tmpl w:val="76DA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1">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3">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5">
    <w:nsid w:val="7D686048"/>
    <w:multiLevelType w:val="hybridMultilevel"/>
    <w:tmpl w:val="8ECE04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num w:numId="1">
    <w:abstractNumId w:val="4"/>
  </w:num>
  <w:num w:numId="2">
    <w:abstractNumId w:val="1"/>
  </w:num>
  <w:num w:numId="3">
    <w:abstractNumId w:val="22"/>
  </w:num>
  <w:num w:numId="4">
    <w:abstractNumId w:val="20"/>
  </w:num>
  <w:num w:numId="5">
    <w:abstractNumId w:val="23"/>
  </w:num>
  <w:num w:numId="6">
    <w:abstractNumId w:val="5"/>
  </w:num>
  <w:num w:numId="7">
    <w:abstractNumId w:val="0"/>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1"/>
  </w:num>
  <w:num w:numId="11">
    <w:abstractNumId w:val="24"/>
  </w:num>
  <w:num w:numId="12">
    <w:abstractNumId w:val="18"/>
  </w:num>
  <w:num w:numId="13">
    <w:abstractNumId w:val="7"/>
  </w:num>
  <w:num w:numId="14">
    <w:abstractNumId w:val="10"/>
  </w:num>
  <w:num w:numId="15">
    <w:abstractNumId w:val="3"/>
  </w:num>
  <w:num w:numId="16">
    <w:abstractNumId w:val="15"/>
  </w:num>
  <w:num w:numId="17">
    <w:abstractNumId w:val="13"/>
  </w:num>
  <w:num w:numId="18">
    <w:abstractNumId w:val="21"/>
  </w:num>
  <w:num w:numId="19">
    <w:abstractNumId w:val="19"/>
  </w:num>
  <w:num w:numId="20">
    <w:abstractNumId w:val="17"/>
  </w:num>
  <w:num w:numId="21">
    <w:abstractNumId w:val="16"/>
  </w:num>
  <w:num w:numId="22">
    <w:abstractNumId w:val="8"/>
  </w:num>
  <w:num w:numId="23">
    <w:abstractNumId w:val="25"/>
  </w:num>
  <w:num w:numId="24">
    <w:abstractNumId w:val="6"/>
  </w:num>
  <w:num w:numId="25">
    <w:abstractNumId w:val="12"/>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hideSpellingErrors/>
  <w:hideGrammaticalError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66A"/>
    <w:rsid w:val="000121F1"/>
    <w:rsid w:val="00015FE2"/>
    <w:rsid w:val="00025A64"/>
    <w:rsid w:val="00037FB8"/>
    <w:rsid w:val="000648B2"/>
    <w:rsid w:val="0006757B"/>
    <w:rsid w:val="000825DE"/>
    <w:rsid w:val="00082A1B"/>
    <w:rsid w:val="00084FEE"/>
    <w:rsid w:val="000A303C"/>
    <w:rsid w:val="000C1F56"/>
    <w:rsid w:val="000C2489"/>
    <w:rsid w:val="000D3390"/>
    <w:rsid w:val="000D71CF"/>
    <w:rsid w:val="000E103F"/>
    <w:rsid w:val="000E47D0"/>
    <w:rsid w:val="000E5466"/>
    <w:rsid w:val="0010549A"/>
    <w:rsid w:val="00112A93"/>
    <w:rsid w:val="0011640C"/>
    <w:rsid w:val="00136B96"/>
    <w:rsid w:val="0014026B"/>
    <w:rsid w:val="0014117F"/>
    <w:rsid w:val="001450E9"/>
    <w:rsid w:val="001554B9"/>
    <w:rsid w:val="00171EA9"/>
    <w:rsid w:val="001804AF"/>
    <w:rsid w:val="00193926"/>
    <w:rsid w:val="001B3EAB"/>
    <w:rsid w:val="001D1DFC"/>
    <w:rsid w:val="001D2E36"/>
    <w:rsid w:val="00203519"/>
    <w:rsid w:val="00203FDE"/>
    <w:rsid w:val="00204309"/>
    <w:rsid w:val="00212237"/>
    <w:rsid w:val="00223412"/>
    <w:rsid w:val="0023053D"/>
    <w:rsid w:val="0024046E"/>
    <w:rsid w:val="002428A0"/>
    <w:rsid w:val="00255A22"/>
    <w:rsid w:val="00257B6C"/>
    <w:rsid w:val="00270D2D"/>
    <w:rsid w:val="00274EC9"/>
    <w:rsid w:val="0028199E"/>
    <w:rsid w:val="00284706"/>
    <w:rsid w:val="002877E7"/>
    <w:rsid w:val="002943F5"/>
    <w:rsid w:val="002B586F"/>
    <w:rsid w:val="002D189B"/>
    <w:rsid w:val="003622D3"/>
    <w:rsid w:val="00393B01"/>
    <w:rsid w:val="00394F27"/>
    <w:rsid w:val="00395E39"/>
    <w:rsid w:val="003A2D77"/>
    <w:rsid w:val="003B2FBC"/>
    <w:rsid w:val="003B4A6D"/>
    <w:rsid w:val="003B55AA"/>
    <w:rsid w:val="003C0618"/>
    <w:rsid w:val="003C1F5E"/>
    <w:rsid w:val="003C523C"/>
    <w:rsid w:val="003C5FCF"/>
    <w:rsid w:val="003D2B1E"/>
    <w:rsid w:val="003D4F88"/>
    <w:rsid w:val="003E072C"/>
    <w:rsid w:val="003F134C"/>
    <w:rsid w:val="00402DB5"/>
    <w:rsid w:val="004034FB"/>
    <w:rsid w:val="00404667"/>
    <w:rsid w:val="00405969"/>
    <w:rsid w:val="00410A7C"/>
    <w:rsid w:val="00412B5F"/>
    <w:rsid w:val="004321FF"/>
    <w:rsid w:val="0046378A"/>
    <w:rsid w:val="0046615F"/>
    <w:rsid w:val="004676B1"/>
    <w:rsid w:val="00475CF1"/>
    <w:rsid w:val="00485107"/>
    <w:rsid w:val="004A18C6"/>
    <w:rsid w:val="004A3411"/>
    <w:rsid w:val="004A4DB3"/>
    <w:rsid w:val="004C0812"/>
    <w:rsid w:val="004C1DE6"/>
    <w:rsid w:val="004C7723"/>
    <w:rsid w:val="004D2145"/>
    <w:rsid w:val="004E3F50"/>
    <w:rsid w:val="004F5716"/>
    <w:rsid w:val="00506C8A"/>
    <w:rsid w:val="00513961"/>
    <w:rsid w:val="00522678"/>
    <w:rsid w:val="0053789E"/>
    <w:rsid w:val="0056103B"/>
    <w:rsid w:val="00581ABE"/>
    <w:rsid w:val="00582F72"/>
    <w:rsid w:val="00584FBA"/>
    <w:rsid w:val="00585877"/>
    <w:rsid w:val="00591591"/>
    <w:rsid w:val="005D4123"/>
    <w:rsid w:val="005E13A0"/>
    <w:rsid w:val="005E183D"/>
    <w:rsid w:val="005E20BA"/>
    <w:rsid w:val="005E3DAD"/>
    <w:rsid w:val="005F06D5"/>
    <w:rsid w:val="00601AAD"/>
    <w:rsid w:val="00607797"/>
    <w:rsid w:val="00620074"/>
    <w:rsid w:val="006242DB"/>
    <w:rsid w:val="00624DFD"/>
    <w:rsid w:val="00662A44"/>
    <w:rsid w:val="0066662E"/>
    <w:rsid w:val="0068207D"/>
    <w:rsid w:val="00682C4D"/>
    <w:rsid w:val="0069135B"/>
    <w:rsid w:val="00694696"/>
    <w:rsid w:val="006A282D"/>
    <w:rsid w:val="006D4BD1"/>
    <w:rsid w:val="006E1A38"/>
    <w:rsid w:val="006E3033"/>
    <w:rsid w:val="006F0DC5"/>
    <w:rsid w:val="006F2385"/>
    <w:rsid w:val="006F37C3"/>
    <w:rsid w:val="006F6320"/>
    <w:rsid w:val="006F788E"/>
    <w:rsid w:val="007342CC"/>
    <w:rsid w:val="00741F13"/>
    <w:rsid w:val="00746190"/>
    <w:rsid w:val="00751B9B"/>
    <w:rsid w:val="00755EE3"/>
    <w:rsid w:val="007646EE"/>
    <w:rsid w:val="007655CF"/>
    <w:rsid w:val="007656E8"/>
    <w:rsid w:val="0078479A"/>
    <w:rsid w:val="007A01F9"/>
    <w:rsid w:val="007A48A0"/>
    <w:rsid w:val="007C7EDA"/>
    <w:rsid w:val="007E4BA5"/>
    <w:rsid w:val="007E6751"/>
    <w:rsid w:val="007F156C"/>
    <w:rsid w:val="0080744E"/>
    <w:rsid w:val="00816B56"/>
    <w:rsid w:val="0082130C"/>
    <w:rsid w:val="00831893"/>
    <w:rsid w:val="00834A46"/>
    <w:rsid w:val="00835375"/>
    <w:rsid w:val="008377FD"/>
    <w:rsid w:val="00852F9C"/>
    <w:rsid w:val="008716A5"/>
    <w:rsid w:val="00886BBF"/>
    <w:rsid w:val="008A0E56"/>
    <w:rsid w:val="008A16F8"/>
    <w:rsid w:val="008D0709"/>
    <w:rsid w:val="008D0EC3"/>
    <w:rsid w:val="008E133B"/>
    <w:rsid w:val="008E61A6"/>
    <w:rsid w:val="008F3F31"/>
    <w:rsid w:val="008F5D57"/>
    <w:rsid w:val="00902623"/>
    <w:rsid w:val="009053E2"/>
    <w:rsid w:val="00915118"/>
    <w:rsid w:val="00940625"/>
    <w:rsid w:val="009629B7"/>
    <w:rsid w:val="00963051"/>
    <w:rsid w:val="009716B5"/>
    <w:rsid w:val="00983EEA"/>
    <w:rsid w:val="00996A14"/>
    <w:rsid w:val="009B7C2D"/>
    <w:rsid w:val="009D13EA"/>
    <w:rsid w:val="009D79EA"/>
    <w:rsid w:val="009F000C"/>
    <w:rsid w:val="009F778A"/>
    <w:rsid w:val="00A04128"/>
    <w:rsid w:val="00A11064"/>
    <w:rsid w:val="00A21EDA"/>
    <w:rsid w:val="00A258BF"/>
    <w:rsid w:val="00A3218F"/>
    <w:rsid w:val="00A36B95"/>
    <w:rsid w:val="00A41128"/>
    <w:rsid w:val="00A41904"/>
    <w:rsid w:val="00A43A0E"/>
    <w:rsid w:val="00A44FC5"/>
    <w:rsid w:val="00A657B8"/>
    <w:rsid w:val="00AA1CD3"/>
    <w:rsid w:val="00AB689A"/>
    <w:rsid w:val="00AB691A"/>
    <w:rsid w:val="00AD360C"/>
    <w:rsid w:val="00AD7991"/>
    <w:rsid w:val="00B132F0"/>
    <w:rsid w:val="00B1580F"/>
    <w:rsid w:val="00B20053"/>
    <w:rsid w:val="00B30068"/>
    <w:rsid w:val="00B327CE"/>
    <w:rsid w:val="00B327FC"/>
    <w:rsid w:val="00B336C9"/>
    <w:rsid w:val="00B40B4C"/>
    <w:rsid w:val="00B43C4D"/>
    <w:rsid w:val="00B4548F"/>
    <w:rsid w:val="00B628D3"/>
    <w:rsid w:val="00B725C3"/>
    <w:rsid w:val="00B86036"/>
    <w:rsid w:val="00BB2048"/>
    <w:rsid w:val="00BB3E6F"/>
    <w:rsid w:val="00BE7E37"/>
    <w:rsid w:val="00BF02F9"/>
    <w:rsid w:val="00BF0E0E"/>
    <w:rsid w:val="00BF1922"/>
    <w:rsid w:val="00C00C7E"/>
    <w:rsid w:val="00C1059F"/>
    <w:rsid w:val="00C205AF"/>
    <w:rsid w:val="00C21A9B"/>
    <w:rsid w:val="00C3084F"/>
    <w:rsid w:val="00C32009"/>
    <w:rsid w:val="00C35F29"/>
    <w:rsid w:val="00C46515"/>
    <w:rsid w:val="00C76D4D"/>
    <w:rsid w:val="00C90FF5"/>
    <w:rsid w:val="00CB1F8E"/>
    <w:rsid w:val="00CC2B00"/>
    <w:rsid w:val="00CD1242"/>
    <w:rsid w:val="00CD25F8"/>
    <w:rsid w:val="00CD54E8"/>
    <w:rsid w:val="00CE03C3"/>
    <w:rsid w:val="00CE21FF"/>
    <w:rsid w:val="00CF1C59"/>
    <w:rsid w:val="00CF2DC3"/>
    <w:rsid w:val="00D15DAD"/>
    <w:rsid w:val="00D34942"/>
    <w:rsid w:val="00D40624"/>
    <w:rsid w:val="00D51EAE"/>
    <w:rsid w:val="00D707F5"/>
    <w:rsid w:val="00D76463"/>
    <w:rsid w:val="00D848D8"/>
    <w:rsid w:val="00DA4A8E"/>
    <w:rsid w:val="00DA5F78"/>
    <w:rsid w:val="00DB246B"/>
    <w:rsid w:val="00DB3EE3"/>
    <w:rsid w:val="00DB5D4E"/>
    <w:rsid w:val="00DC0A53"/>
    <w:rsid w:val="00DC1D8D"/>
    <w:rsid w:val="00DE1C93"/>
    <w:rsid w:val="00DE2316"/>
    <w:rsid w:val="00DF1597"/>
    <w:rsid w:val="00DF1E03"/>
    <w:rsid w:val="00E265C3"/>
    <w:rsid w:val="00E35EC5"/>
    <w:rsid w:val="00E36AFE"/>
    <w:rsid w:val="00E46AD5"/>
    <w:rsid w:val="00E56884"/>
    <w:rsid w:val="00E72C3E"/>
    <w:rsid w:val="00E7468D"/>
    <w:rsid w:val="00E8197F"/>
    <w:rsid w:val="00E875CA"/>
    <w:rsid w:val="00E87CBD"/>
    <w:rsid w:val="00E91284"/>
    <w:rsid w:val="00EA697E"/>
    <w:rsid w:val="00EB4BBE"/>
    <w:rsid w:val="00EE0BC7"/>
    <w:rsid w:val="00EE4E33"/>
    <w:rsid w:val="00EE68E3"/>
    <w:rsid w:val="00EE752E"/>
    <w:rsid w:val="00F04348"/>
    <w:rsid w:val="00F11338"/>
    <w:rsid w:val="00F1194B"/>
    <w:rsid w:val="00F2476C"/>
    <w:rsid w:val="00F3183A"/>
    <w:rsid w:val="00F40142"/>
    <w:rsid w:val="00F437A7"/>
    <w:rsid w:val="00F60BF9"/>
    <w:rsid w:val="00F863C4"/>
    <w:rsid w:val="00FA3D0A"/>
    <w:rsid w:val="00FB1BE6"/>
    <w:rsid w:val="00FB325D"/>
    <w:rsid w:val="00FB766A"/>
    <w:rsid w:val="00FB7917"/>
    <w:rsid w:val="00FC24AD"/>
    <w:rsid w:val="00FC4AA9"/>
    <w:rsid w:val="00FD1028"/>
    <w:rsid w:val="00FD2536"/>
    <w:rsid w:val="00FD77F1"/>
    <w:rsid w:val="00FE08A9"/>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C5B42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visit">
    <w:name w:val="FollowedHyperlink"/>
    <w:aliases w:val="Lien hypertexte suivi"/>
    <w:uiPriority w:val="99"/>
    <w:semiHidden/>
    <w:unhideWhenUsed/>
    <w:rsid w:val="00CB1F8E"/>
    <w:rPr>
      <w:color w:val="800080"/>
      <w:u w:val="single"/>
    </w:rPr>
  </w:style>
  <w:style w:type="paragraph" w:styleId="Normalweb">
    <w:name w:val="Normal (Web)"/>
    <w:basedOn w:val="Normal"/>
    <w:uiPriority w:val="99"/>
    <w:unhideWhenUsed/>
    <w:rsid w:val="00AB689A"/>
    <w:pPr>
      <w:spacing w:before="100" w:beforeAutospacing="1" w:after="100" w:afterAutospacing="1"/>
    </w:pPr>
    <w:rPr>
      <w:rFonts w:ascii="Times" w:eastAsia="Times New Roman" w:hAnsi="Times"/>
      <w:lang w:val="fr-FR" w:eastAsia="fr-FR"/>
    </w:rPr>
  </w:style>
  <w:style w:type="paragraph" w:styleId="Textedebulles">
    <w:name w:val="Balloon Text"/>
    <w:basedOn w:val="Normal"/>
    <w:link w:val="TextedebullesCar"/>
    <w:uiPriority w:val="99"/>
    <w:semiHidden/>
    <w:unhideWhenUsed/>
    <w:rsid w:val="00DA4A8E"/>
    <w:rPr>
      <w:rFonts w:ascii="Tahoma" w:hAnsi="Tahoma" w:cs="Tahoma"/>
      <w:sz w:val="16"/>
      <w:szCs w:val="16"/>
    </w:rPr>
  </w:style>
  <w:style w:type="character" w:customStyle="1" w:styleId="TextedebullesCar">
    <w:name w:val="Texte de bulles Car"/>
    <w:basedOn w:val="Policepardfaut"/>
    <w:link w:val="Textedebulles"/>
    <w:uiPriority w:val="99"/>
    <w:semiHidden/>
    <w:rsid w:val="00DA4A8E"/>
    <w:rPr>
      <w:rFonts w:ascii="Tahoma" w:eastAsia="SimSun" w:hAnsi="Tahoma" w:cs="Tahoma"/>
      <w:sz w:val="16"/>
      <w:szCs w:val="16"/>
      <w:lang w:val="en-AU" w:eastAsia="en-US"/>
    </w:rPr>
  </w:style>
  <w:style w:type="character" w:styleId="Marquedecommentaire">
    <w:name w:val="annotation reference"/>
    <w:basedOn w:val="Policepardfaut"/>
    <w:uiPriority w:val="99"/>
    <w:semiHidden/>
    <w:unhideWhenUsed/>
    <w:rsid w:val="00DA4A8E"/>
    <w:rPr>
      <w:sz w:val="16"/>
      <w:szCs w:val="16"/>
    </w:rPr>
  </w:style>
  <w:style w:type="paragraph" w:styleId="Commentaire">
    <w:name w:val="annotation text"/>
    <w:basedOn w:val="Normal"/>
    <w:link w:val="CommentaireCar"/>
    <w:uiPriority w:val="99"/>
    <w:semiHidden/>
    <w:unhideWhenUsed/>
    <w:rsid w:val="00DA4A8E"/>
  </w:style>
  <w:style w:type="character" w:customStyle="1" w:styleId="CommentaireCar">
    <w:name w:val="Commentaire Car"/>
    <w:basedOn w:val="Policepardfaut"/>
    <w:link w:val="Commentaire"/>
    <w:uiPriority w:val="99"/>
    <w:semiHidden/>
    <w:rsid w:val="00DA4A8E"/>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DA4A8E"/>
    <w:rPr>
      <w:b/>
      <w:bCs/>
    </w:rPr>
  </w:style>
  <w:style w:type="character" w:customStyle="1" w:styleId="ObjetducommentaireCar">
    <w:name w:val="Objet du commentaire Car"/>
    <w:basedOn w:val="CommentaireCar"/>
    <w:link w:val="Objetducommentaire"/>
    <w:uiPriority w:val="99"/>
    <w:semiHidden/>
    <w:rsid w:val="00DA4A8E"/>
    <w:rPr>
      <w:rFonts w:eastAsia="SimSun"/>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90.emf"/><Relationship Id="rId21" Type="http://schemas.openxmlformats.org/officeDocument/2006/relationships/image" Target="media/image10.jpeg"/><Relationship Id="rId22" Type="http://schemas.openxmlformats.org/officeDocument/2006/relationships/image" Target="media/image100.jpeg"/><Relationship Id="rId23" Type="http://schemas.openxmlformats.org/officeDocument/2006/relationships/image" Target="media/image11.png"/><Relationship Id="rId24" Type="http://schemas.openxmlformats.org/officeDocument/2006/relationships/image" Target="media/image110.png"/><Relationship Id="rId25" Type="http://schemas.openxmlformats.org/officeDocument/2006/relationships/image" Target="media/image12.jpeg"/><Relationship Id="rId26" Type="http://schemas.openxmlformats.org/officeDocument/2006/relationships/image" Target="media/image120.jpeg"/><Relationship Id="rId27" Type="http://schemas.openxmlformats.org/officeDocument/2006/relationships/hyperlink" Target="http://www.quefairedemesdechets.fr" TargetMode="External"/><Relationship Id="rId28" Type="http://schemas.openxmlformats.org/officeDocument/2006/relationships/image" Target="media/image13.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emf"/><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60.jpeg"/><Relationship Id="rId15" Type="http://schemas.openxmlformats.org/officeDocument/2006/relationships/image" Target="media/image7.jpeg"/><Relationship Id="rId16" Type="http://schemas.openxmlformats.org/officeDocument/2006/relationships/image" Target="media/image70.jpeg"/><Relationship Id="rId17" Type="http://schemas.openxmlformats.org/officeDocument/2006/relationships/image" Target="media/image8.jpeg"/><Relationship Id="rId18" Type="http://schemas.openxmlformats.org/officeDocument/2006/relationships/image" Target="media/image80.jpeg"/><Relationship Id="rId19" Type="http://schemas.openxmlformats.org/officeDocument/2006/relationships/image" Target="media/image9.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2165</Words>
  <Characters>11912</Characters>
  <Application>Microsoft Macintosh Word</Application>
  <DocSecurity>0</DocSecurity>
  <Lines>99</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14049</CharactersWithSpaces>
  <SharedDoc>false</SharedDoc>
  <HLinks>
    <vt:vector size="54"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15464</vt:i4>
      </vt:variant>
      <vt:variant>
        <vt:i4>1025</vt:i4>
      </vt:variant>
      <vt:variant>
        <vt:i4>1</vt:i4>
      </vt:variant>
      <vt:variant>
        <vt:lpwstr>TECHWOOD LOGO black</vt:lpwstr>
      </vt:variant>
      <vt:variant>
        <vt:lpwstr/>
      </vt:variant>
      <vt:variant>
        <vt:i4>262157</vt:i4>
      </vt:variant>
      <vt:variant>
        <vt:i4>15793</vt:i4>
      </vt:variant>
      <vt:variant>
        <vt:i4>1027</vt:i4>
      </vt:variant>
      <vt:variant>
        <vt:i4>1</vt:i4>
      </vt:variant>
      <vt:variant>
        <vt:lpwstr>BOOK</vt:lpwstr>
      </vt:variant>
      <vt:variant>
        <vt:lpwstr/>
      </vt:variant>
      <vt:variant>
        <vt:i4>2097156</vt:i4>
      </vt:variant>
      <vt:variant>
        <vt:i4>15796</vt:i4>
      </vt:variant>
      <vt:variant>
        <vt:i4>1028</vt:i4>
      </vt:variant>
      <vt:variant>
        <vt:i4>1</vt:i4>
      </vt:variant>
      <vt:variant>
        <vt:lpwstr>Trash détouré</vt:lpwstr>
      </vt:variant>
      <vt:variant>
        <vt:lpwstr/>
      </vt:variant>
      <vt:variant>
        <vt:i4>1835074</vt:i4>
      </vt:variant>
      <vt:variant>
        <vt:i4>15799</vt:i4>
      </vt:variant>
      <vt:variant>
        <vt:i4>1029</vt:i4>
      </vt:variant>
      <vt:variant>
        <vt:i4>1</vt:i4>
      </vt:variant>
      <vt:variant>
        <vt:lpwstr>CE détouré</vt:lpwstr>
      </vt:variant>
      <vt:variant>
        <vt:lpwstr/>
      </vt:variant>
      <vt:variant>
        <vt:i4>6619195</vt:i4>
      </vt:variant>
      <vt:variant>
        <vt:i4>15802</vt:i4>
      </vt:variant>
      <vt:variant>
        <vt:i4>1030</vt:i4>
      </vt:variant>
      <vt:variant>
        <vt:i4>1</vt:i4>
      </vt:variant>
      <vt:variant>
        <vt:lpwstr>Rohs détouré</vt:lpwstr>
      </vt:variant>
      <vt:variant>
        <vt:lpwstr/>
      </vt:variant>
      <vt:variant>
        <vt:i4>7733363</vt:i4>
      </vt:variant>
      <vt:variant>
        <vt:i4>15805</vt:i4>
      </vt:variant>
      <vt:variant>
        <vt:i4>1031</vt:i4>
      </vt:variant>
      <vt:variant>
        <vt:i4>1</vt:i4>
      </vt:variant>
      <vt:variant>
        <vt:lpwstr>Vapeur</vt:lpwstr>
      </vt:variant>
      <vt:variant>
        <vt:lpwstr/>
      </vt:variant>
      <vt:variant>
        <vt:i4>1441816</vt:i4>
      </vt:variant>
      <vt:variant>
        <vt:i4>15808</vt:i4>
      </vt:variant>
      <vt:variant>
        <vt:i4>1032</vt:i4>
      </vt:variant>
      <vt:variant>
        <vt:i4>1</vt:i4>
      </vt:variant>
      <vt:variant>
        <vt:lpwstr>VERRE détouré </vt:lpwstr>
      </vt:variant>
      <vt:variant>
        <vt:lpwstr/>
      </vt:variant>
      <vt:variant>
        <vt:i4>7405692</vt:i4>
      </vt:variant>
      <vt:variant>
        <vt:i4>15811</vt:i4>
      </vt:variant>
      <vt:variant>
        <vt:i4>1033</vt:i4>
      </vt:variant>
      <vt:variant>
        <vt:i4>1</vt:i4>
      </vt:variant>
      <vt:variant>
        <vt:lpwstr>TRIMAN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2</cp:revision>
  <dcterms:created xsi:type="dcterms:W3CDTF">2018-03-19T16:50:00Z</dcterms:created>
  <dcterms:modified xsi:type="dcterms:W3CDTF">2018-03-19T16:50:00Z</dcterms:modified>
</cp:coreProperties>
</file>