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199D0" w14:textId="4B13CEF5" w:rsidR="00E850F9" w:rsidRPr="00260EBB" w:rsidRDefault="0076525D" w:rsidP="00E850F9">
      <w:pPr>
        <w:rPr>
          <w:rFonts w:ascii="Arial" w:hAnsi="Arial" w:cs="Arial"/>
          <w:color w:val="0000FF"/>
          <w:sz w:val="36"/>
          <w:szCs w:val="36"/>
          <w:lang w:val="fr-FR"/>
        </w:rPr>
      </w:pPr>
      <w:r w:rsidRPr="00260EBB">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3F972F83" wp14:editId="51F763EC">
                <wp:simplePos x="0" y="0"/>
                <wp:positionH relativeFrom="column">
                  <wp:posOffset>4737100</wp:posOffset>
                </wp:positionH>
                <wp:positionV relativeFrom="paragraph">
                  <wp:posOffset>195580</wp:posOffset>
                </wp:positionV>
                <wp:extent cx="1631950" cy="457200"/>
                <wp:effectExtent l="0" t="0" r="0" b="0"/>
                <wp:wrapThrough wrapText="bothSides">
                  <wp:wrapPolygon edited="0">
                    <wp:start x="336" y="0"/>
                    <wp:lineTo x="336" y="20400"/>
                    <wp:lineTo x="20844" y="20400"/>
                    <wp:lineTo x="20844" y="0"/>
                    <wp:lineTo x="336" y="0"/>
                  </wp:wrapPolygon>
                </wp:wrapThrough>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9D2F" w14:textId="77777777" w:rsidR="00BF11FA" w:rsidRDefault="00BF11FA" w:rsidP="005C0CCC">
                            <w:pPr>
                              <w:rPr>
                                <w:rFonts w:ascii="Arial Black" w:hAnsi="Arial Black"/>
                                <w:b/>
                                <w:spacing w:val="20"/>
                                <w:sz w:val="36"/>
                                <w:szCs w:val="36"/>
                              </w:rPr>
                            </w:pPr>
                            <w:r w:rsidRPr="00B90790">
                              <w:rPr>
                                <w:rFonts w:ascii="Arial Black" w:hAnsi="Arial Black"/>
                                <w:b/>
                                <w:spacing w:val="20"/>
                                <w:sz w:val="36"/>
                                <w:szCs w:val="36"/>
                              </w:rPr>
                              <w:t>TB-</w:t>
                            </w:r>
                            <w:r w:rsidR="005C0CCC">
                              <w:rPr>
                                <w:rFonts w:ascii="Arial Black" w:hAnsi="Arial Black"/>
                                <w:b/>
                                <w:spacing w:val="20"/>
                                <w:sz w:val="36"/>
                                <w:szCs w:val="36"/>
                              </w:rPr>
                              <w:t>1717V</w:t>
                            </w: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F972F83" id="_x0000_t202" coordsize="21600,21600" o:spt="202" path="m,l,21600r21600,l21600,xe">
                <v:stroke joinstyle="miter"/>
                <v:path gradientshapeok="t" o:connecttype="rect"/>
              </v:shapetype>
              <v:shape id="Text Box 158" o:spid="_x0000_s1026" type="#_x0000_t202" style="position:absolute;margin-left:373pt;margin-top:15.4pt;width:128.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PAswIAALw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" filled="f" stroked="f">
                <v:textbox>
                  <w:txbxContent>
                    <w:p w14:paraId="3F3C9D2F" w14:textId="77777777" w:rsidR="00BF11FA" w:rsidRDefault="00BF11FA" w:rsidP="005C0CCC">
                      <w:pPr>
                        <w:rPr>
                          <w:rFonts w:ascii="Arial Black" w:hAnsi="Arial Black"/>
                          <w:b/>
                          <w:spacing w:val="20"/>
                          <w:sz w:val="36"/>
                          <w:szCs w:val="36"/>
                        </w:rPr>
                      </w:pPr>
                      <w:r w:rsidRPr="00B90790">
                        <w:rPr>
                          <w:rFonts w:ascii="Arial Black" w:hAnsi="Arial Black"/>
                          <w:b/>
                          <w:spacing w:val="20"/>
                          <w:sz w:val="36"/>
                          <w:szCs w:val="36"/>
                        </w:rPr>
                        <w:t>TB-</w:t>
                      </w:r>
                      <w:r w:rsidR="005C0CCC">
                        <w:rPr>
                          <w:rFonts w:ascii="Arial Black" w:hAnsi="Arial Black"/>
                          <w:b/>
                          <w:spacing w:val="20"/>
                          <w:sz w:val="36"/>
                          <w:szCs w:val="36"/>
                        </w:rPr>
                        <w:t>1717V</w:t>
                      </w: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v:textbox>
                <w10:wrap type="through"/>
              </v:shape>
            </w:pict>
          </mc:Fallback>
        </mc:AlternateContent>
      </w:r>
      <w:r w:rsidRPr="00260EBB">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26069BB1" wp14:editId="385B0A43">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6D30" w14:textId="10EE6AEC" w:rsidR="006470B8" w:rsidRDefault="0076525D" w:rsidP="006470B8">
                            <w:r>
                              <w:rPr>
                                <w:noProof/>
                                <w:lang w:val="fr-FR" w:eastAsia="fr-FR"/>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069BB1" id="Text Box 140" o:spid="_x0000_s1027" type="#_x0000_t202" style="position:absolute;margin-left:-2.5pt;margin-top:-20.5pt;width:260.95pt;height:71.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" filled="f" stroked="f">
                <v:textbox style="mso-fit-shape-to-text:t" inset=",7.2pt,,7.2pt">
                  <w:txbxContent>
                    <w:p w14:paraId="6EF66D30" w14:textId="10EE6AEC" w:rsidR="006470B8" w:rsidRDefault="0076525D" w:rsidP="006470B8">
                      <w:r>
                        <w:rPr>
                          <w:noProof/>
                          <w:lang w:val="en-US" w:eastAsia="zh-CN"/>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3306BC6C" w14:textId="77777777" w:rsidR="00E850F9" w:rsidRPr="00260EBB" w:rsidRDefault="00E850F9" w:rsidP="00E850F9">
      <w:pPr>
        <w:pStyle w:val="Titre1"/>
        <w:rPr>
          <w:rFonts w:ascii="Arial" w:hAnsi="Arial" w:cs="Arial"/>
          <w:color w:val="0000FF"/>
          <w:sz w:val="36"/>
          <w:szCs w:val="36"/>
          <w:lang w:val="fr-FR"/>
        </w:rPr>
      </w:pPr>
    </w:p>
    <w:p w14:paraId="24773874" w14:textId="77777777" w:rsidR="00E850F9" w:rsidRPr="00260EBB" w:rsidRDefault="00E850F9" w:rsidP="00E850F9">
      <w:pPr>
        <w:pStyle w:val="Titre1"/>
        <w:rPr>
          <w:rFonts w:ascii="Arial" w:hAnsi="Arial" w:cs="Arial"/>
          <w:color w:val="0000FF"/>
          <w:sz w:val="36"/>
          <w:szCs w:val="36"/>
          <w:lang w:val="fr-FR"/>
        </w:rPr>
      </w:pPr>
    </w:p>
    <w:p w14:paraId="0CBD7CFB" w14:textId="77777777" w:rsidR="0065735C" w:rsidRPr="00260EBB" w:rsidRDefault="0065735C" w:rsidP="00E850F9">
      <w:pPr>
        <w:pStyle w:val="Titre1"/>
        <w:rPr>
          <w:rFonts w:ascii="Arial" w:hAnsi="Arial" w:cs="Arial"/>
          <w:color w:val="0000FF"/>
          <w:sz w:val="36"/>
          <w:szCs w:val="36"/>
          <w:lang w:val="fr-FR"/>
        </w:rPr>
      </w:pPr>
    </w:p>
    <w:p w14:paraId="2015D602" w14:textId="05BC3633" w:rsidR="00643B7E"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BOUILLOIRE SANS FIL</w:t>
      </w:r>
      <w:r w:rsidR="00B94D50" w:rsidRPr="00260EBB">
        <w:rPr>
          <w:rFonts w:ascii="Arial" w:hAnsi="Arial" w:cs="Arial"/>
          <w:color w:val="0000FF"/>
          <w:sz w:val="36"/>
          <w:szCs w:val="36"/>
          <w:lang w:val="fr-FR"/>
        </w:rPr>
        <w:t xml:space="preserve"> </w:t>
      </w:r>
      <w:r w:rsidR="00643B7E">
        <w:rPr>
          <w:rFonts w:ascii="Arial" w:hAnsi="Arial" w:cs="Arial"/>
          <w:color w:val="0000FF"/>
          <w:sz w:val="36"/>
          <w:szCs w:val="36"/>
          <w:lang w:val="fr-FR"/>
        </w:rPr>
        <w:t>EN VERRE</w:t>
      </w:r>
    </w:p>
    <w:p w14:paraId="5C705D8F" w14:textId="00BFCE51" w:rsidR="00E850F9" w:rsidRPr="00260EBB" w:rsidRDefault="001309B4" w:rsidP="00E850F9">
      <w:pPr>
        <w:pStyle w:val="Titre1"/>
        <w:rPr>
          <w:rFonts w:ascii="Arial" w:hAnsi="Arial" w:cs="Arial"/>
          <w:color w:val="0000FF"/>
          <w:sz w:val="36"/>
          <w:szCs w:val="36"/>
          <w:lang w:val="fr-FR"/>
        </w:rPr>
      </w:pPr>
      <w:r>
        <w:rPr>
          <w:rFonts w:ascii="Arial" w:hAnsi="Arial" w:cs="Arial"/>
          <w:color w:val="0000FF"/>
          <w:sz w:val="36"/>
          <w:szCs w:val="36"/>
          <w:lang w:val="fr-FR"/>
        </w:rPr>
        <w:t xml:space="preserve">POSABLE SUR </w:t>
      </w:r>
      <w:r w:rsidR="00B94D50" w:rsidRPr="00260EBB">
        <w:rPr>
          <w:rFonts w:ascii="Arial" w:hAnsi="Arial" w:cs="Arial"/>
          <w:color w:val="0000FF"/>
          <w:sz w:val="36"/>
          <w:szCs w:val="36"/>
          <w:lang w:val="fr-FR"/>
        </w:rPr>
        <w:t>360°</w:t>
      </w:r>
      <w:r w:rsidR="00E850F9" w:rsidRPr="00260EBB">
        <w:rPr>
          <w:rFonts w:ascii="Arial" w:hAnsi="Arial" w:cs="Arial"/>
          <w:color w:val="0000FF"/>
          <w:sz w:val="36"/>
          <w:szCs w:val="36"/>
          <w:lang w:val="fr-FR"/>
        </w:rPr>
        <w:t xml:space="preserve">   </w:t>
      </w:r>
    </w:p>
    <w:p w14:paraId="5DC20F83" w14:textId="77777777" w:rsidR="00E850F9" w:rsidRPr="00260EBB" w:rsidRDefault="00E850F9" w:rsidP="00E850F9">
      <w:pPr>
        <w:pStyle w:val="Titre6"/>
        <w:rPr>
          <w:rFonts w:ascii="Arial" w:hAnsi="Arial" w:cs="Arial"/>
          <w:color w:val="0000FF"/>
          <w:sz w:val="36"/>
          <w:szCs w:val="36"/>
          <w:lang w:val="fr-FR"/>
        </w:rPr>
      </w:pPr>
    </w:p>
    <w:p w14:paraId="78DA0940" w14:textId="77777777" w:rsidR="00E850F9" w:rsidRPr="00260EBB"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Manuel d’utilisation</w:t>
      </w:r>
    </w:p>
    <w:p w14:paraId="5FA1D555" w14:textId="340D8088" w:rsidR="00E850F9" w:rsidRPr="00260EBB" w:rsidRDefault="00320F82" w:rsidP="00E850F9">
      <w:pPr>
        <w:jc w:val="center"/>
        <w:rPr>
          <w:rFonts w:ascii="Arial" w:hAnsi="Arial" w:cs="Arial"/>
          <w:color w:val="0000FF"/>
          <w:sz w:val="36"/>
          <w:szCs w:val="36"/>
          <w:lang w:val="fr-FR"/>
        </w:rPr>
      </w:pPr>
      <w:r>
        <w:rPr>
          <w:noProof/>
          <w:lang w:val="fr-FR" w:eastAsia="fr-FR"/>
        </w:rPr>
        <w:drawing>
          <wp:anchor distT="0" distB="0" distL="114300" distR="114300" simplePos="0" relativeHeight="251664896" behindDoc="1" locked="0" layoutInCell="1" allowOverlap="1" wp14:anchorId="03E13D55" wp14:editId="7DF9E3E6">
            <wp:simplePos x="0" y="0"/>
            <wp:positionH relativeFrom="column">
              <wp:posOffset>1138555</wp:posOffset>
            </wp:positionH>
            <wp:positionV relativeFrom="paragraph">
              <wp:posOffset>34290</wp:posOffset>
            </wp:positionV>
            <wp:extent cx="4773295" cy="5759450"/>
            <wp:effectExtent l="0" t="0" r="1905"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B-1717V-N.jpg"/>
                    <pic:cNvPicPr/>
                  </pic:nvPicPr>
                  <pic:blipFill>
                    <a:blip r:embed="rId10">
                      <a:extLst>
                        <a:ext uri="{28A0092B-C50C-407E-A947-70E740481C1C}">
                          <a14:useLocalDpi xmlns:a14="http://schemas.microsoft.com/office/drawing/2010/main" val="0"/>
                        </a:ext>
                      </a:extLst>
                    </a:blip>
                    <a:stretch>
                      <a:fillRect/>
                    </a:stretch>
                  </pic:blipFill>
                  <pic:spPr>
                    <a:xfrm>
                      <a:off x="0" y="0"/>
                      <a:ext cx="4773295" cy="5759450"/>
                    </a:xfrm>
                    <a:prstGeom prst="rect">
                      <a:avLst/>
                    </a:prstGeom>
                  </pic:spPr>
                </pic:pic>
              </a:graphicData>
            </a:graphic>
            <wp14:sizeRelH relativeFrom="margin">
              <wp14:pctWidth>0</wp14:pctWidth>
            </wp14:sizeRelH>
            <wp14:sizeRelV relativeFrom="margin">
              <wp14:pctHeight>0</wp14:pctHeight>
            </wp14:sizeRelV>
          </wp:anchor>
        </w:drawing>
      </w:r>
    </w:p>
    <w:p w14:paraId="5E820C19" w14:textId="271036A8" w:rsidR="00B36180" w:rsidRPr="00260EBB" w:rsidRDefault="00643B7E" w:rsidP="00B36180">
      <w:pPr>
        <w:tabs>
          <w:tab w:val="left" w:pos="284"/>
        </w:tabs>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63872" behindDoc="1" locked="0" layoutInCell="1" allowOverlap="1" wp14:anchorId="2A97F43A" wp14:editId="2D820D0D">
            <wp:simplePos x="0" y="0"/>
            <wp:positionH relativeFrom="column">
              <wp:posOffset>-31750</wp:posOffset>
            </wp:positionH>
            <wp:positionV relativeFrom="paragraph">
              <wp:posOffset>5946140</wp:posOffset>
            </wp:positionV>
            <wp:extent cx="496800" cy="417600"/>
            <wp:effectExtent l="0" t="0" r="1143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EBB">
        <w:rPr>
          <w:rFonts w:ascii="Arial" w:hAnsi="Arial" w:cs="Arial"/>
          <w:noProof/>
          <w:color w:val="0000FF"/>
          <w:sz w:val="36"/>
          <w:szCs w:val="36"/>
          <w:lang w:val="fr-FR" w:eastAsia="fr-FR"/>
        </w:rPr>
        <mc:AlternateContent>
          <mc:Choice Requires="wps">
            <w:drawing>
              <wp:anchor distT="0" distB="0" distL="114300" distR="114300" simplePos="0" relativeHeight="251650560" behindDoc="0" locked="0" layoutInCell="1" allowOverlap="1" wp14:anchorId="30E2CDE4" wp14:editId="397375C1">
                <wp:simplePos x="0" y="0"/>
                <wp:positionH relativeFrom="column">
                  <wp:posOffset>654050</wp:posOffset>
                </wp:positionH>
                <wp:positionV relativeFrom="paragraph">
                  <wp:posOffset>5612130</wp:posOffset>
                </wp:positionV>
                <wp:extent cx="5824220" cy="1137920"/>
                <wp:effectExtent l="0" t="0" r="17780" b="3048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37920"/>
                        </a:xfrm>
                        <a:prstGeom prst="rect">
                          <a:avLst/>
                        </a:prstGeom>
                        <a:solidFill>
                          <a:srgbClr val="FFFFFF"/>
                        </a:solidFill>
                        <a:ln w="9525">
                          <a:solidFill>
                            <a:srgbClr val="000000"/>
                          </a:solidFill>
                          <a:miter lim="800000"/>
                          <a:headEnd/>
                          <a:tailEnd/>
                        </a:ln>
                      </wps:spPr>
                      <wps:txbx>
                        <w:txbxContent>
                          <w:p w14:paraId="4D371C6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E2CDE4" id="Text Box 84" o:spid="_x0000_s1028" type="#_x0000_t202" style="position:absolute;left:0;text-align:left;margin-left:51.5pt;margin-top:441.9pt;width:458.6pt;height:8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vPLQIAAFo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">
                <v:textbox>
                  <w:txbxContent>
                    <w:p w14:paraId="4D371C61" w14:textId="77777777" w:rsidR="00AD7B7B" w:rsidRPr="00C91881" w:rsidRDefault="00AD7B7B" w:rsidP="00E850F9">
                      <w:pPr>
                        <w:pStyle w:val="20"/>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v:textbox>
              </v:shape>
            </w:pict>
          </mc:Fallback>
        </mc:AlternateContent>
      </w:r>
      <w:r w:rsidR="0076525D" w:rsidRPr="00260EBB">
        <w:rPr>
          <w:rFonts w:ascii="Arial" w:hAnsi="Arial" w:cs="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668FACBD" wp14:editId="50445AB2">
                <wp:simplePos x="0" y="0"/>
                <wp:positionH relativeFrom="column">
                  <wp:posOffset>-146050</wp:posOffset>
                </wp:positionH>
                <wp:positionV relativeFrom="paragraph">
                  <wp:posOffset>5523230</wp:posOffset>
                </wp:positionV>
                <wp:extent cx="297815" cy="328930"/>
                <wp:effectExtent l="0" t="0" r="0" b="0"/>
                <wp:wrapThrough wrapText="bothSides">
                  <wp:wrapPolygon edited="0">
                    <wp:start x="0" y="0"/>
                    <wp:lineTo x="21600" y="0"/>
                    <wp:lineTo x="21600" y="21600"/>
                    <wp:lineTo x="0" y="21600"/>
                    <wp:lineTo x="0" y="0"/>
                  </wp:wrapPolygon>
                </wp:wrapThrough>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3E66" w14:textId="71226F74" w:rsidR="00AD7B7B" w:rsidRDefault="00AD7B7B" w:rsidP="00667F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68FACBD" id="Text Box 105" o:spid="_x0000_s1029" type="#_x0000_t202" style="position:absolute;left:0;text-align:left;margin-left:-11.5pt;margin-top:434.9pt;width:23.45pt;height:25.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" filled="f" stroked="f">
                <v:textbox style="mso-fit-shape-to-text:t" inset=",7.2pt,,7.2pt">
                  <w:txbxContent>
                    <w:p w14:paraId="4FB33E66" w14:textId="71226F74" w:rsidR="00AD7B7B" w:rsidRDefault="00AD7B7B" w:rsidP="00667F93"/>
                  </w:txbxContent>
                </v:textbox>
                <w10:wrap type="through"/>
              </v:shape>
            </w:pict>
          </mc:Fallback>
        </mc:AlternateContent>
      </w:r>
      <w:r w:rsidR="00E850F9" w:rsidRPr="00260EBB">
        <w:rPr>
          <w:rFonts w:ascii="Arial" w:hAnsi="Arial" w:cs="Arial"/>
          <w:color w:val="0000FF"/>
          <w:sz w:val="36"/>
          <w:szCs w:val="36"/>
          <w:lang w:val="fr-FR"/>
        </w:rPr>
        <w:br w:type="page"/>
      </w:r>
      <w:r w:rsidR="00B36180" w:rsidRPr="00260EBB">
        <w:rPr>
          <w:rFonts w:ascii="Arial" w:hAnsi="Arial" w:cs="Arial"/>
          <w:b/>
          <w:color w:val="0000FF"/>
          <w:sz w:val="36"/>
          <w:szCs w:val="36"/>
          <w:lang w:val="fr-FR"/>
        </w:rPr>
        <w:lastRenderedPageBreak/>
        <w:t>MISES EN GARDE IMPORTANTES</w:t>
      </w:r>
    </w:p>
    <w:p w14:paraId="3E16FC57" w14:textId="77777777" w:rsidR="00B36180" w:rsidRPr="00260EBB" w:rsidRDefault="00B36180" w:rsidP="00B36180">
      <w:pPr>
        <w:tabs>
          <w:tab w:val="left" w:pos="284"/>
        </w:tabs>
        <w:rPr>
          <w:rFonts w:ascii="Arial" w:hAnsi="Arial" w:cs="Arial"/>
          <w:color w:val="0000FF"/>
          <w:sz w:val="36"/>
          <w:szCs w:val="36"/>
          <w:lang w:val="fr-FR"/>
        </w:rPr>
      </w:pPr>
    </w:p>
    <w:p w14:paraId="12DB669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Lire attentivement le manuel d'instructions avant de vous servir de cet appareil.</w:t>
      </w:r>
    </w:p>
    <w:p w14:paraId="05FC095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Conserver le présent manuel d’instructions.</w:t>
      </w:r>
    </w:p>
    <w:p w14:paraId="30FF6849"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Vérifier que la tension de l’installation électrique correspond bien à celle indiquée sur l'appareil.</w:t>
      </w:r>
    </w:p>
    <w:p w14:paraId="515080E6"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 xml:space="preserve">Cet appareil est destiné, uniquement, à un usage ménager et utilisations semblables comme : </w:t>
      </w:r>
    </w:p>
    <w:p w14:paraId="186DE33B"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cuisines du personnel, dans les magasins, les bureaux et autres lieux de travail.</w:t>
      </w:r>
    </w:p>
    <w:p w14:paraId="4AB30295" w14:textId="77777777" w:rsidR="00260EBB" w:rsidRDefault="006470B8" w:rsidP="006470B8">
      <w:pPr>
        <w:ind w:firstLine="426"/>
        <w:rPr>
          <w:rFonts w:ascii="Arial" w:hAnsi="Arial" w:cs="Arial"/>
          <w:color w:val="0000FF"/>
          <w:sz w:val="36"/>
          <w:szCs w:val="36"/>
          <w:lang w:val="fr-FR"/>
        </w:rPr>
      </w:pPr>
      <w:r w:rsidRPr="00260EBB">
        <w:rPr>
          <w:rFonts w:ascii="Arial" w:hAnsi="Arial" w:cs="Arial"/>
          <w:color w:val="0000FF"/>
          <w:sz w:val="36"/>
          <w:szCs w:val="36"/>
          <w:lang w:val="fr-FR"/>
        </w:rPr>
        <w:t xml:space="preserve">- Un environnement de type : </w:t>
      </w:r>
    </w:p>
    <w:p w14:paraId="5076F827" w14:textId="77777777" w:rsidR="006470B8" w:rsidRPr="00260EBB" w:rsidRDefault="006470B8" w:rsidP="00260EBB">
      <w:pPr>
        <w:ind w:left="720" w:firstLine="720"/>
        <w:rPr>
          <w:rFonts w:ascii="Arial" w:hAnsi="Arial" w:cs="Arial"/>
          <w:color w:val="0000FF"/>
          <w:sz w:val="36"/>
          <w:szCs w:val="36"/>
          <w:lang w:val="fr-FR"/>
        </w:rPr>
      </w:pPr>
      <w:r w:rsidRPr="00260EBB">
        <w:rPr>
          <w:rFonts w:ascii="Arial" w:hAnsi="Arial" w:cs="Arial"/>
          <w:color w:val="0000FF"/>
          <w:sz w:val="36"/>
          <w:szCs w:val="36"/>
          <w:lang w:val="fr-FR"/>
        </w:rPr>
        <w:t>• Maisons de ferme • Chambres d’hôtes.</w:t>
      </w:r>
    </w:p>
    <w:p w14:paraId="7F1ACAD4"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clients dans les hôtels, les motels et tout autre type d’environnement résidentiel.</w:t>
      </w:r>
    </w:p>
    <w:p w14:paraId="41E41EF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L’utiliser en suivant les indications de la notice. </w:t>
      </w:r>
    </w:p>
    <w:p w14:paraId="67852F5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des baignoires, des douches, des lavabos ou autres récipients contenant de l’eau.</w:t>
      </w:r>
    </w:p>
    <w:p w14:paraId="7B750FB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 projections d’eau.</w:t>
      </w:r>
    </w:p>
    <w:p w14:paraId="54E9B34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avec les mains mouillées ou humides.</w:t>
      </w:r>
    </w:p>
    <w:p w14:paraId="248FA11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Si malencontreusement l’appareil est mouillé, retirer immédiatement la fiche de la prise de courant.</w:t>
      </w:r>
    </w:p>
    <w:p w14:paraId="35245B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Aviser les utilisateurs potentiels de ces consignes.</w:t>
      </w:r>
    </w:p>
    <w:p w14:paraId="4ED2788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laisser l'appareil sans surveillance lorsqu'il est en cours d'utilisation. </w:t>
      </w:r>
    </w:p>
    <w:p w14:paraId="7B666FD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3DC752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5B880781" w14:textId="1150B446" w:rsidR="00B36180" w:rsidRPr="004B162A" w:rsidRDefault="00B36180" w:rsidP="00AA6132">
      <w:pPr>
        <w:numPr>
          <w:ilvl w:val="0"/>
          <w:numId w:val="2"/>
        </w:numPr>
        <w:tabs>
          <w:tab w:val="left" w:pos="284"/>
        </w:tabs>
        <w:ind w:left="0" w:firstLine="0"/>
        <w:rPr>
          <w:rFonts w:ascii="Arial" w:hAnsi="Arial" w:cs="Arial"/>
          <w:color w:val="1A2DFF"/>
          <w:sz w:val="36"/>
          <w:szCs w:val="36"/>
          <w:lang w:val="fr-FR"/>
        </w:rPr>
      </w:pPr>
      <w:r w:rsidRPr="004B162A">
        <w:rPr>
          <w:rFonts w:ascii="Arial" w:hAnsi="Arial" w:cs="Arial"/>
          <w:color w:val="1A2DFF"/>
          <w:sz w:val="36"/>
          <w:szCs w:val="36"/>
          <w:lang w:val="fr-FR"/>
        </w:rPr>
        <w:lastRenderedPageBreak/>
        <w:t>Garder cet appareil</w:t>
      </w:r>
      <w:r w:rsidR="004B162A" w:rsidRPr="004B162A">
        <w:rPr>
          <w:rFonts w:ascii="Arial" w:hAnsi="Arial" w:cs="Arial"/>
          <w:color w:val="1A2DFF"/>
          <w:sz w:val="36"/>
          <w:szCs w:val="36"/>
          <w:lang w:val="fr-FR"/>
        </w:rPr>
        <w:t xml:space="preserve"> </w:t>
      </w:r>
      <w:r w:rsidR="004B162A" w:rsidRPr="004B162A">
        <w:rPr>
          <w:rFonts w:ascii="Arial" w:hAnsi="Arial" w:cs="Arial"/>
          <w:color w:val="1A2DFF"/>
          <w:sz w:val="36"/>
          <w:szCs w:val="36"/>
          <w:lang w:val="fr-FR" w:eastAsia="fr-FR"/>
        </w:rPr>
        <w:t>et son câble</w:t>
      </w:r>
      <w:r w:rsidRPr="004B162A">
        <w:rPr>
          <w:rFonts w:ascii="Arial" w:hAnsi="Arial" w:cs="Arial"/>
          <w:color w:val="1A2DFF"/>
          <w:sz w:val="36"/>
          <w:szCs w:val="36"/>
          <w:lang w:val="fr-FR"/>
        </w:rPr>
        <w:t xml:space="preserve"> hors de portée d’enfants âgés de moins de 8 ans.</w:t>
      </w:r>
    </w:p>
    <w:p w14:paraId="0C94B6A2" w14:textId="3F219E13"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adultes, ayant, des capacités physiques, sensorielles ou mentales réduites, ou un manque d'exp</w:t>
      </w:r>
      <w:r w:rsidR="00362D70">
        <w:rPr>
          <w:rFonts w:ascii="Arial" w:hAnsi="Arial" w:cs="Arial"/>
          <w:color w:val="0000FF"/>
          <w:sz w:val="36"/>
          <w:szCs w:val="36"/>
          <w:lang w:val="fr-FR"/>
        </w:rPr>
        <w:t>érience et de connaissances, s’</w:t>
      </w:r>
      <w:r w:rsidRPr="00260EBB">
        <w:rPr>
          <w:rFonts w:ascii="Arial" w:hAnsi="Arial" w:cs="Arial"/>
          <w:color w:val="0000FF"/>
          <w:sz w:val="36"/>
          <w:szCs w:val="36"/>
          <w:lang w:val="fr-FR"/>
        </w:rPr>
        <w:t>ils ont été formés et encadrés pour son utilisation, en toute sécurité et en comprenant les risques encourus.</w:t>
      </w:r>
    </w:p>
    <w:p w14:paraId="402F255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eastAsia="Times New Roman" w:hAnsi="Arial" w:cs="Arial"/>
          <w:color w:val="0000FF"/>
          <w:sz w:val="36"/>
          <w:szCs w:val="36"/>
          <w:lang w:val="fr-FR" w:eastAsia="fr-FR"/>
        </w:rPr>
        <w:t>Il convient de surveiller les enfants pour s’assurer qu’ils ne jouent pas avec l’appareil.</w:t>
      </w:r>
    </w:p>
    <w:p w14:paraId="6BB949A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3E4CA3CE" w14:textId="77777777" w:rsid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6470B8" w:rsidRPr="00260EBB">
        <w:rPr>
          <w:rFonts w:ascii="Arial" w:hAnsi="Arial" w:cs="Arial"/>
          <w:color w:val="0000FF"/>
          <w:sz w:val="36"/>
          <w:szCs w:val="36"/>
          <w:lang w:val="fr-FR"/>
        </w:rPr>
        <w:t xml:space="preserve">     </w:t>
      </w:r>
    </w:p>
    <w:p w14:paraId="1D34D899" w14:textId="037D425E" w:rsidR="00B36180" w:rsidRPr="00260EBB" w:rsidRDefault="00B36180" w:rsidP="00F6279E">
      <w:pPr>
        <w:tabs>
          <w:tab w:val="left" w:pos="284"/>
        </w:tabs>
        <w:jc w:val="center"/>
        <w:rPr>
          <w:rFonts w:ascii="Arial" w:hAnsi="Arial" w:cs="Arial"/>
          <w:color w:val="0000FF"/>
          <w:sz w:val="36"/>
          <w:szCs w:val="36"/>
          <w:lang w:val="fr-FR"/>
        </w:rPr>
      </w:pPr>
      <w:r w:rsidRPr="00260EBB">
        <w:rPr>
          <w:rFonts w:ascii="Arial" w:hAnsi="Arial" w:cs="Arial"/>
          <w:b/>
          <w:color w:val="0000FF"/>
          <w:sz w:val="36"/>
          <w:szCs w:val="36"/>
          <w:lang w:val="fr-FR"/>
        </w:rPr>
        <w:t>IL Y A RISQUE D’ETOUFFEMENT</w:t>
      </w:r>
      <w:r w:rsidRPr="00260EBB">
        <w:rPr>
          <w:rFonts w:ascii="Arial" w:hAnsi="Arial" w:cs="Arial"/>
          <w:color w:val="0000FF"/>
          <w:sz w:val="36"/>
          <w:szCs w:val="36"/>
          <w:lang w:val="fr-FR"/>
        </w:rPr>
        <w:t>.</w:t>
      </w:r>
    </w:p>
    <w:p w14:paraId="0F6639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De temps à autre, vérifier le cordon d'alimentation électrique en recherchant d'éventuels dommages. </w:t>
      </w:r>
    </w:p>
    <w:p w14:paraId="5FB30E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plonger l’appareil dans l'eau ou dans un autre liquide, et ce, pour quelque raison que ce soit. </w:t>
      </w:r>
    </w:p>
    <w:p w14:paraId="733B9386"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mettre l’appareil dans un lave-vaisselle.</w:t>
      </w:r>
    </w:p>
    <w:p w14:paraId="4F97784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installer l'appareil à proximité de surfaces chaudes. </w:t>
      </w:r>
    </w:p>
    <w:p w14:paraId="00EE650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4A7B07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Si le câble d’alimentation est endommagé, il doit être remplacé par le fabricant, son service </w:t>
      </w:r>
      <w:proofErr w:type="spellStart"/>
      <w:r w:rsidRPr="00260EBB">
        <w:rPr>
          <w:rFonts w:ascii="Arial" w:hAnsi="Arial" w:cs="Arial"/>
          <w:color w:val="0000FF"/>
          <w:sz w:val="36"/>
          <w:szCs w:val="36"/>
          <w:lang w:val="fr-FR"/>
        </w:rPr>
        <w:t>après vente</w:t>
      </w:r>
      <w:proofErr w:type="spellEnd"/>
      <w:r w:rsidRPr="00260EBB">
        <w:rPr>
          <w:rFonts w:ascii="Arial" w:hAnsi="Arial" w:cs="Arial"/>
          <w:color w:val="0000FF"/>
          <w:sz w:val="36"/>
          <w:szCs w:val="36"/>
          <w:lang w:val="fr-FR"/>
        </w:rPr>
        <w:t xml:space="preserve"> ou une personne de qualification similaire (*) afin d’éviter tout danger. </w:t>
      </w:r>
    </w:p>
    <w:p w14:paraId="4028972C"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Débrancher le câble d'alimentation du réseau électrique avant toute opération de nettoyage, de maintenance et de montage d'accessoires.</w:t>
      </w:r>
    </w:p>
    <w:p w14:paraId="703C5A2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Installer toujours cet appareil dans un environnement sec. Ne pas utiliser ou laisser cet appareil, à l’extérieur quand il pleut.</w:t>
      </w:r>
    </w:p>
    <w:p w14:paraId="565BB54E"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1747461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de cordon électrique ou connecteur autre que celui fourni avec l’appareil.</w:t>
      </w:r>
    </w:p>
    <w:p w14:paraId="245857D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C2DABA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enrouler le cordon d'alimentation électrique autour de l'appareil et ne pas le plier.</w:t>
      </w:r>
    </w:p>
    <w:p w14:paraId="2F1E8DB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ce que le cordon d'alimentation électrique n'entre jamais en contact avec les parties chaudes de cet appareil. </w:t>
      </w:r>
    </w:p>
    <w:p w14:paraId="422E945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S’assurer que l'appareil a refroidi avant de le nettoyer et de le ranger. </w:t>
      </w:r>
    </w:p>
    <w:p w14:paraId="0FFDD40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toucher les parties, de cet appareil, qui pourraient devenir très chaudes en utilisation, Risque de brûlures.</w:t>
      </w:r>
    </w:p>
    <w:p w14:paraId="17BBE52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E524C5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n'est pas destiné à être utilisé au moyen d'une minuterie externe ou d’un système de contrôle à distance.</w:t>
      </w:r>
    </w:p>
    <w:p w14:paraId="5646F97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toujours Poser l'appareil sur une surface plate et stable. </w:t>
      </w:r>
    </w:p>
    <w:p w14:paraId="7BDD715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ne pas couvrir l'appareil et à ne rien poser dessus. </w:t>
      </w:r>
    </w:p>
    <w:p w14:paraId="795132D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Toujours retirer la fiche de la prise murale si l'appareil n'est pas utilisé.</w:t>
      </w:r>
    </w:p>
    <w:p w14:paraId="3B199E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Lors de l’utilisation d’une rallonge, toujours s’assurer que le câble est entièrement déroulé du dévidoir. </w:t>
      </w:r>
    </w:p>
    <w:p w14:paraId="60DCE0F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Utiliser uniquement des rallonges approuvées CE. La puissance admissible doit être au minimum de 16A, 250V, 3000W.</w:t>
      </w:r>
    </w:p>
    <w:p w14:paraId="14AEA69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Un Mauvais fonctionnement et l'utilisation incorrecte peuvent endommager l'appareil et causer des blessures à l'utilisateur.</w:t>
      </w:r>
    </w:p>
    <w:p w14:paraId="7A7F40EC" w14:textId="77777777" w:rsidR="00735615" w:rsidRDefault="00B36180" w:rsidP="00735615">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Cet appareil est conforme aux normes en vigueur, relatives à ce type de produit.</w:t>
      </w:r>
    </w:p>
    <w:p w14:paraId="465211EC" w14:textId="3E9879A3" w:rsidR="00735615" w:rsidRPr="00735615" w:rsidRDefault="00735615" w:rsidP="00735615">
      <w:pPr>
        <w:numPr>
          <w:ilvl w:val="0"/>
          <w:numId w:val="2"/>
        </w:numPr>
        <w:tabs>
          <w:tab w:val="left" w:pos="284"/>
        </w:tabs>
        <w:ind w:left="0" w:firstLine="0"/>
        <w:rPr>
          <w:rFonts w:ascii="Arial" w:hAnsi="Arial" w:cs="Arial"/>
          <w:color w:val="032CE6"/>
          <w:sz w:val="36"/>
          <w:szCs w:val="36"/>
          <w:lang w:val="fr-FR"/>
        </w:rPr>
      </w:pPr>
      <w:r w:rsidRPr="00735615">
        <w:rPr>
          <w:rFonts w:ascii="Arial" w:hAnsi="Arial" w:cs="Arial" w:hint="eastAsia"/>
          <w:color w:val="032CE6"/>
          <w:sz w:val="36"/>
          <w:szCs w:val="36"/>
          <w:lang w:val="fr-CA"/>
        </w:rPr>
        <w:t xml:space="preserve">Avertissement: </w:t>
      </w:r>
      <w:r w:rsidRPr="00735615">
        <w:rPr>
          <w:rFonts w:ascii="Arial" w:hAnsi="Arial" w:cs="Arial"/>
          <w:color w:val="032CE6"/>
          <w:sz w:val="36"/>
          <w:szCs w:val="36"/>
          <w:lang w:val="fr-CA"/>
        </w:rPr>
        <w:t>Éviter tout déversement sur le connecteur.</w:t>
      </w:r>
    </w:p>
    <w:p w14:paraId="55865E47" w14:textId="77777777" w:rsidR="00735615" w:rsidRPr="00735615" w:rsidRDefault="00735615" w:rsidP="00735615">
      <w:pPr>
        <w:rPr>
          <w:rFonts w:ascii="Arial" w:hAnsi="Arial" w:cs="Arial"/>
          <w:color w:val="032CE6"/>
          <w:sz w:val="36"/>
          <w:szCs w:val="36"/>
          <w:lang w:val="fr-CA"/>
        </w:rPr>
      </w:pPr>
      <w:r w:rsidRPr="00735615">
        <w:rPr>
          <w:rFonts w:ascii="Arial" w:hAnsi="Arial" w:cs="Arial"/>
          <w:color w:val="032CE6"/>
          <w:sz w:val="36"/>
          <w:szCs w:val="36"/>
          <w:lang w:val="fr-CA"/>
        </w:rPr>
        <w:t>Il y a un risque potentiel de blessures en cas d’utilisation incorrecte.</w:t>
      </w:r>
    </w:p>
    <w:p w14:paraId="386E1E80" w14:textId="7FD269F1" w:rsidR="00BC0277" w:rsidRPr="00507D50" w:rsidRDefault="00735615" w:rsidP="00735615">
      <w:pPr>
        <w:numPr>
          <w:ilvl w:val="0"/>
          <w:numId w:val="2"/>
        </w:numPr>
        <w:tabs>
          <w:tab w:val="left" w:pos="284"/>
        </w:tabs>
        <w:ind w:left="0" w:firstLine="0"/>
        <w:rPr>
          <w:rFonts w:ascii="Arial" w:hAnsi="Arial" w:cs="Arial"/>
          <w:color w:val="032CE6"/>
          <w:sz w:val="36"/>
          <w:szCs w:val="36"/>
          <w:lang w:val="fr-FR"/>
        </w:rPr>
      </w:pPr>
      <w:r w:rsidRPr="00735615">
        <w:rPr>
          <w:rFonts w:ascii="Arial" w:hAnsi="Arial" w:cs="Arial"/>
          <w:color w:val="032CE6"/>
          <w:sz w:val="36"/>
          <w:szCs w:val="36"/>
          <w:lang w:val="fr-CA"/>
        </w:rPr>
        <w:t>La surface de l’élément chauffant peut rester chaude un certain temps après utilisation.</w:t>
      </w:r>
    </w:p>
    <w:p w14:paraId="505C3F9E" w14:textId="77777777" w:rsidR="00507D50" w:rsidRDefault="00507D50" w:rsidP="00507D50">
      <w:pPr>
        <w:numPr>
          <w:ilvl w:val="0"/>
          <w:numId w:val="2"/>
        </w:numPr>
        <w:tabs>
          <w:tab w:val="left" w:pos="284"/>
        </w:tabs>
        <w:ind w:left="0" w:firstLine="0"/>
        <w:rPr>
          <w:rFonts w:ascii="Arial" w:hAnsi="Arial" w:cs="Arial"/>
          <w:color w:val="032CE6"/>
          <w:sz w:val="36"/>
          <w:szCs w:val="36"/>
          <w:lang w:val="fr-FR"/>
        </w:rPr>
      </w:pPr>
      <w:r>
        <w:rPr>
          <w:rFonts w:ascii="Arial" w:hAnsi="Arial" w:cs="Arial"/>
          <w:color w:val="032CE6"/>
          <w:sz w:val="36"/>
          <w:szCs w:val="36"/>
          <w:lang w:val="fr-FR"/>
        </w:rPr>
        <w:t>MISE EN GARDE : Éviter tout débordement sur le connecteur.</w:t>
      </w:r>
    </w:p>
    <w:p w14:paraId="46373E42" w14:textId="262A8F43" w:rsidR="00507D50" w:rsidRPr="00507D50" w:rsidRDefault="00507D50" w:rsidP="00507D50">
      <w:pPr>
        <w:numPr>
          <w:ilvl w:val="0"/>
          <w:numId w:val="2"/>
        </w:numPr>
        <w:tabs>
          <w:tab w:val="left" w:pos="284"/>
        </w:tabs>
        <w:ind w:left="0" w:firstLine="0"/>
        <w:rPr>
          <w:rFonts w:ascii="Arial" w:hAnsi="Arial" w:cs="Arial"/>
          <w:color w:val="032CE6"/>
          <w:sz w:val="36"/>
          <w:szCs w:val="36"/>
          <w:lang w:val="fr-FR"/>
        </w:rPr>
      </w:pPr>
      <w:r>
        <w:rPr>
          <w:rFonts w:ascii="Arial" w:hAnsi="Arial" w:cs="Arial"/>
          <w:color w:val="032CE6"/>
          <w:sz w:val="36"/>
          <w:szCs w:val="36"/>
          <w:lang w:val="fr-FR"/>
        </w:rPr>
        <w:t>MISE EN GARDE : Risque de blessures en cas de mauvaises utilisation.</w:t>
      </w:r>
    </w:p>
    <w:p w14:paraId="419334D2" w14:textId="7F1265A5" w:rsidR="00CD0E03" w:rsidRPr="00CD0E03" w:rsidRDefault="00CD0E03" w:rsidP="00CD0E03">
      <w:pPr>
        <w:numPr>
          <w:ilvl w:val="0"/>
          <w:numId w:val="2"/>
        </w:numPr>
        <w:tabs>
          <w:tab w:val="left" w:pos="284"/>
        </w:tabs>
        <w:ind w:left="0" w:firstLine="0"/>
        <w:rPr>
          <w:rFonts w:ascii="Arial" w:hAnsi="Arial" w:cs="Arial"/>
          <w:color w:val="0000FF"/>
          <w:sz w:val="36"/>
          <w:szCs w:val="36"/>
          <w:lang w:val="fr-FR"/>
        </w:rPr>
      </w:pPr>
      <w:r w:rsidRPr="00CD0E03">
        <w:rPr>
          <w:rFonts w:ascii="Arial" w:hAnsi="Arial" w:cs="Arial"/>
          <w:color w:val="0000FF"/>
          <w:sz w:val="36"/>
          <w:szCs w:val="36"/>
          <w:lang w:val="fr-FR"/>
        </w:rPr>
        <w:t>En ce qui concerne les détails sur la façon de nettoyer les surfaces qui sont au contact des</w:t>
      </w:r>
      <w:r w:rsidR="00A56723">
        <w:rPr>
          <w:rFonts w:ascii="Arial" w:hAnsi="Arial" w:cs="Arial"/>
          <w:color w:val="0000FF"/>
          <w:sz w:val="36"/>
          <w:szCs w:val="36"/>
          <w:lang w:val="fr-FR"/>
        </w:rPr>
        <w:t xml:space="preserve"> denrées alimentaires, se référer</w:t>
      </w:r>
      <w:r w:rsidRPr="00CD0E03">
        <w:rPr>
          <w:rFonts w:ascii="Arial" w:hAnsi="Arial" w:cs="Arial"/>
          <w:color w:val="0000FF"/>
          <w:sz w:val="36"/>
          <w:szCs w:val="36"/>
          <w:lang w:val="fr-FR"/>
        </w:rPr>
        <w:t xml:space="preserve"> au paragraphe "</w:t>
      </w:r>
      <w:r>
        <w:rPr>
          <w:rFonts w:ascii="Arial" w:hAnsi="Arial" w:cs="Arial"/>
          <w:color w:val="0000FF"/>
          <w:sz w:val="36"/>
          <w:szCs w:val="36"/>
          <w:lang w:val="fr-FR"/>
        </w:rPr>
        <w:t>N</w:t>
      </w:r>
      <w:r w:rsidRPr="00CD0E03">
        <w:rPr>
          <w:rFonts w:ascii="Arial" w:hAnsi="Arial" w:cs="Arial"/>
          <w:color w:val="0000FF"/>
          <w:sz w:val="36"/>
          <w:szCs w:val="36"/>
          <w:lang w:val="fr-FR"/>
        </w:rPr>
        <w:t>ettoyage</w:t>
      </w:r>
      <w:r>
        <w:rPr>
          <w:rFonts w:ascii="Arial" w:hAnsi="Arial" w:cs="Arial"/>
          <w:color w:val="0000FF"/>
          <w:sz w:val="36"/>
          <w:szCs w:val="36"/>
          <w:lang w:val="fr-FR"/>
        </w:rPr>
        <w:t xml:space="preserve"> et Entretien</w:t>
      </w:r>
      <w:r w:rsidRPr="00CD0E03">
        <w:rPr>
          <w:rFonts w:ascii="Arial" w:hAnsi="Arial" w:cs="Arial"/>
          <w:color w:val="0000FF"/>
          <w:sz w:val="36"/>
          <w:szCs w:val="36"/>
          <w:lang w:val="fr-FR"/>
        </w:rPr>
        <w:t>" ci-après</w:t>
      </w:r>
      <w:r w:rsidR="00A56723">
        <w:rPr>
          <w:rFonts w:ascii="Arial" w:hAnsi="Arial" w:cs="Arial"/>
          <w:color w:val="0000FF"/>
          <w:sz w:val="36"/>
          <w:szCs w:val="36"/>
          <w:lang w:val="fr-FR"/>
        </w:rPr>
        <w:t>,</w:t>
      </w:r>
      <w:r w:rsidRPr="00CD0E03">
        <w:rPr>
          <w:rFonts w:ascii="Arial" w:hAnsi="Arial" w:cs="Arial"/>
          <w:color w:val="0000FF"/>
          <w:sz w:val="36"/>
          <w:szCs w:val="36"/>
          <w:lang w:val="fr-FR"/>
        </w:rPr>
        <w:t xml:space="preserve"> de la notice.</w:t>
      </w:r>
    </w:p>
    <w:p w14:paraId="475E36E1" w14:textId="77777777" w:rsidR="00B36180" w:rsidRPr="00260EBB" w:rsidRDefault="00B36180" w:rsidP="00B36180">
      <w:pPr>
        <w:tabs>
          <w:tab w:val="left" w:pos="284"/>
        </w:tabs>
        <w:rPr>
          <w:rFonts w:ascii="Arial" w:hAnsi="Arial" w:cs="Arial"/>
          <w:color w:val="0000FF"/>
          <w:sz w:val="36"/>
          <w:szCs w:val="36"/>
          <w:lang w:val="fr-FR"/>
        </w:rPr>
      </w:pPr>
    </w:p>
    <w:p w14:paraId="046C205F" w14:textId="77777777" w:rsidR="00B36180" w:rsidRPr="00260EBB" w:rsidRDefault="00B36180" w:rsidP="00B36180">
      <w:pPr>
        <w:tabs>
          <w:tab w:val="left" w:pos="284"/>
        </w:tabs>
        <w:rPr>
          <w:rFonts w:ascii="Arial" w:hAnsi="Arial" w:cs="Arial"/>
          <w:color w:val="0000FF"/>
          <w:sz w:val="36"/>
          <w:szCs w:val="36"/>
          <w:lang w:val="fr-FR"/>
        </w:rPr>
      </w:pPr>
      <w:r w:rsidRPr="00260EBB">
        <w:rPr>
          <w:rFonts w:ascii="Arial" w:hAnsi="Arial" w:cs="Arial"/>
          <w:color w:val="0000FF"/>
          <w:sz w:val="36"/>
          <w:szCs w:val="36"/>
          <w:lang w:val="fr-FR"/>
        </w:rPr>
        <w:t>(*)</w:t>
      </w:r>
      <w:r w:rsidRPr="00260EBB">
        <w:rPr>
          <w:rFonts w:ascii="Arial" w:hAnsi="Arial" w:cs="Arial"/>
          <w:b/>
          <w:color w:val="0000FF"/>
          <w:sz w:val="36"/>
          <w:szCs w:val="36"/>
          <w:lang w:val="fr-FR"/>
        </w:rPr>
        <w:t xml:space="preserve">Personne compétente qualifiée </w:t>
      </w:r>
      <w:r w:rsidRPr="00260EBB">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43228CB1" w14:textId="77777777" w:rsidR="00B36180" w:rsidRPr="00260EBB" w:rsidRDefault="00B36180" w:rsidP="00B36180">
      <w:pPr>
        <w:tabs>
          <w:tab w:val="left" w:pos="284"/>
        </w:tabs>
        <w:rPr>
          <w:rFonts w:ascii="Arial" w:hAnsi="Arial" w:cs="Arial"/>
          <w:color w:val="0000FF"/>
          <w:sz w:val="36"/>
          <w:szCs w:val="36"/>
          <w:lang w:val="fr-FR"/>
        </w:rPr>
      </w:pPr>
    </w:p>
    <w:p w14:paraId="1F7C3446" w14:textId="77777777" w:rsidR="00E850F9" w:rsidRPr="00260EBB" w:rsidRDefault="00E850F9" w:rsidP="00E850F9">
      <w:pPr>
        <w:jc w:val="center"/>
        <w:rPr>
          <w:rFonts w:ascii="Arial" w:hAnsi="Arial" w:cs="Arial"/>
          <w:b/>
          <w:color w:val="0000FF"/>
          <w:sz w:val="36"/>
          <w:szCs w:val="36"/>
          <w:lang w:val="fr-FR"/>
        </w:rPr>
      </w:pPr>
      <w:r w:rsidRPr="00260EBB">
        <w:rPr>
          <w:rFonts w:ascii="Arial" w:hAnsi="Arial" w:cs="Arial"/>
          <w:b/>
          <w:color w:val="0000FF"/>
          <w:sz w:val="36"/>
          <w:szCs w:val="36"/>
          <w:lang w:val="fr-FR"/>
        </w:rPr>
        <w:t>PRECAUTION SPECIFIQUE À CET APPAREIL</w:t>
      </w:r>
    </w:p>
    <w:p w14:paraId="7AEE3053" w14:textId="77777777" w:rsidR="00B02E89" w:rsidRPr="00260EBB" w:rsidRDefault="00B02E89" w:rsidP="00E850F9">
      <w:pPr>
        <w:jc w:val="center"/>
        <w:rPr>
          <w:rFonts w:ascii="Arial" w:hAnsi="Arial" w:cs="Arial"/>
          <w:b/>
          <w:color w:val="0000FF"/>
          <w:sz w:val="36"/>
          <w:szCs w:val="36"/>
          <w:lang w:val="fr-FR"/>
        </w:rPr>
      </w:pPr>
    </w:p>
    <w:p w14:paraId="1EC0EA9F" w14:textId="77777777" w:rsidR="006470B8" w:rsidRPr="00260EBB" w:rsidRDefault="00AD7B7B"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Attention ! </w:t>
      </w:r>
    </w:p>
    <w:p w14:paraId="69F5A303"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Si la bouilloire est trop remplie, en bouillant, l’eau peut déborder</w:t>
      </w:r>
      <w:r w:rsidR="006470B8" w:rsidRPr="00260EBB">
        <w:rPr>
          <w:rFonts w:ascii="Arial" w:hAnsi="Arial" w:cs="Arial"/>
          <w:color w:val="0000FF"/>
          <w:sz w:val="36"/>
          <w:szCs w:val="36"/>
          <w:lang w:val="fr-FR"/>
        </w:rPr>
        <w:t xml:space="preserve"> ou être éjectée</w:t>
      </w:r>
      <w:r w:rsidRPr="00260EBB">
        <w:rPr>
          <w:rFonts w:ascii="Arial" w:hAnsi="Arial" w:cs="Arial"/>
          <w:color w:val="0000FF"/>
          <w:sz w:val="36"/>
          <w:szCs w:val="36"/>
          <w:lang w:val="fr-FR"/>
        </w:rPr>
        <w:t>.</w:t>
      </w:r>
    </w:p>
    <w:p w14:paraId="0F7B8E59"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Ne pas ouvrir le couvercle lorsque l’eau bout.</w:t>
      </w:r>
    </w:p>
    <w:p w14:paraId="1210A129"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utiliser de l’eau froide pour remplir l’appareil</w:t>
      </w:r>
    </w:p>
    <w:p w14:paraId="2303578C" w14:textId="77777777" w:rsidR="00B36180"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 xml:space="preserve">Ne jamais dépasser le niveau maximum (MAX). </w:t>
      </w:r>
    </w:p>
    <w:p w14:paraId="52424B6F" w14:textId="77777777" w:rsidR="00E850F9" w:rsidRPr="00260EBB" w:rsidRDefault="00B36180"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Note : </w:t>
      </w:r>
      <w:r w:rsidR="00E850F9" w:rsidRPr="00260EBB">
        <w:rPr>
          <w:rFonts w:ascii="Arial" w:hAnsi="Arial" w:cs="Arial"/>
          <w:color w:val="0000FF"/>
          <w:sz w:val="36"/>
          <w:szCs w:val="36"/>
          <w:lang w:val="fr-FR"/>
        </w:rPr>
        <w:t xml:space="preserve">Lorsque le niveau d’eau </w:t>
      </w:r>
      <w:r w:rsidR="006470B8" w:rsidRPr="00260EBB">
        <w:rPr>
          <w:rFonts w:ascii="Arial" w:hAnsi="Arial" w:cs="Arial"/>
          <w:color w:val="0000FF"/>
          <w:sz w:val="36"/>
          <w:szCs w:val="36"/>
          <w:lang w:val="fr-FR"/>
        </w:rPr>
        <w:t xml:space="preserve">descend et </w:t>
      </w:r>
      <w:r w:rsidR="00E850F9" w:rsidRPr="00260EBB">
        <w:rPr>
          <w:rFonts w:ascii="Arial" w:hAnsi="Arial" w:cs="Arial"/>
          <w:color w:val="0000FF"/>
          <w:sz w:val="36"/>
          <w:szCs w:val="36"/>
          <w:lang w:val="fr-FR"/>
        </w:rPr>
        <w:t>atteint la marque Minimum (Mini) Remplir à nouveau l’appareil.</w:t>
      </w:r>
    </w:p>
    <w:p w14:paraId="5454B64B"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débrancher l’appareil avant de le remplir d’eau.</w:t>
      </w:r>
    </w:p>
    <w:p w14:paraId="50E2345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Après remplissage, s’assurer que le bouchon est bien en place et fermé.</w:t>
      </w:r>
    </w:p>
    <w:p w14:paraId="10FE9FF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lastRenderedPageBreak/>
        <w:t>La base et l’extérieur de l’appareil ne doivent être mouillés. Dans le cas contraire, débrancher immédiatement l’appareil et essuyer les avec un torchon sec.</w:t>
      </w:r>
    </w:p>
    <w:p w14:paraId="134B563E" w14:textId="77777777" w:rsidR="00E850F9" w:rsidRPr="00C0477B" w:rsidRDefault="006470B8" w:rsidP="00E850F9">
      <w:pPr>
        <w:numPr>
          <w:ilvl w:val="0"/>
          <w:numId w:val="8"/>
        </w:numPr>
        <w:rPr>
          <w:rFonts w:ascii="Arial" w:hAnsi="Arial" w:cs="Arial"/>
          <w:color w:val="0000FF"/>
          <w:sz w:val="36"/>
          <w:szCs w:val="36"/>
          <w:lang w:val="fr-FR"/>
        </w:rPr>
      </w:pPr>
      <w:r w:rsidRPr="00260EBB">
        <w:rPr>
          <w:rFonts w:ascii="Arial" w:hAnsi="Arial" w:cs="Arial"/>
          <w:color w:val="0000FF"/>
          <w:sz w:val="36"/>
          <w:szCs w:val="36"/>
          <w:lang w:val="fr-FR"/>
        </w:rPr>
        <w:t>La bouilloire doit être utilisée seulement avec le socle qui</w:t>
      </w:r>
      <w:r w:rsidR="00C0477B">
        <w:rPr>
          <w:rFonts w:ascii="Arial" w:hAnsi="Arial" w:cs="Arial"/>
          <w:color w:val="0000FF"/>
          <w:sz w:val="36"/>
          <w:szCs w:val="36"/>
          <w:lang w:val="fr-FR"/>
        </w:rPr>
        <w:t xml:space="preserve"> lui est associé !</w:t>
      </w:r>
    </w:p>
    <w:p w14:paraId="27D515F8" w14:textId="77777777" w:rsidR="00443EBE" w:rsidRPr="00582F72" w:rsidRDefault="00A56723" w:rsidP="00443EBE">
      <w:pPr>
        <w:ind w:right="-20"/>
        <w:jc w:val="center"/>
        <w:rPr>
          <w:rFonts w:ascii="Arial" w:hAnsi="Arial" w:cs="Arial"/>
          <w:b/>
          <w:color w:val="0000FF"/>
          <w:sz w:val="36"/>
          <w:szCs w:val="36"/>
          <w:lang w:val="fr-FR"/>
        </w:rPr>
      </w:pPr>
      <w:r>
        <w:rPr>
          <w:rFonts w:ascii="Arial" w:hAnsi="Arial" w:cs="Arial"/>
          <w:b/>
          <w:color w:val="0000FF"/>
          <w:sz w:val="36"/>
          <w:szCs w:val="36"/>
          <w:lang w:val="fr-FR"/>
        </w:rPr>
        <w:br w:type="page"/>
      </w:r>
      <w:r w:rsidR="00443EBE" w:rsidRPr="00582F72">
        <w:rPr>
          <w:rFonts w:ascii="Arial" w:hAnsi="Arial" w:cs="Arial"/>
          <w:b/>
          <w:color w:val="0000FF"/>
          <w:sz w:val="36"/>
          <w:szCs w:val="36"/>
          <w:lang w:val="fr-FR"/>
        </w:rPr>
        <w:lastRenderedPageBreak/>
        <w:t>INFORMATIONS GENERALES</w:t>
      </w:r>
    </w:p>
    <w:p w14:paraId="34B8A54F" w14:textId="77777777" w:rsidR="00443EBE" w:rsidRPr="00582F72" w:rsidRDefault="00443EBE" w:rsidP="00443EBE">
      <w:pPr>
        <w:ind w:right="1308"/>
        <w:rPr>
          <w:rFonts w:ascii="Arial" w:hAnsi="Arial" w:cs="Arial"/>
          <w:color w:val="0000FF"/>
          <w:sz w:val="36"/>
          <w:szCs w:val="36"/>
          <w:lang w:val="fr-FR"/>
        </w:rPr>
      </w:pPr>
    </w:p>
    <w:p w14:paraId="2AAA95DA" w14:textId="0720CD4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680" behindDoc="1" locked="0" layoutInCell="1" allowOverlap="1" wp14:anchorId="080167A4" wp14:editId="1A8F50F0">
                <wp:simplePos x="0" y="0"/>
                <wp:positionH relativeFrom="column">
                  <wp:posOffset>5645150</wp:posOffset>
                </wp:positionH>
                <wp:positionV relativeFrom="paragraph">
                  <wp:posOffset>-214630</wp:posOffset>
                </wp:positionV>
                <wp:extent cx="996315" cy="873760"/>
                <wp:effectExtent l="0" t="0" r="0" b="0"/>
                <wp:wrapNone/>
                <wp:docPr id="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E072" w14:textId="35FC1FE0" w:rsidR="00443EBE" w:rsidRDefault="0076525D" w:rsidP="00443EBE">
                            <w:r>
                              <w:rPr>
                                <w:noProof/>
                                <w:lang w:val="fr-FR" w:eastAsia="fr-FR"/>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0167A4" id="Text Box 169" o:spid="_x0000_s1030" type="#_x0000_t202" style="position:absolute;margin-left:444.5pt;margin-top:-16.9pt;width:78.45pt;height:68.8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" filled="f" stroked="f">
                <v:textbox style="mso-fit-shape-to-text:t" inset=",7.2pt,,7.2pt">
                  <w:txbxContent>
                    <w:p w14:paraId="7C5DE072" w14:textId="35FC1FE0" w:rsidR="00443EBE" w:rsidRDefault="0076525D" w:rsidP="00443EBE">
                      <w:r>
                        <w:rPr>
                          <w:noProof/>
                          <w:lang w:val="en-US" w:eastAsia="zh-CN"/>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«LIVRE OUVERT» signifie une recommandation de lire des choses importantes contenues dans la notice.</w:t>
      </w:r>
    </w:p>
    <w:p w14:paraId="6D4390FA" w14:textId="590FB7A5"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38F1C0D1" wp14:editId="2014CD2B">
                <wp:simplePos x="0" y="0"/>
                <wp:positionH relativeFrom="column">
                  <wp:posOffset>5645150</wp:posOffset>
                </wp:positionH>
                <wp:positionV relativeFrom="paragraph">
                  <wp:posOffset>5715</wp:posOffset>
                </wp:positionV>
                <wp:extent cx="996315" cy="995680"/>
                <wp:effectExtent l="0" t="0" r="0" b="0"/>
                <wp:wrapNone/>
                <wp:docPr id="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4FE9" w14:textId="2A27368C" w:rsidR="00443EBE" w:rsidRDefault="0076525D" w:rsidP="00443EBE">
                            <w:r>
                              <w:rPr>
                                <w:noProof/>
                                <w:lang w:val="fr-FR" w:eastAsia="fr-FR"/>
                              </w:rPr>
                              <w:drawing>
                                <wp:inline distT="0" distB="0" distL="0" distR="0" wp14:anchorId="4403308A" wp14:editId="4012BE9C">
                                  <wp:extent cx="802640" cy="802640"/>
                                  <wp:effectExtent l="0" t="0" r="10160" b="1016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8F1C0D1" id="Text Box 170" o:spid="_x0000_s1031" type="#_x0000_t202" style="position:absolute;margin-left:444.5pt;margin-top:.4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" filled="f" stroked="f">
                <v:textbox style="mso-fit-shape-to-text:t" inset=",7.2pt,,7.2pt">
                  <w:txbxContent>
                    <w:p w14:paraId="01AC4FE9" w14:textId="2A27368C" w:rsidR="00443EBE" w:rsidRDefault="0076525D" w:rsidP="00443EBE">
                      <w:r>
                        <w:rPr>
                          <w:noProof/>
                          <w:lang w:val="en-US" w:eastAsia="zh-CN"/>
                        </w:rPr>
                        <w:drawing>
                          <wp:inline distT="0" distB="0" distL="0" distR="0" wp14:anchorId="4403308A" wp14:editId="4012BE9C">
                            <wp:extent cx="802640" cy="802640"/>
                            <wp:effectExtent l="0" t="0" r="10160" b="1016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41DBD48" w14:textId="77777777" w:rsidR="00443EBE" w:rsidRPr="00582F72" w:rsidRDefault="00443EBE" w:rsidP="00443EBE">
      <w:pPr>
        <w:ind w:right="1557"/>
        <w:rPr>
          <w:rFonts w:ascii="Arial" w:hAnsi="Arial" w:cs="Arial"/>
          <w:color w:val="0000FF"/>
          <w:sz w:val="36"/>
          <w:szCs w:val="36"/>
          <w:lang w:val="fr-FR"/>
        </w:rPr>
      </w:pPr>
      <w:r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3F353BE" w14:textId="77777777" w:rsidR="00443EBE" w:rsidRPr="00582F72" w:rsidRDefault="00443EBE" w:rsidP="00443EBE">
      <w:pPr>
        <w:ind w:right="1557"/>
        <w:rPr>
          <w:rFonts w:ascii="Arial" w:hAnsi="Arial" w:cs="Arial"/>
          <w:color w:val="0000FF"/>
          <w:sz w:val="36"/>
          <w:szCs w:val="36"/>
          <w:lang w:val="fr-FR"/>
        </w:rPr>
      </w:pPr>
    </w:p>
    <w:p w14:paraId="78E058AB" w14:textId="3E4B443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2D7EDB48" wp14:editId="52345FC7">
                <wp:simplePos x="0" y="0"/>
                <wp:positionH relativeFrom="column">
                  <wp:posOffset>5568950</wp:posOffset>
                </wp:positionH>
                <wp:positionV relativeFrom="paragraph">
                  <wp:posOffset>264160</wp:posOffset>
                </wp:positionV>
                <wp:extent cx="1072515" cy="817880"/>
                <wp:effectExtent l="0" t="0" r="0" b="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210A" w14:textId="17B17AD8" w:rsidR="00443EBE" w:rsidRDefault="0076525D" w:rsidP="00443EBE">
                            <w:r>
                              <w:rPr>
                                <w:noProof/>
                                <w:lang w:val="fr-FR" w:eastAsia="fr-FR"/>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7EDB48" id="Text Box 171" o:spid="_x0000_s1032" type="#_x0000_t202" style="position:absolute;margin-left:438.5pt;margin-top:20.8pt;width:84.45pt;height:64.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CGndywswIAAMAF&#10;AAAOAAAAAAAAAAAAAAAAAC4CAABkcnMvZTJvRG9jLnhtbFBLAQItABQABgAIAAAAIQBUgys/4AAA&#10;AAsBAAAPAAAAAAAAAAAAAAAAAA0FAABkcnMvZG93bnJldi54bWxQSwUGAAAAAAQABADzAAAAGgYA&#10;AAAA&#10;" filled="f" stroked="f">
                <v:textbox style="mso-fit-shape-to-text:t" inset=",7.2pt,,7.2pt">
                  <w:txbxContent>
                    <w:p w14:paraId="01E8210A" w14:textId="17B17AD8" w:rsidR="00443EBE" w:rsidRDefault="0076525D" w:rsidP="00443EBE">
                      <w:r>
                        <w:rPr>
                          <w:noProof/>
                          <w:lang w:val="en-US" w:eastAsia="zh-CN"/>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1B67E3F" w14:textId="77777777" w:rsidR="00443EBE" w:rsidRPr="00582F72" w:rsidRDefault="00443EBE" w:rsidP="00443EBE">
      <w:pPr>
        <w:ind w:right="1840"/>
        <w:rPr>
          <w:rFonts w:ascii="Arial" w:hAnsi="Arial" w:cs="Arial"/>
          <w:color w:val="0000FF"/>
          <w:sz w:val="36"/>
          <w:szCs w:val="36"/>
          <w:lang w:val="fr-FR"/>
        </w:rPr>
      </w:pPr>
    </w:p>
    <w:p w14:paraId="611626E7" w14:textId="741EBBDB" w:rsidR="00443EBE" w:rsidRPr="00582F72" w:rsidRDefault="0076525D" w:rsidP="00443EBE">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776" behindDoc="0" locked="0" layoutInCell="1" allowOverlap="1" wp14:anchorId="76AF2C53" wp14:editId="2D7B7405">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03E3" w14:textId="7DA691C1" w:rsidR="00443EBE" w:rsidRDefault="0076525D" w:rsidP="00443EBE">
                            <w:r>
                              <w:rPr>
                                <w:noProof/>
                                <w:lang w:val="fr-FR" w:eastAsia="fr-FR"/>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6AF2C53" id="Text Box 175" o:spid="_x0000_s1033" type="#_x0000_t202" style="position:absolute;margin-left:438.5pt;margin-top:38.05pt;width:81pt;height:80.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" filled="f" stroked="f">
                <v:textbox style="mso-fit-shape-to-text:t" inset=",7.2pt,,7.2pt">
                  <w:txbxContent>
                    <w:p w14:paraId="080603E3" w14:textId="7DA691C1" w:rsidR="00443EBE" w:rsidRDefault="0076525D" w:rsidP="00443EBE">
                      <w:r>
                        <w:rPr>
                          <w:noProof/>
                          <w:lang w:val="en-US" w:eastAsia="zh-CN"/>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43EBE" w:rsidRPr="00582F72">
        <w:rPr>
          <w:rFonts w:ascii="Arial" w:hAnsi="Arial" w:cs="Arial"/>
          <w:color w:val="0000FF"/>
          <w:sz w:val="36"/>
          <w:szCs w:val="36"/>
          <w:lang w:val="fr-FR"/>
        </w:rPr>
        <w:t xml:space="preserve">Le symbole ROHS (Restriction of use of certain </w:t>
      </w:r>
      <w:proofErr w:type="spellStart"/>
      <w:r w:rsidR="00443EBE" w:rsidRPr="00582F72">
        <w:rPr>
          <w:rFonts w:ascii="Arial" w:hAnsi="Arial" w:cs="Arial"/>
          <w:color w:val="0000FF"/>
          <w:sz w:val="36"/>
          <w:szCs w:val="36"/>
          <w:lang w:val="fr-FR"/>
        </w:rPr>
        <w:t>Hazardous</w:t>
      </w:r>
      <w:proofErr w:type="spellEnd"/>
      <w:r w:rsidR="00443EBE"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443EBE" w:rsidRPr="00582F72">
        <w:rPr>
          <w:rFonts w:ascii="Arial" w:hAnsi="Arial" w:cs="Arial"/>
          <w:color w:val="0000FF"/>
          <w:sz w:val="36"/>
          <w:szCs w:val="36"/>
          <w:lang w:val="fr-FR"/>
        </w:rPr>
        <w:t>hexavalent</w:t>
      </w:r>
      <w:proofErr w:type="spellEnd"/>
      <w:r w:rsidR="00443EBE"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443EBE" w:rsidRPr="00582F72">
        <w:rPr>
          <w:rFonts w:ascii="Arial" w:hAnsi="Arial" w:cs="Arial"/>
          <w:color w:val="0000FF"/>
          <w:sz w:val="36"/>
          <w:szCs w:val="36"/>
          <w:vertAlign w:val="superscript"/>
          <w:lang w:val="fr-FR"/>
        </w:rPr>
        <w:t>ème</w:t>
      </w:r>
      <w:r w:rsidR="00443EBE" w:rsidRPr="00582F72">
        <w:rPr>
          <w:rFonts w:ascii="Arial" w:hAnsi="Arial" w:cs="Arial"/>
          <w:color w:val="0000FF"/>
          <w:sz w:val="36"/>
          <w:szCs w:val="36"/>
          <w:lang w:val="fr-FR"/>
        </w:rPr>
        <w:t xml:space="preserve"> • le cadmium.</w:t>
      </w:r>
    </w:p>
    <w:p w14:paraId="41BB6582" w14:textId="6A4F0F4D" w:rsidR="00443EBE" w:rsidRPr="00582F72" w:rsidRDefault="0076525D" w:rsidP="00443E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5E187067" wp14:editId="62657BE6">
                <wp:simplePos x="0" y="0"/>
                <wp:positionH relativeFrom="column">
                  <wp:posOffset>5645150</wp:posOffset>
                </wp:positionH>
                <wp:positionV relativeFrom="paragraph">
                  <wp:posOffset>-31750</wp:posOffset>
                </wp:positionV>
                <wp:extent cx="996315" cy="995680"/>
                <wp:effectExtent l="0" t="0" r="0" b="0"/>
                <wp:wrapNone/>
                <wp:docPr id="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3D84" w14:textId="1BC2F759" w:rsidR="00443EBE" w:rsidRDefault="0076525D" w:rsidP="00443EBE">
                            <w:r>
                              <w:rPr>
                                <w:noProof/>
                                <w:lang w:val="fr-FR" w:eastAsia="fr-FR"/>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E187067" id="Text Box 176" o:spid="_x0000_s1034" type="#_x0000_t202" style="position:absolute;margin-left:444.5pt;margin-top:-2.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" filled="f" stroked="f">
                <v:textbox style="mso-fit-shape-to-text:t" inset=",7.2pt,,7.2pt">
                  <w:txbxContent>
                    <w:p w14:paraId="7CBF3D84" w14:textId="1BC2F759" w:rsidR="00443EBE" w:rsidRDefault="0076525D" w:rsidP="00443EBE">
                      <w:r>
                        <w:rPr>
                          <w:noProof/>
                          <w:lang w:val="en-US" w:eastAsia="zh-CN"/>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D31F821" w14:textId="77777777" w:rsidR="00443EBE" w:rsidRPr="00582F72" w:rsidRDefault="00443EBE" w:rsidP="00443EBE">
      <w:pPr>
        <w:ind w:right="1840"/>
        <w:rPr>
          <w:rFonts w:ascii="Arial" w:hAnsi="Arial" w:cs="Arial"/>
          <w:color w:val="0000FF"/>
          <w:sz w:val="36"/>
          <w:szCs w:val="36"/>
          <w:lang w:val="fr-FR"/>
        </w:rPr>
      </w:pPr>
    </w:p>
    <w:p w14:paraId="1108E3E8" w14:textId="1F819500" w:rsidR="00443EBE" w:rsidRPr="00582F72" w:rsidRDefault="00735615" w:rsidP="00443EBE">
      <w:pPr>
        <w:ind w:right="1840"/>
        <w:rPr>
          <w:rFonts w:ascii="Arial" w:hAnsi="Arial" w:cs="Arial"/>
          <w:color w:val="0000FF"/>
          <w:sz w:val="36"/>
          <w:szCs w:val="36"/>
          <w:lang w:val="fr-FR"/>
        </w:rPr>
      </w:pPr>
      <w:r>
        <w:rPr>
          <w:rFonts w:ascii="Arial" w:hAnsi="Arial" w:cs="Arial"/>
          <w:color w:val="0000FF"/>
          <w:sz w:val="36"/>
          <w:szCs w:val="36"/>
          <w:lang w:val="fr-FR"/>
        </w:rPr>
        <w:br w:type="column"/>
      </w:r>
      <w:r w:rsidR="0076525D">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8752" behindDoc="1" locked="0" layoutInCell="1" allowOverlap="1" wp14:anchorId="6A9D13EE" wp14:editId="27D68C1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3F29" w14:textId="3CC075B0" w:rsidR="00443EBE" w:rsidRDefault="0076525D" w:rsidP="00443EBE">
                            <w:r>
                              <w:rPr>
                                <w:noProof/>
                                <w:lang w:val="fr-FR" w:eastAsia="fr-FR"/>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9D13EE" id="Text Box 174" o:spid="_x0000_s1035" type="#_x0000_t202" style="position:absolute;margin-left:447.5pt;margin-top:2pt;width:94.6pt;height: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D9UymHsQIAAMEFAAAO&#10;AAAAAAAAAAAAAAAAAC4CAABkcnMvZTJvRG9jLnhtbFBLAQItABQABgAIAAAAIQCkDlc83wAAAAoB&#10;AAAPAAAAAAAAAAAAAAAAAAsFAABkcnMvZG93bnJldi54bWxQSwUGAAAAAAQABADzAAAAFwYAAAAA&#10;" filled="f" stroked="f">
                <v:textbox style="mso-fit-shape-to-text:t" inset=",7.2pt,,7.2pt">
                  <w:txbxContent>
                    <w:p w14:paraId="75EA3F29" w14:textId="3CC075B0" w:rsidR="00443EBE" w:rsidRDefault="0076525D" w:rsidP="00443EBE">
                      <w:r>
                        <w:rPr>
                          <w:noProof/>
                          <w:lang w:val="en-US" w:eastAsia="zh-CN"/>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43EBE"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D1BED90" w14:textId="77777777" w:rsidR="00443EBE" w:rsidRDefault="00443EBE" w:rsidP="00443EBE">
      <w:pPr>
        <w:ind w:right="1840"/>
        <w:rPr>
          <w:rFonts w:ascii="Arial" w:hAnsi="Arial" w:cs="Arial"/>
          <w:color w:val="0000FF"/>
          <w:sz w:val="36"/>
          <w:szCs w:val="36"/>
          <w:lang w:val="fr-FR"/>
        </w:rPr>
      </w:pPr>
    </w:p>
    <w:p w14:paraId="53755C37" w14:textId="77777777" w:rsidR="00443EBE" w:rsidRPr="00582F72" w:rsidRDefault="00443EBE" w:rsidP="00443EBE">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585F9EF1" w14:textId="77777777" w:rsidR="00443EBE" w:rsidRDefault="00443EBE" w:rsidP="00443EBE">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67617225" w14:textId="77777777" w:rsidR="00443EBE" w:rsidRPr="001309B4" w:rsidRDefault="00443EBE" w:rsidP="00443EBE">
      <w:pPr>
        <w:widowControl w:val="0"/>
        <w:jc w:val="center"/>
        <w:rPr>
          <w:rFonts w:ascii="Arial" w:hAnsi="Arial"/>
          <w:color w:val="0000D4"/>
          <w:sz w:val="36"/>
          <w:szCs w:val="36"/>
          <w:lang w:val="fr-FR"/>
        </w:rPr>
      </w:pPr>
      <w:r w:rsidRPr="001309B4">
        <w:rPr>
          <w:rFonts w:ascii="Arial" w:hAnsi="Arial"/>
          <w:b/>
          <w:color w:val="0000D4"/>
          <w:sz w:val="36"/>
          <w:szCs w:val="36"/>
          <w:u w:val="single"/>
          <w:lang w:val="fr-FR"/>
        </w:rPr>
        <w:t>ATTENTION :  RISQUE DE BRULURE</w:t>
      </w:r>
      <w:r w:rsidRPr="001309B4">
        <w:rPr>
          <w:rFonts w:ascii="Arial" w:hAnsi="Arial" w:hint="eastAsia"/>
          <w:color w:val="0000D4"/>
          <w:sz w:val="36"/>
          <w:szCs w:val="36"/>
          <w:lang w:val="fr-FR"/>
        </w:rPr>
        <w:t>.</w:t>
      </w:r>
    </w:p>
    <w:p w14:paraId="2064D32E" w14:textId="77777777" w:rsidR="00443EBE" w:rsidRPr="001309B4" w:rsidRDefault="00443EBE" w:rsidP="00443EBE">
      <w:pPr>
        <w:widowControl w:val="0"/>
        <w:jc w:val="both"/>
        <w:rPr>
          <w:rFonts w:ascii="Arial" w:hAnsi="Arial"/>
          <w:color w:val="0000D4"/>
          <w:sz w:val="36"/>
          <w:szCs w:val="36"/>
          <w:lang w:val="fr-FR"/>
        </w:rPr>
      </w:pPr>
    </w:p>
    <w:p w14:paraId="5706481A" w14:textId="1C556409" w:rsidR="00443EBE" w:rsidRPr="001309B4" w:rsidRDefault="0076525D" w:rsidP="00AA6132">
      <w:pPr>
        <w:widowControl w:val="0"/>
        <w:numPr>
          <w:ilvl w:val="0"/>
          <w:numId w:val="9"/>
        </w:numPr>
        <w:tabs>
          <w:tab w:val="clear" w:pos="720"/>
          <w:tab w:val="left" w:pos="0"/>
        </w:tabs>
        <w:ind w:left="0" w:hanging="142"/>
        <w:rPr>
          <w:rFonts w:ascii="Arial" w:hAnsi="Arial"/>
          <w:color w:val="0000D4"/>
          <w:sz w:val="36"/>
          <w:szCs w:val="36"/>
          <w:lang w:val="fr-FR"/>
        </w:rPr>
      </w:pPr>
      <w:r w:rsidRPr="001309B4">
        <w:rPr>
          <w:rFonts w:ascii="Arial" w:hAnsi="Arial"/>
          <w:noProof/>
          <w:color w:val="0000D4"/>
          <w:sz w:val="36"/>
          <w:szCs w:val="36"/>
          <w:lang w:val="fr-FR" w:eastAsia="fr-FR"/>
        </w:rPr>
        <mc:AlternateContent>
          <mc:Choice Requires="wps">
            <w:drawing>
              <wp:anchor distT="0" distB="0" distL="114300" distR="114300" simplePos="0" relativeHeight="251662848" behindDoc="0" locked="0" layoutInCell="1" allowOverlap="1" wp14:anchorId="27127C9C" wp14:editId="3B2F301C">
                <wp:simplePos x="0" y="0"/>
                <wp:positionH relativeFrom="column">
                  <wp:posOffset>5494655</wp:posOffset>
                </wp:positionH>
                <wp:positionV relativeFrom="paragraph">
                  <wp:posOffset>240030</wp:posOffset>
                </wp:positionV>
                <wp:extent cx="1224915" cy="1229360"/>
                <wp:effectExtent l="0" t="0" r="0" b="0"/>
                <wp:wrapTight wrapText="bothSides">
                  <wp:wrapPolygon edited="0">
                    <wp:start x="0" y="0"/>
                    <wp:lineTo x="21600" y="0"/>
                    <wp:lineTo x="21600" y="21600"/>
                    <wp:lineTo x="0" y="21600"/>
                    <wp:lineTo x="0" y="0"/>
                  </wp:wrapPolygon>
                </wp:wrapTight>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8626" w14:textId="5A7D0BD0" w:rsidR="00443EBE" w:rsidRDefault="0076525D" w:rsidP="00443EBE">
                            <w:r>
                              <w:rPr>
                                <w:noProof/>
                                <w:lang w:val="fr-FR" w:eastAsia="fr-FR"/>
                              </w:rPr>
                              <w:drawing>
                                <wp:inline distT="0" distB="0" distL="0" distR="0" wp14:anchorId="681CB1BF" wp14:editId="27008863">
                                  <wp:extent cx="1036320" cy="1046480"/>
                                  <wp:effectExtent l="0" t="0" r="5080" b="0"/>
                                  <wp:docPr id="23" name="Image 23"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face chau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127C9C" id="Text Box 181" o:spid="_x0000_s1036" type="#_x0000_t202" style="position:absolute;left:0;text-align:left;margin-left:432.65pt;margin-top:18.9pt;width:96.45pt;height:96.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" filled="f" stroked="f">
                <v:textbox style="mso-fit-shape-to-text:t" inset=",7.2pt,,7.2pt">
                  <w:txbxContent>
                    <w:p w14:paraId="4B008626" w14:textId="5A7D0BD0" w:rsidR="00443EBE" w:rsidRDefault="0076525D" w:rsidP="00443EBE">
                      <w:r>
                        <w:rPr>
                          <w:noProof/>
                          <w:lang w:val="en-US" w:eastAsia="zh-CN"/>
                        </w:rPr>
                        <w:drawing>
                          <wp:inline distT="0" distB="0" distL="0" distR="0" wp14:anchorId="681CB1BF" wp14:editId="27008863">
                            <wp:extent cx="1036320" cy="1046480"/>
                            <wp:effectExtent l="0" t="0" r="5080" b="0"/>
                            <wp:docPr id="23" name="Image 23"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face chau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443EBE" w:rsidRPr="001309B4">
        <w:rPr>
          <w:rFonts w:ascii="Arial" w:hAnsi="Arial"/>
          <w:color w:val="0000D4"/>
          <w:sz w:val="36"/>
          <w:szCs w:val="36"/>
          <w:lang w:val="fr-FR"/>
        </w:rPr>
        <w:t>Pendant le fonctionnement, la température de la surface de l’appareil peut être brûlante</w:t>
      </w:r>
      <w:r w:rsidR="00443EBE" w:rsidRPr="001309B4">
        <w:rPr>
          <w:rFonts w:ascii="Arial" w:hAnsi="Arial" w:hint="eastAsia"/>
          <w:color w:val="0000D4"/>
          <w:sz w:val="36"/>
          <w:szCs w:val="36"/>
          <w:lang w:val="fr-FR"/>
        </w:rPr>
        <w:t>.</w:t>
      </w:r>
    </w:p>
    <w:p w14:paraId="2708F6B9" w14:textId="77777777" w:rsidR="00443EBE" w:rsidRPr="001309B4" w:rsidRDefault="00443EBE" w:rsidP="00AA6132">
      <w:pPr>
        <w:widowControl w:val="0"/>
        <w:numPr>
          <w:ilvl w:val="0"/>
          <w:numId w:val="9"/>
        </w:numPr>
        <w:tabs>
          <w:tab w:val="clear" w:pos="720"/>
          <w:tab w:val="left" w:pos="0"/>
        </w:tabs>
        <w:ind w:left="0" w:hanging="142"/>
        <w:rPr>
          <w:rFonts w:ascii="Arial" w:hAnsi="Arial"/>
          <w:color w:val="0000D4"/>
          <w:sz w:val="36"/>
          <w:szCs w:val="36"/>
          <w:lang w:val="fr-FR"/>
        </w:rPr>
      </w:pPr>
      <w:r w:rsidRPr="001309B4">
        <w:rPr>
          <w:rFonts w:ascii="Arial" w:hAnsi="Arial"/>
          <w:color w:val="0000D4"/>
          <w:sz w:val="36"/>
          <w:szCs w:val="36"/>
          <w:lang w:val="fr-FR"/>
        </w:rPr>
        <w:t>Les parties chauffantes restent chaudes longtemps après l’arrêt de l’appareil</w:t>
      </w:r>
      <w:r w:rsidRPr="001309B4">
        <w:rPr>
          <w:rFonts w:ascii="Arial" w:hAnsi="Arial" w:hint="eastAsia"/>
          <w:color w:val="0000D4"/>
          <w:sz w:val="36"/>
          <w:szCs w:val="36"/>
          <w:lang w:val="fr-FR"/>
        </w:rPr>
        <w:t>.</w:t>
      </w:r>
    </w:p>
    <w:p w14:paraId="37BA070E" w14:textId="77777777" w:rsidR="002425BD" w:rsidRDefault="002425BD" w:rsidP="00735615">
      <w:pPr>
        <w:ind w:right="-7"/>
        <w:rPr>
          <w:rFonts w:ascii="Arial" w:hAnsi="Arial" w:cs="Arial"/>
          <w:sz w:val="28"/>
          <w:szCs w:val="28"/>
          <w:lang w:val="fr-FR"/>
        </w:rPr>
      </w:pPr>
    </w:p>
    <w:p w14:paraId="781566A8" w14:textId="77777777" w:rsidR="002425BD" w:rsidRDefault="002425BD" w:rsidP="00735615">
      <w:pPr>
        <w:ind w:right="-7"/>
        <w:rPr>
          <w:rFonts w:ascii="Arial" w:hAnsi="Arial" w:cs="Arial"/>
          <w:sz w:val="28"/>
          <w:szCs w:val="28"/>
          <w:lang w:val="fr-FR"/>
        </w:rPr>
      </w:pPr>
    </w:p>
    <w:p w14:paraId="0DAD91AA" w14:textId="77777777" w:rsidR="002425BD" w:rsidRPr="002425BD" w:rsidRDefault="002425BD" w:rsidP="002425BD">
      <w:pPr>
        <w:pStyle w:val="Titre5"/>
        <w:rPr>
          <w:rFonts w:ascii="Arial" w:hAnsi="Arial" w:cs="Arial"/>
          <w:color w:val="0432FF"/>
          <w:sz w:val="36"/>
          <w:szCs w:val="36"/>
          <w:lang w:val="fr-FR"/>
        </w:rPr>
      </w:pPr>
      <w:r w:rsidRPr="002425BD">
        <w:rPr>
          <w:rFonts w:ascii="Arial" w:hAnsi="Arial" w:cs="Arial"/>
          <w:color w:val="0432FF"/>
          <w:sz w:val="36"/>
          <w:szCs w:val="36"/>
          <w:lang w:val="fr-FR"/>
        </w:rPr>
        <w:t xml:space="preserve">NETTOYAGE ET ENTRETIEN  </w:t>
      </w:r>
    </w:p>
    <w:p w14:paraId="56B9D164" w14:textId="77777777" w:rsidR="002425BD" w:rsidRPr="002425BD" w:rsidRDefault="002425BD" w:rsidP="002425BD">
      <w:pPr>
        <w:rPr>
          <w:rFonts w:ascii="Arial" w:hAnsi="Arial" w:cs="Arial"/>
          <w:color w:val="0432FF"/>
          <w:sz w:val="36"/>
          <w:szCs w:val="36"/>
          <w:lang w:val="fr-FR"/>
        </w:rPr>
      </w:pPr>
    </w:p>
    <w:p w14:paraId="31A2D0BB" w14:textId="77777777" w:rsidR="002425BD" w:rsidRPr="002425BD" w:rsidRDefault="002425BD" w:rsidP="002425BD">
      <w:pPr>
        <w:numPr>
          <w:ilvl w:val="0"/>
          <w:numId w:val="6"/>
        </w:numPr>
        <w:tabs>
          <w:tab w:val="clear" w:pos="862"/>
        </w:tabs>
        <w:ind w:left="284"/>
        <w:rPr>
          <w:rFonts w:ascii="Arial" w:hAnsi="Arial" w:cs="Arial"/>
          <w:color w:val="0432FF"/>
          <w:sz w:val="36"/>
          <w:szCs w:val="36"/>
          <w:lang w:val="fr-FR"/>
        </w:rPr>
      </w:pPr>
      <w:r w:rsidRPr="002425BD">
        <w:rPr>
          <w:rFonts w:ascii="Arial" w:hAnsi="Arial" w:cs="Arial"/>
          <w:color w:val="0432FF"/>
          <w:sz w:val="36"/>
          <w:szCs w:val="36"/>
          <w:lang w:val="fr-FR"/>
        </w:rPr>
        <w:t xml:space="preserve">Toujours débrancher l’appareil et laisser le refroidir à l’air libre avant de le nettoyer. </w:t>
      </w:r>
    </w:p>
    <w:p w14:paraId="4E2E62E2" w14:textId="77777777" w:rsidR="002425BD" w:rsidRPr="002425BD" w:rsidRDefault="002425BD" w:rsidP="002425BD">
      <w:pPr>
        <w:ind w:left="284"/>
        <w:rPr>
          <w:rFonts w:ascii="Arial" w:hAnsi="Arial" w:cs="Arial"/>
          <w:color w:val="0432FF"/>
          <w:sz w:val="36"/>
          <w:szCs w:val="36"/>
          <w:lang w:val="fr-FR"/>
        </w:rPr>
      </w:pPr>
      <w:r w:rsidRPr="002425BD">
        <w:rPr>
          <w:rFonts w:ascii="Arial" w:hAnsi="Arial" w:cs="Arial"/>
          <w:color w:val="0432FF"/>
          <w:sz w:val="36"/>
          <w:szCs w:val="36"/>
          <w:lang w:val="fr-FR"/>
        </w:rPr>
        <w:t>ATTENTION : La résistance électrique reste chaude longtemps</w:t>
      </w:r>
    </w:p>
    <w:p w14:paraId="649466D8" w14:textId="77777777" w:rsidR="002425BD" w:rsidRPr="002425BD" w:rsidRDefault="002425BD" w:rsidP="002425BD">
      <w:pPr>
        <w:widowControl w:val="0"/>
        <w:numPr>
          <w:ilvl w:val="0"/>
          <w:numId w:val="6"/>
        </w:numPr>
        <w:tabs>
          <w:tab w:val="clear" w:pos="862"/>
        </w:tabs>
        <w:autoSpaceDE w:val="0"/>
        <w:autoSpaceDN w:val="0"/>
        <w:adjustRightInd w:val="0"/>
        <w:ind w:left="284"/>
        <w:rPr>
          <w:rFonts w:ascii="Arial" w:hAnsi="Arial" w:cs="Arial"/>
          <w:color w:val="0432FF"/>
          <w:sz w:val="36"/>
          <w:szCs w:val="36"/>
          <w:lang w:val="fr-FR"/>
        </w:rPr>
      </w:pPr>
      <w:r w:rsidRPr="002425BD">
        <w:rPr>
          <w:rFonts w:ascii="Arial" w:hAnsi="Arial" w:cs="Arial"/>
          <w:color w:val="0432FF"/>
          <w:sz w:val="36"/>
          <w:szCs w:val="36"/>
          <w:lang w:val="fr-FR"/>
        </w:rPr>
        <w:t xml:space="preserve">Lorsque l’appareil est tiède ou froid, </w:t>
      </w:r>
    </w:p>
    <w:p w14:paraId="2C3A5824" w14:textId="77777777" w:rsidR="002425BD" w:rsidRPr="002425BD" w:rsidRDefault="002425BD" w:rsidP="002425BD">
      <w:pPr>
        <w:widowControl w:val="0"/>
        <w:numPr>
          <w:ilvl w:val="0"/>
          <w:numId w:val="7"/>
        </w:numPr>
        <w:tabs>
          <w:tab w:val="clear" w:pos="862"/>
          <w:tab w:val="num" w:pos="284"/>
        </w:tabs>
        <w:autoSpaceDE w:val="0"/>
        <w:autoSpaceDN w:val="0"/>
        <w:adjustRightInd w:val="0"/>
        <w:ind w:left="284"/>
        <w:rPr>
          <w:rFonts w:ascii="Arial" w:hAnsi="Arial" w:cs="Arial"/>
          <w:color w:val="0432FF"/>
          <w:sz w:val="36"/>
          <w:szCs w:val="36"/>
          <w:lang w:val="fr-FR"/>
        </w:rPr>
      </w:pPr>
      <w:r w:rsidRPr="002425BD">
        <w:rPr>
          <w:rFonts w:ascii="Arial" w:hAnsi="Arial" w:cs="Arial"/>
          <w:color w:val="0432FF"/>
          <w:sz w:val="36"/>
          <w:szCs w:val="36"/>
          <w:lang w:val="fr-FR"/>
        </w:rPr>
        <w:t>Nettoyer l’extérieur de l’appareil avec une éponge ou un linge légèrement humide.</w:t>
      </w:r>
    </w:p>
    <w:p w14:paraId="55543797" w14:textId="77777777" w:rsidR="002425BD" w:rsidRPr="002425BD" w:rsidRDefault="002425BD" w:rsidP="002425BD">
      <w:pPr>
        <w:widowControl w:val="0"/>
        <w:numPr>
          <w:ilvl w:val="0"/>
          <w:numId w:val="7"/>
        </w:numPr>
        <w:tabs>
          <w:tab w:val="clear" w:pos="862"/>
          <w:tab w:val="num" w:pos="284"/>
        </w:tabs>
        <w:autoSpaceDE w:val="0"/>
        <w:autoSpaceDN w:val="0"/>
        <w:adjustRightInd w:val="0"/>
        <w:ind w:left="284"/>
        <w:rPr>
          <w:rFonts w:ascii="Arial" w:hAnsi="Arial" w:cs="Arial"/>
          <w:color w:val="0432FF"/>
          <w:sz w:val="36"/>
          <w:szCs w:val="36"/>
          <w:lang w:val="fr-FR"/>
        </w:rPr>
      </w:pPr>
      <w:r w:rsidRPr="002425BD">
        <w:rPr>
          <w:rFonts w:ascii="Arial" w:hAnsi="Arial" w:cs="Arial"/>
          <w:color w:val="0432FF"/>
          <w:sz w:val="36"/>
          <w:szCs w:val="36"/>
          <w:lang w:val="fr-FR"/>
        </w:rPr>
        <w:t xml:space="preserve">Nettoyer l’intérieur de l’appareil avec une éponge </w:t>
      </w:r>
      <w:proofErr w:type="spellStart"/>
      <w:r w:rsidRPr="002425BD">
        <w:rPr>
          <w:rFonts w:ascii="Arial" w:hAnsi="Arial" w:cs="Arial"/>
          <w:color w:val="0432FF"/>
          <w:sz w:val="36"/>
          <w:szCs w:val="36"/>
          <w:lang w:val="fr-FR"/>
        </w:rPr>
        <w:t>grattante</w:t>
      </w:r>
      <w:proofErr w:type="spellEnd"/>
      <w:r w:rsidRPr="002425BD">
        <w:rPr>
          <w:rFonts w:ascii="Arial" w:hAnsi="Arial" w:cs="Arial"/>
          <w:color w:val="0432FF"/>
          <w:sz w:val="36"/>
          <w:szCs w:val="36"/>
          <w:lang w:val="fr-FR"/>
        </w:rPr>
        <w:t xml:space="preserve"> pour éliminer les traces de calcaire. Rincer à l’eau claire.  </w:t>
      </w:r>
    </w:p>
    <w:p w14:paraId="1AE585E2" w14:textId="77777777" w:rsidR="002425BD" w:rsidRPr="002425BD" w:rsidRDefault="002425BD" w:rsidP="002425BD">
      <w:pPr>
        <w:widowControl w:val="0"/>
        <w:numPr>
          <w:ilvl w:val="0"/>
          <w:numId w:val="6"/>
        </w:numPr>
        <w:tabs>
          <w:tab w:val="clear" w:pos="862"/>
        </w:tabs>
        <w:autoSpaceDE w:val="0"/>
        <w:autoSpaceDN w:val="0"/>
        <w:adjustRightInd w:val="0"/>
        <w:ind w:left="284"/>
        <w:rPr>
          <w:rFonts w:ascii="Arial" w:hAnsi="Arial" w:cs="Arial"/>
          <w:color w:val="0432FF"/>
          <w:sz w:val="36"/>
          <w:szCs w:val="36"/>
          <w:lang w:val="fr-FR"/>
        </w:rPr>
      </w:pPr>
      <w:r w:rsidRPr="002425BD">
        <w:rPr>
          <w:rFonts w:ascii="Arial" w:hAnsi="Arial" w:cs="Arial"/>
          <w:color w:val="0432FF"/>
          <w:sz w:val="36"/>
          <w:szCs w:val="36"/>
          <w:lang w:val="fr-FR"/>
        </w:rPr>
        <w:t>Ne jamais plonger l’appareil dans l’eau ou tout autre liquide !</w:t>
      </w:r>
    </w:p>
    <w:p w14:paraId="724DE366" w14:textId="77777777" w:rsidR="002425BD" w:rsidRPr="002425BD" w:rsidRDefault="002425BD" w:rsidP="002425BD">
      <w:pPr>
        <w:widowControl w:val="0"/>
        <w:numPr>
          <w:ilvl w:val="0"/>
          <w:numId w:val="6"/>
        </w:numPr>
        <w:tabs>
          <w:tab w:val="clear" w:pos="862"/>
        </w:tabs>
        <w:autoSpaceDE w:val="0"/>
        <w:autoSpaceDN w:val="0"/>
        <w:adjustRightInd w:val="0"/>
        <w:ind w:left="284"/>
        <w:rPr>
          <w:rFonts w:ascii="Arial" w:hAnsi="Arial" w:cs="Arial"/>
          <w:color w:val="0432FF"/>
          <w:sz w:val="36"/>
          <w:szCs w:val="36"/>
          <w:lang w:val="fr-FR"/>
        </w:rPr>
      </w:pPr>
      <w:r w:rsidRPr="002425BD">
        <w:rPr>
          <w:rFonts w:ascii="Arial" w:hAnsi="Arial" w:cs="Arial"/>
          <w:color w:val="0432FF"/>
          <w:sz w:val="36"/>
          <w:szCs w:val="36"/>
          <w:lang w:val="fr-FR"/>
        </w:rPr>
        <w:t xml:space="preserve">Ne jamais utiliser </w:t>
      </w:r>
      <w:r w:rsidRPr="002425BD">
        <w:rPr>
          <w:rFonts w:ascii="Arial" w:eastAsia="Times New Roman" w:hAnsi="Arial" w:cs="Arial"/>
          <w:color w:val="0432FF"/>
          <w:sz w:val="36"/>
          <w:szCs w:val="36"/>
          <w:lang w:val="fr-FR" w:eastAsia="fr-FR" w:bidi="x-none"/>
        </w:rPr>
        <w:t>produits abrasifs,</w:t>
      </w:r>
      <w:r w:rsidRPr="002425BD">
        <w:rPr>
          <w:rFonts w:ascii="Arial" w:hAnsi="Arial" w:cs="Arial"/>
          <w:color w:val="0432FF"/>
          <w:sz w:val="36"/>
          <w:szCs w:val="36"/>
          <w:lang w:val="fr-FR"/>
        </w:rPr>
        <w:t xml:space="preserve"> de brosse métallique ou autre objet coupant.</w:t>
      </w:r>
    </w:p>
    <w:p w14:paraId="47B33FAB" w14:textId="365E229A" w:rsidR="00443EBE" w:rsidRDefault="00443EBE" w:rsidP="00735615">
      <w:pPr>
        <w:ind w:right="-7"/>
        <w:rPr>
          <w:rFonts w:ascii="Arial" w:hAnsi="Arial" w:cs="Arial"/>
          <w:sz w:val="28"/>
          <w:szCs w:val="28"/>
          <w:lang w:val="fr-FR"/>
        </w:rPr>
      </w:pPr>
    </w:p>
    <w:p w14:paraId="53A9D879" w14:textId="42B543F3" w:rsidR="00735615" w:rsidRDefault="00735615" w:rsidP="00735615">
      <w:pPr>
        <w:ind w:right="-7"/>
        <w:rPr>
          <w:rFonts w:ascii="Arial" w:hAnsi="Arial" w:cs="Arial"/>
          <w:sz w:val="28"/>
          <w:szCs w:val="28"/>
          <w:lang w:val="fr-FR"/>
        </w:rPr>
      </w:pPr>
    </w:p>
    <w:p w14:paraId="3EFC9A98" w14:textId="7BC38079" w:rsidR="002425BD" w:rsidRDefault="002425BD" w:rsidP="00735615">
      <w:pPr>
        <w:ind w:right="-7"/>
        <w:rPr>
          <w:rFonts w:ascii="Arial" w:hAnsi="Arial" w:cs="Arial"/>
          <w:sz w:val="28"/>
          <w:szCs w:val="28"/>
          <w:lang w:val="fr-FR"/>
        </w:rPr>
      </w:pPr>
    </w:p>
    <w:p w14:paraId="16249832" w14:textId="14EF81EB" w:rsidR="002425BD" w:rsidRDefault="002425BD" w:rsidP="00735615">
      <w:pPr>
        <w:ind w:right="-7"/>
        <w:rPr>
          <w:rFonts w:ascii="Arial" w:hAnsi="Arial" w:cs="Arial"/>
          <w:sz w:val="28"/>
          <w:szCs w:val="28"/>
          <w:lang w:val="fr-FR"/>
        </w:rPr>
      </w:pPr>
    </w:p>
    <w:p w14:paraId="4357E059" w14:textId="1D469737" w:rsidR="002425BD" w:rsidRDefault="002425BD" w:rsidP="00735615">
      <w:pPr>
        <w:ind w:right="-7"/>
        <w:rPr>
          <w:rFonts w:ascii="Arial" w:hAnsi="Arial" w:cs="Arial"/>
          <w:sz w:val="28"/>
          <w:szCs w:val="28"/>
          <w:lang w:val="fr-FR"/>
        </w:rPr>
      </w:pPr>
    </w:p>
    <w:p w14:paraId="3823ED80" w14:textId="50BD51F8" w:rsidR="002425BD" w:rsidRDefault="002425BD" w:rsidP="00735615">
      <w:pPr>
        <w:ind w:right="-7"/>
        <w:rPr>
          <w:rFonts w:ascii="Arial" w:hAnsi="Arial" w:cs="Arial"/>
          <w:sz w:val="28"/>
          <w:szCs w:val="28"/>
          <w:lang w:val="fr-FR"/>
        </w:rPr>
      </w:pPr>
    </w:p>
    <w:p w14:paraId="2379DF86" w14:textId="65420CAF" w:rsidR="002425BD" w:rsidRDefault="002425BD" w:rsidP="00735615">
      <w:pPr>
        <w:ind w:right="-7"/>
        <w:rPr>
          <w:rFonts w:ascii="Arial" w:hAnsi="Arial" w:cs="Arial"/>
          <w:sz w:val="28"/>
          <w:szCs w:val="28"/>
          <w:lang w:val="fr-FR"/>
        </w:rPr>
      </w:pPr>
    </w:p>
    <w:p w14:paraId="09044EF3" w14:textId="54624FE0" w:rsidR="002425BD" w:rsidRPr="00735615" w:rsidRDefault="002425BD" w:rsidP="00735615">
      <w:pPr>
        <w:ind w:right="-7"/>
        <w:rPr>
          <w:rFonts w:ascii="Arial" w:hAnsi="Arial" w:cs="Arial"/>
          <w:sz w:val="28"/>
          <w:szCs w:val="28"/>
          <w:lang w:val="fr-FR"/>
        </w:rPr>
      </w:pPr>
      <w:r>
        <w:rPr>
          <w:rFonts w:ascii="Arial" w:hAnsi="Arial" w:cs="Arial"/>
          <w:b/>
          <w:noProof/>
          <w:sz w:val="28"/>
          <w:szCs w:val="28"/>
          <w:lang w:val="fr-FR" w:eastAsia="fr-FR"/>
        </w:rPr>
        <w:lastRenderedPageBreak/>
        <w:drawing>
          <wp:anchor distT="0" distB="0" distL="114300" distR="114300" simplePos="0" relativeHeight="251661824" behindDoc="1" locked="0" layoutInCell="1" allowOverlap="1" wp14:anchorId="46A3BD6B" wp14:editId="0609073F">
            <wp:simplePos x="0" y="0"/>
            <wp:positionH relativeFrom="column">
              <wp:posOffset>3854533</wp:posOffset>
            </wp:positionH>
            <wp:positionV relativeFrom="paragraph">
              <wp:posOffset>26670</wp:posOffset>
            </wp:positionV>
            <wp:extent cx="2333625" cy="2527391"/>
            <wp:effectExtent l="0" t="0" r="3175" b="1270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B-1717V-detail.jpg"/>
                    <pic:cNvPicPr/>
                  </pic:nvPicPr>
                  <pic:blipFill>
                    <a:blip r:embed="rId29">
                      <a:extLst>
                        <a:ext uri="{28A0092B-C50C-407E-A947-70E740481C1C}">
                          <a14:useLocalDpi xmlns:a14="http://schemas.microsoft.com/office/drawing/2010/main" val="0"/>
                        </a:ext>
                      </a:extLst>
                    </a:blip>
                    <a:stretch>
                      <a:fillRect/>
                    </a:stretch>
                  </pic:blipFill>
                  <pic:spPr>
                    <a:xfrm>
                      <a:off x="0" y="0"/>
                      <a:ext cx="2333625" cy="2527391"/>
                    </a:xfrm>
                    <a:prstGeom prst="rect">
                      <a:avLst/>
                    </a:prstGeom>
                  </pic:spPr>
                </pic:pic>
              </a:graphicData>
            </a:graphic>
            <wp14:sizeRelH relativeFrom="margin">
              <wp14:pctWidth>0</wp14:pctWidth>
            </wp14:sizeRelH>
            <wp14:sizeRelV relativeFrom="margin">
              <wp14:pctHeight>0</wp14:pctHeight>
            </wp14:sizeRelV>
          </wp:anchor>
        </w:drawing>
      </w:r>
    </w:p>
    <w:p w14:paraId="11DFCEF6" w14:textId="7169C3C1" w:rsidR="00BF2362" w:rsidRPr="002971DF" w:rsidRDefault="002971DF" w:rsidP="00BF2362">
      <w:pPr>
        <w:pStyle w:val="Paragraphedeliste"/>
        <w:numPr>
          <w:ilvl w:val="0"/>
          <w:numId w:val="11"/>
        </w:numPr>
        <w:ind w:left="426"/>
        <w:rPr>
          <w:rFonts w:ascii="Arial" w:hAnsi="Arial" w:cs="Arial"/>
          <w:sz w:val="28"/>
          <w:szCs w:val="28"/>
          <w:lang w:val="fr-FR"/>
        </w:rPr>
      </w:pPr>
      <w:r w:rsidRPr="002971DF">
        <w:rPr>
          <w:rFonts w:ascii="Arial" w:hAnsi="Arial" w:cs="Arial"/>
          <w:sz w:val="28"/>
          <w:szCs w:val="28"/>
          <w:lang w:val="fr-FR"/>
        </w:rPr>
        <w:t>Bouton d’ouverture du couvercle</w:t>
      </w:r>
    </w:p>
    <w:p w14:paraId="00E6F97E" w14:textId="77777777" w:rsidR="002971DF" w:rsidRDefault="002971DF" w:rsidP="00BF2362">
      <w:pPr>
        <w:pStyle w:val="Paragraphedeliste"/>
        <w:numPr>
          <w:ilvl w:val="0"/>
          <w:numId w:val="11"/>
        </w:numPr>
        <w:ind w:left="426"/>
        <w:rPr>
          <w:rFonts w:ascii="Arial" w:hAnsi="Arial" w:cs="Arial"/>
          <w:sz w:val="28"/>
          <w:szCs w:val="28"/>
          <w:lang w:val="fr-FR"/>
        </w:rPr>
      </w:pPr>
      <w:r w:rsidRPr="002971DF">
        <w:rPr>
          <w:rFonts w:ascii="Arial" w:hAnsi="Arial" w:cs="Arial"/>
          <w:sz w:val="28"/>
          <w:szCs w:val="28"/>
          <w:lang w:val="fr-FR"/>
        </w:rPr>
        <w:t>Sélecteur Marche / Arrêt</w:t>
      </w:r>
    </w:p>
    <w:p w14:paraId="2965D935" w14:textId="77777777" w:rsidR="002971DF" w:rsidRDefault="002971DF" w:rsidP="00BF2362">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Couvercle</w:t>
      </w:r>
    </w:p>
    <w:p w14:paraId="1E7426D8" w14:textId="77777777" w:rsidR="002971DF" w:rsidRDefault="002971DF" w:rsidP="00BF2362">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Bec verseur</w:t>
      </w:r>
    </w:p>
    <w:p w14:paraId="31E82F76" w14:textId="77777777" w:rsidR="002971DF" w:rsidRDefault="002971DF" w:rsidP="00BF2362">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Poignée de transport</w:t>
      </w:r>
    </w:p>
    <w:p w14:paraId="27724BCF" w14:textId="77777777" w:rsidR="002971DF" w:rsidRDefault="002971DF" w:rsidP="00BF2362">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Réservoir en verre</w:t>
      </w:r>
    </w:p>
    <w:p w14:paraId="579037FF" w14:textId="77777777" w:rsidR="002971DF" w:rsidRDefault="002971DF" w:rsidP="00BF2362">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Base 360° de la bouilloire</w:t>
      </w:r>
    </w:p>
    <w:p w14:paraId="3D6064E4" w14:textId="77777777" w:rsidR="002425BD" w:rsidRDefault="002971DF" w:rsidP="002425BD">
      <w:pPr>
        <w:pStyle w:val="Paragraphedeliste"/>
        <w:numPr>
          <w:ilvl w:val="0"/>
          <w:numId w:val="11"/>
        </w:numPr>
        <w:ind w:left="426"/>
        <w:rPr>
          <w:rFonts w:ascii="Arial" w:hAnsi="Arial" w:cs="Arial"/>
          <w:sz w:val="28"/>
          <w:szCs w:val="28"/>
          <w:lang w:val="fr-FR"/>
        </w:rPr>
      </w:pPr>
      <w:r>
        <w:rPr>
          <w:rFonts w:ascii="Arial" w:hAnsi="Arial" w:cs="Arial"/>
          <w:sz w:val="28"/>
          <w:szCs w:val="28"/>
          <w:lang w:val="fr-FR"/>
        </w:rPr>
        <w:t>Illumination en Bleu lors de la chauffe</w:t>
      </w:r>
    </w:p>
    <w:p w14:paraId="6B6F7423" w14:textId="77777777" w:rsidR="002425BD" w:rsidRDefault="002425BD" w:rsidP="002425BD">
      <w:pPr>
        <w:pStyle w:val="Paragraphedeliste"/>
        <w:ind w:left="426"/>
        <w:rPr>
          <w:rFonts w:ascii="Arial" w:hAnsi="Arial" w:cs="Arial"/>
          <w:sz w:val="28"/>
          <w:szCs w:val="28"/>
          <w:lang w:val="fr-FR"/>
        </w:rPr>
      </w:pPr>
    </w:p>
    <w:p w14:paraId="52C37ECB" w14:textId="77777777" w:rsidR="002425BD" w:rsidRDefault="002425BD" w:rsidP="002425BD">
      <w:pPr>
        <w:pStyle w:val="Paragraphedeliste"/>
        <w:ind w:left="426"/>
        <w:rPr>
          <w:rFonts w:ascii="Arial" w:hAnsi="Arial" w:cs="Arial"/>
          <w:sz w:val="28"/>
          <w:szCs w:val="28"/>
          <w:lang w:val="fr-FR"/>
        </w:rPr>
      </w:pPr>
    </w:p>
    <w:p w14:paraId="388620B0" w14:textId="77777777" w:rsidR="002425BD" w:rsidRDefault="002425BD" w:rsidP="002425BD">
      <w:pPr>
        <w:pStyle w:val="Paragraphedeliste"/>
        <w:ind w:left="426"/>
        <w:rPr>
          <w:rFonts w:ascii="Arial" w:hAnsi="Arial" w:cs="Arial"/>
          <w:sz w:val="28"/>
          <w:szCs w:val="28"/>
          <w:lang w:val="fr-FR"/>
        </w:rPr>
      </w:pPr>
    </w:p>
    <w:p w14:paraId="137605F5" w14:textId="77777777" w:rsidR="002425BD" w:rsidRDefault="002425BD" w:rsidP="002425BD">
      <w:pPr>
        <w:pStyle w:val="Paragraphedeliste"/>
        <w:ind w:left="426"/>
        <w:rPr>
          <w:rFonts w:ascii="Arial" w:hAnsi="Arial" w:cs="Arial"/>
          <w:sz w:val="28"/>
          <w:szCs w:val="28"/>
          <w:lang w:val="fr-FR"/>
        </w:rPr>
      </w:pPr>
    </w:p>
    <w:p w14:paraId="429E51CC" w14:textId="3A00D668" w:rsidR="00E850F9" w:rsidRPr="002425BD" w:rsidRDefault="00E850F9" w:rsidP="002425BD">
      <w:pPr>
        <w:pStyle w:val="Paragraphedeliste"/>
        <w:ind w:left="426"/>
        <w:jc w:val="center"/>
        <w:rPr>
          <w:rFonts w:ascii="Arial" w:hAnsi="Arial" w:cs="Arial"/>
          <w:sz w:val="28"/>
          <w:szCs w:val="28"/>
          <w:lang w:val="fr-FR"/>
        </w:rPr>
      </w:pPr>
      <w:r w:rsidRPr="002425BD">
        <w:rPr>
          <w:rFonts w:ascii="Arial" w:hAnsi="Arial" w:cs="Arial"/>
          <w:b/>
          <w:sz w:val="28"/>
          <w:szCs w:val="28"/>
          <w:lang w:val="fr-FR"/>
        </w:rPr>
        <w:t>AVANT LA PREMIÈRE UTILISATION</w:t>
      </w:r>
    </w:p>
    <w:p w14:paraId="4EB4CE4F" w14:textId="77777777" w:rsidR="00E850F9" w:rsidRPr="00AD7B7B" w:rsidRDefault="00E850F9" w:rsidP="00E850F9">
      <w:pPr>
        <w:jc w:val="center"/>
        <w:rPr>
          <w:rFonts w:ascii="Arial" w:hAnsi="Arial" w:cs="Arial"/>
          <w:b/>
          <w:sz w:val="28"/>
          <w:szCs w:val="28"/>
          <w:lang w:val="fr-FR"/>
        </w:rPr>
      </w:pPr>
    </w:p>
    <w:p w14:paraId="095B8651"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Avant d’utiliser l’appareil pour la première fois, il est nécessaire de nettoyer l’appareil de tout résidu de fabrication. </w:t>
      </w:r>
    </w:p>
    <w:p w14:paraId="173C8E3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Remplir, à moitié, le réservoir d’eau douce. (sans addition d’un quelconque produit).</w:t>
      </w:r>
    </w:p>
    <w:p w14:paraId="0927D38F"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Poser la base chargeur sur une surface plane et la bouilloire sur la base.</w:t>
      </w:r>
    </w:p>
    <w:p w14:paraId="57EBBBB0" w14:textId="74C3F00E"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 xml:space="preserve">Brancher le cordon dans une prise électrique en bon état en vérifiant que le voltage local est le même </w:t>
      </w:r>
      <w:r w:rsidR="002971DF">
        <w:rPr>
          <w:rFonts w:ascii="Arial" w:hAnsi="Arial" w:cs="Arial"/>
          <w:sz w:val="28"/>
          <w:szCs w:val="28"/>
          <w:lang w:val="fr-FR"/>
        </w:rPr>
        <w:t>que celui prévu pour l’appareil.</w:t>
      </w:r>
    </w:p>
    <w:p w14:paraId="098C254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Mettre l’interrupteur en position « Marche » Le témoin lumineux s’allume, montrant que l’eau commence à chauffer.</w:t>
      </w:r>
    </w:p>
    <w:p w14:paraId="607E120B"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A ébullition, l’appareil s’éteint automatiquement</w:t>
      </w:r>
    </w:p>
    <w:p w14:paraId="5F870B4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Lever la bouilloire avec précaution et vider l’eau dans un évier en prenant garde de ne pas s’éclabousser (risque de brûlure).</w:t>
      </w:r>
    </w:p>
    <w:p w14:paraId="5AC7C5F5" w14:textId="77777777" w:rsidR="00AD7B7B" w:rsidRPr="00443EBE"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L’appareil est prêt à être utilisé.</w:t>
      </w:r>
    </w:p>
    <w:p w14:paraId="3D021FD2" w14:textId="77777777" w:rsidR="00443EBE" w:rsidRDefault="00443EBE" w:rsidP="00E850F9">
      <w:pPr>
        <w:jc w:val="center"/>
        <w:rPr>
          <w:rFonts w:ascii="Arial" w:hAnsi="Arial" w:cs="Arial"/>
          <w:b/>
          <w:sz w:val="28"/>
          <w:szCs w:val="28"/>
          <w:lang w:val="fr-FR"/>
        </w:rPr>
      </w:pPr>
    </w:p>
    <w:p w14:paraId="158B90A3" w14:textId="77777777" w:rsidR="00E850F9" w:rsidRPr="00AD7B7B" w:rsidRDefault="00E850F9" w:rsidP="00E850F9">
      <w:pPr>
        <w:jc w:val="center"/>
        <w:rPr>
          <w:rFonts w:ascii="Arial" w:hAnsi="Arial" w:cs="Arial"/>
          <w:b/>
          <w:sz w:val="28"/>
          <w:szCs w:val="28"/>
          <w:lang w:val="fr-FR"/>
        </w:rPr>
      </w:pPr>
      <w:r w:rsidRPr="00AD7B7B">
        <w:rPr>
          <w:rFonts w:ascii="Arial" w:hAnsi="Arial" w:cs="Arial"/>
          <w:b/>
          <w:sz w:val="28"/>
          <w:szCs w:val="28"/>
          <w:lang w:val="fr-FR"/>
        </w:rPr>
        <w:t>UTILISATION</w:t>
      </w:r>
    </w:p>
    <w:p w14:paraId="26386C6C" w14:textId="77777777" w:rsidR="00E850F9" w:rsidRPr="00AD7B7B" w:rsidRDefault="00E850F9" w:rsidP="00E850F9">
      <w:pPr>
        <w:jc w:val="center"/>
        <w:rPr>
          <w:rFonts w:ascii="Arial" w:hAnsi="Arial" w:cs="Arial"/>
          <w:b/>
          <w:sz w:val="28"/>
          <w:szCs w:val="28"/>
          <w:lang w:val="fr-FR"/>
        </w:rPr>
      </w:pPr>
    </w:p>
    <w:p w14:paraId="5DA42F58"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Dérouler complètement le cordon secteur.</w:t>
      </w:r>
    </w:p>
    <w:p w14:paraId="7EB92113"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Vérifier que la tension en vigueur dans le pays où vous êtes correspond à celle indiquée sur l’appareil.</w:t>
      </w:r>
    </w:p>
    <w:p w14:paraId="1F36DB80"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Brancher l’appareil dans une prise de courant en bon état, (reliée à la terre si l’appareil est de classe I), pour éviter tout danger.</w:t>
      </w:r>
    </w:p>
    <w:p w14:paraId="168F923F"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Débrancher le câble d'alimentation du réseau électrique avant toute opération de nettoyage de maintenance et de montage d'accessoires.</w:t>
      </w:r>
    </w:p>
    <w:p w14:paraId="1CEA3F13"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Toujours poser l’appareil sur une table ou surface plane horizontale.</w:t>
      </w:r>
    </w:p>
    <w:p w14:paraId="61827A9E"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Ne modifier en aucun cas l’appareil.</w:t>
      </w:r>
    </w:p>
    <w:p w14:paraId="65A6DA82" w14:textId="77777777" w:rsidR="00E850F9" w:rsidRPr="00AD7B7B" w:rsidRDefault="00E850F9" w:rsidP="002971DF">
      <w:pPr>
        <w:ind w:left="284" w:hanging="284"/>
        <w:rPr>
          <w:rFonts w:ascii="Arial" w:hAnsi="Arial" w:cs="Arial"/>
          <w:sz w:val="28"/>
          <w:szCs w:val="28"/>
          <w:lang w:val="fr-FR"/>
        </w:rPr>
      </w:pPr>
    </w:p>
    <w:p w14:paraId="4D19A8A2"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 xml:space="preserve">Remplir, le réservoir d’eau douce avec la quantité désirée. (Ne jamais </w:t>
      </w:r>
      <w:r w:rsidR="00667F93" w:rsidRPr="00AD7B7B">
        <w:rPr>
          <w:rFonts w:ascii="Arial" w:hAnsi="Arial" w:cs="Arial"/>
          <w:sz w:val="28"/>
          <w:szCs w:val="28"/>
          <w:lang w:val="fr-FR"/>
        </w:rPr>
        <w:t>dépasser le niveau maximum – MAX</w:t>
      </w:r>
      <w:r w:rsidRPr="00AD7B7B">
        <w:rPr>
          <w:rFonts w:ascii="Arial" w:hAnsi="Arial" w:cs="Arial"/>
          <w:sz w:val="28"/>
          <w:szCs w:val="28"/>
          <w:lang w:val="fr-FR"/>
        </w:rPr>
        <w:t>)</w:t>
      </w:r>
    </w:p>
    <w:p w14:paraId="6C672EE8" w14:textId="1BDD3BF4"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Poser la bouilloire sur la base</w:t>
      </w:r>
      <w:r w:rsidR="002971DF">
        <w:rPr>
          <w:rFonts w:ascii="Arial" w:hAnsi="Arial" w:cs="Arial"/>
          <w:sz w:val="28"/>
          <w:szCs w:val="28"/>
          <w:lang w:val="fr-FR"/>
        </w:rPr>
        <w:t>,</w:t>
      </w:r>
      <w:r w:rsidRPr="00AD7B7B">
        <w:rPr>
          <w:rFonts w:ascii="Arial" w:hAnsi="Arial" w:cs="Arial"/>
          <w:sz w:val="28"/>
          <w:szCs w:val="28"/>
          <w:lang w:val="fr-FR"/>
        </w:rPr>
        <w:t xml:space="preserve"> Préalablement Branchée dans une prise électrique en bon état.</w:t>
      </w:r>
    </w:p>
    <w:p w14:paraId="4D7F753D"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lastRenderedPageBreak/>
        <w:t>Mettre l’interrupteur en position « Marche » Le témoin lumineux s’allume, montrant que l’eau commence à chauffer.</w:t>
      </w:r>
    </w:p>
    <w:p w14:paraId="2DC181D9"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A ébullition, l’appareil s’éteint automatiquement</w:t>
      </w:r>
    </w:p>
    <w:p w14:paraId="739F2FC1"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Lever la bouilloire avec précaution et servir l’eau bouillante avec précaution.</w:t>
      </w:r>
    </w:p>
    <w:p w14:paraId="3CF7FBB8" w14:textId="77777777" w:rsidR="00E850F9" w:rsidRPr="00AD7B7B" w:rsidRDefault="00E850F9" w:rsidP="00E850F9">
      <w:pPr>
        <w:rPr>
          <w:rFonts w:ascii="Arial" w:hAnsi="Arial" w:cs="Arial"/>
          <w:sz w:val="28"/>
          <w:szCs w:val="28"/>
          <w:lang w:val="fr-FR"/>
        </w:rPr>
      </w:pPr>
    </w:p>
    <w:p w14:paraId="2B194981" w14:textId="77777777" w:rsidR="00E850F9" w:rsidRPr="00AD7B7B" w:rsidRDefault="00E850F9" w:rsidP="00E850F9">
      <w:pPr>
        <w:rPr>
          <w:rFonts w:ascii="Arial" w:hAnsi="Arial" w:cs="Arial"/>
          <w:sz w:val="28"/>
          <w:szCs w:val="28"/>
          <w:lang w:val="fr-FR"/>
        </w:rPr>
      </w:pPr>
    </w:p>
    <w:p w14:paraId="0425B607"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r w:rsidRPr="00AD7B7B">
        <w:rPr>
          <w:rFonts w:ascii="Arial" w:hAnsi="Arial" w:cs="Arial"/>
          <w:b/>
          <w:sz w:val="28"/>
          <w:szCs w:val="28"/>
          <w:lang w:val="fr-FR"/>
        </w:rPr>
        <w:t>RANGEMENT</w:t>
      </w:r>
    </w:p>
    <w:p w14:paraId="35C4EE0E"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p>
    <w:p w14:paraId="5EED5BD0"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S’assurer que l'appareil est complètement refroidi et sec. </w:t>
      </w:r>
    </w:p>
    <w:p w14:paraId="52E81467"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Ne pas enrouler le cordon électrique autour de l'appareil, car cela peut l’endommager. </w:t>
      </w:r>
    </w:p>
    <w:p w14:paraId="2C638517"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r w:rsidRPr="00AD7B7B">
        <w:rPr>
          <w:rFonts w:ascii="Arial" w:hAnsi="Arial" w:cs="Arial"/>
          <w:sz w:val="28"/>
          <w:szCs w:val="28"/>
          <w:lang w:val="fr-FR"/>
        </w:rPr>
        <w:t>- Garder l'appareil dans un endroit frais et sec, hors d’accès des enfants.</w:t>
      </w:r>
    </w:p>
    <w:p w14:paraId="00F59CC0"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p>
    <w:p w14:paraId="5554A692" w14:textId="77777777" w:rsidR="002425BD" w:rsidRPr="0077755B" w:rsidRDefault="002425BD" w:rsidP="002425BD">
      <w:pPr>
        <w:autoSpaceDE w:val="0"/>
        <w:autoSpaceDN w:val="0"/>
        <w:adjustRightInd w:val="0"/>
        <w:jc w:val="center"/>
        <w:rPr>
          <w:rFonts w:ascii="Arial" w:eastAsia="DengXian" w:hAnsi="Arial" w:cs="Arial"/>
          <w:b/>
          <w:bCs/>
          <w:color w:val="000000"/>
          <w:sz w:val="28"/>
          <w:szCs w:val="28"/>
          <w:lang w:val="fr-FR" w:eastAsia="fr-FR"/>
        </w:rPr>
      </w:pPr>
      <w:r w:rsidRPr="0077755B">
        <w:rPr>
          <w:rFonts w:ascii="Arial" w:eastAsia="DengXian" w:hAnsi="Arial" w:cs="Arial"/>
          <w:b/>
          <w:bCs/>
          <w:color w:val="000000"/>
          <w:sz w:val="28"/>
          <w:szCs w:val="28"/>
          <w:lang w:val="fr-FR" w:eastAsia="fr-FR"/>
        </w:rPr>
        <w:t>GARANTIE CONFORME A LA RÉGLEMENTATION</w:t>
      </w:r>
    </w:p>
    <w:p w14:paraId="2B871265" w14:textId="77777777" w:rsidR="002425BD" w:rsidRDefault="002425BD" w:rsidP="002425BD">
      <w:pPr>
        <w:autoSpaceDE w:val="0"/>
        <w:autoSpaceDN w:val="0"/>
        <w:adjustRightInd w:val="0"/>
        <w:jc w:val="center"/>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xml:space="preserve"> </w:t>
      </w:r>
    </w:p>
    <w:p w14:paraId="77D980FC"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Avant d’être livrés, tous nos produits sont soumis à un contrôle rigoureux.</w:t>
      </w:r>
    </w:p>
    <w:p w14:paraId="6E362AA5"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Cet appareil est garanti 24 mois à partir de la date d’achat du produit par le consommateur.</w:t>
      </w:r>
    </w:p>
    <w:p w14:paraId="2F0EF9BF"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Les justificatifs de garantie sont :</w:t>
      </w:r>
    </w:p>
    <w:p w14:paraId="6C8FED53"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la facture et</w:t>
      </w:r>
    </w:p>
    <w:p w14:paraId="68907A4B"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le bon de garantie (situé sur le côté ou le fond de la boite) tamponné et rempli.</w:t>
      </w:r>
    </w:p>
    <w:p w14:paraId="09B073E1"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Sans ces justificatifs, aucun remplacement gratuit, ni aucune réparation gratuite, ne peut être effectué.</w:t>
      </w:r>
    </w:p>
    <w:p w14:paraId="515A300A"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Pendant la durée de la garantie, nous prenons en charge, gratuitement, les défauts de l’appareil ou des accessoires, découlant d’un vice de matériaux ou de fabrication par réparation ou, remplacement.</w:t>
      </w:r>
    </w:p>
    <w:p w14:paraId="0BF1DD68"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Les prestations dans le cadre de la garantie légale n’entraînent aucune prorogation de la durée de garantie et ne donne pas droit à une nouvelle garantie.</w:t>
      </w:r>
    </w:p>
    <w:p w14:paraId="58C7963A" w14:textId="77777777" w:rsidR="002425BD" w:rsidRDefault="002425BD" w:rsidP="002425BD">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En cas de recours à la garantie, rapporter l’appareil complet à votre revendeur,</w:t>
      </w:r>
    </w:p>
    <w:p w14:paraId="7BDB18CA" w14:textId="77777777" w:rsidR="002425BD" w:rsidRDefault="002425BD" w:rsidP="002425BD">
      <w:pPr>
        <w:autoSpaceDE w:val="0"/>
        <w:autoSpaceDN w:val="0"/>
        <w:adjustRightInd w:val="0"/>
        <w:rPr>
          <w:rFonts w:ascii="Arial" w:eastAsia="DengXian" w:hAnsi="Arial" w:cs="Arial"/>
          <w:color w:val="000000"/>
          <w:sz w:val="28"/>
          <w:szCs w:val="28"/>
          <w:u w:color="7600FF"/>
          <w:lang w:val="fr-FR" w:eastAsia="fr-FR"/>
        </w:rPr>
      </w:pPr>
      <w:proofErr w:type="gramStart"/>
      <w:r>
        <w:rPr>
          <w:rFonts w:ascii="Arial" w:eastAsia="DengXian" w:hAnsi="Arial" w:cs="Arial"/>
          <w:color w:val="000000"/>
          <w:sz w:val="28"/>
          <w:szCs w:val="28"/>
          <w:u w:val="single" w:color="7600FF"/>
          <w:lang w:val="fr-FR" w:eastAsia="fr-FR"/>
        </w:rPr>
        <w:t>dans</w:t>
      </w:r>
      <w:proofErr w:type="gramEnd"/>
      <w:r>
        <w:rPr>
          <w:rFonts w:ascii="Arial" w:eastAsia="DengXian" w:hAnsi="Arial" w:cs="Arial"/>
          <w:color w:val="000000"/>
          <w:sz w:val="28"/>
          <w:szCs w:val="28"/>
          <w:u w:val="single" w:color="7600FF"/>
          <w:lang w:val="fr-FR" w:eastAsia="fr-FR"/>
        </w:rPr>
        <w:t xml:space="preserve"> son emballage d‘origine</w:t>
      </w:r>
      <w:r>
        <w:rPr>
          <w:rFonts w:ascii="Arial" w:eastAsia="DengXian" w:hAnsi="Arial" w:cs="Arial"/>
          <w:color w:val="000000"/>
          <w:sz w:val="28"/>
          <w:szCs w:val="28"/>
          <w:u w:color="7600FF"/>
          <w:lang w:val="fr-FR" w:eastAsia="fr-FR"/>
        </w:rPr>
        <w:t>, accompagné de la preuve d‘achat.</w:t>
      </w:r>
    </w:p>
    <w:p w14:paraId="1F5308E7" w14:textId="77777777" w:rsidR="002425BD" w:rsidRDefault="002425BD" w:rsidP="002425BD">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La casse de pièces en verre ou en plastique est, dans tous les cas, à votre charge.</w:t>
      </w:r>
    </w:p>
    <w:p w14:paraId="4F8941C9" w14:textId="77777777" w:rsidR="002425BD" w:rsidRDefault="002425BD" w:rsidP="002425BD">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5FAD9AE1" w14:textId="77777777" w:rsidR="002425BD" w:rsidRDefault="002425BD" w:rsidP="002425BD">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En cas d’intervention étrangère, la garantie devient caduque.</w:t>
      </w:r>
    </w:p>
    <w:p w14:paraId="221B81EE" w14:textId="77777777" w:rsidR="002425BD" w:rsidRDefault="002425BD" w:rsidP="002425BD">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Après écoulement de la durée de garantie, les réparations peuvent être effectuées, contre paiement, par le commerce spécialisé ou un service de réparation.</w:t>
      </w:r>
    </w:p>
    <w:p w14:paraId="247DA00D" w14:textId="77777777" w:rsidR="00E850F9" w:rsidRPr="00AD7B7B" w:rsidRDefault="00E850F9" w:rsidP="00E850F9">
      <w:pPr>
        <w:jc w:val="center"/>
        <w:rPr>
          <w:rFonts w:ascii="Arial" w:hAnsi="Arial" w:cs="Arial"/>
          <w:sz w:val="28"/>
          <w:szCs w:val="28"/>
          <w:lang w:val="fr-FR"/>
        </w:rPr>
      </w:pPr>
    </w:p>
    <w:p w14:paraId="08F1F950" w14:textId="77777777" w:rsidR="002971DF" w:rsidRDefault="002971DF">
      <w:pPr>
        <w:rPr>
          <w:rFonts w:ascii="Arial" w:hAnsi="Arial" w:cs="Arial"/>
          <w:b/>
          <w:sz w:val="28"/>
          <w:szCs w:val="28"/>
          <w:lang w:val="fr-FR"/>
        </w:rPr>
      </w:pPr>
      <w:r>
        <w:rPr>
          <w:rFonts w:ascii="Arial" w:hAnsi="Arial" w:cs="Arial"/>
          <w:b/>
          <w:sz w:val="28"/>
          <w:szCs w:val="28"/>
          <w:lang w:val="fr-FR"/>
        </w:rPr>
        <w:br w:type="page"/>
      </w:r>
    </w:p>
    <w:p w14:paraId="0271CAA0" w14:textId="1151C4A7" w:rsidR="00E850F9" w:rsidRPr="00AD7B7B" w:rsidRDefault="00E850F9" w:rsidP="00AD7B7B">
      <w:pPr>
        <w:jc w:val="center"/>
        <w:rPr>
          <w:rFonts w:ascii="Arial" w:hAnsi="Arial" w:cs="Arial"/>
          <w:b/>
          <w:sz w:val="28"/>
          <w:szCs w:val="28"/>
          <w:lang w:val="fr-FR"/>
        </w:rPr>
      </w:pPr>
      <w:r w:rsidRPr="00AD7B7B">
        <w:rPr>
          <w:rFonts w:ascii="Arial" w:hAnsi="Arial" w:cs="Arial"/>
          <w:b/>
          <w:sz w:val="28"/>
          <w:szCs w:val="28"/>
          <w:lang w:val="fr-FR"/>
        </w:rPr>
        <w:lastRenderedPageBreak/>
        <w:t>CARACTÉRISTIQUES TECHNIQUES</w:t>
      </w:r>
    </w:p>
    <w:p w14:paraId="6276FC91" w14:textId="77777777" w:rsidR="00E850F9" w:rsidRPr="00AD7B7B" w:rsidRDefault="00E850F9" w:rsidP="00E850F9">
      <w:pPr>
        <w:rPr>
          <w:rFonts w:ascii="Arial" w:hAnsi="Arial" w:cs="Arial"/>
          <w:sz w:val="28"/>
          <w:szCs w:val="28"/>
          <w:lang w:val="fr-FR"/>
        </w:rPr>
      </w:pPr>
    </w:p>
    <w:p w14:paraId="09C43979" w14:textId="77777777" w:rsidR="00E850F9" w:rsidRPr="000B25E8" w:rsidRDefault="00B02E89" w:rsidP="00E850F9">
      <w:pPr>
        <w:rPr>
          <w:rFonts w:ascii="Arial" w:hAnsi="Arial" w:cs="Arial"/>
          <w:sz w:val="28"/>
          <w:szCs w:val="28"/>
          <w:lang w:val="fr-FR"/>
        </w:rPr>
      </w:pPr>
      <w:r w:rsidRPr="00AD7B7B">
        <w:rPr>
          <w:rFonts w:ascii="Arial" w:hAnsi="Arial" w:cs="Arial"/>
          <w:sz w:val="28"/>
          <w:szCs w:val="28"/>
          <w:lang w:val="fr-FR"/>
        </w:rPr>
        <w:t xml:space="preserve">Alimentation </w:t>
      </w:r>
      <w:r w:rsidR="00B94D50" w:rsidRPr="00AD7B7B">
        <w:rPr>
          <w:rFonts w:ascii="Arial" w:hAnsi="Arial" w:cs="Arial"/>
          <w:sz w:val="28"/>
          <w:szCs w:val="28"/>
          <w:lang w:val="fr-FR"/>
        </w:rPr>
        <w:tab/>
      </w:r>
      <w:r w:rsidRPr="00AD7B7B">
        <w:rPr>
          <w:rFonts w:ascii="Arial" w:hAnsi="Arial" w:cs="Arial"/>
          <w:sz w:val="28"/>
          <w:szCs w:val="28"/>
          <w:lang w:val="fr-FR"/>
        </w:rPr>
        <w:t>: 22</w:t>
      </w:r>
      <w:r w:rsidR="00E850F9" w:rsidRPr="00AD7B7B">
        <w:rPr>
          <w:rFonts w:ascii="Arial" w:hAnsi="Arial" w:cs="Arial"/>
          <w:sz w:val="28"/>
          <w:szCs w:val="28"/>
          <w:lang w:val="fr-FR"/>
        </w:rPr>
        <w:t>0</w:t>
      </w:r>
      <w:r w:rsidRPr="00AD7B7B">
        <w:rPr>
          <w:rFonts w:ascii="Arial" w:hAnsi="Arial" w:cs="Arial"/>
          <w:sz w:val="28"/>
          <w:szCs w:val="28"/>
          <w:lang w:val="fr-FR"/>
        </w:rPr>
        <w:t>-240V</w:t>
      </w:r>
      <w:r w:rsidR="00E850F9" w:rsidRPr="000B25E8">
        <w:rPr>
          <w:rFonts w:ascii="Arial" w:hAnsi="Arial" w:cs="Arial"/>
          <w:sz w:val="28"/>
          <w:szCs w:val="28"/>
          <w:lang w:val="fr-FR"/>
        </w:rPr>
        <w:t>~ 50</w:t>
      </w:r>
      <w:r w:rsidR="00D46B2E" w:rsidRPr="000B25E8">
        <w:rPr>
          <w:rFonts w:ascii="Arial" w:hAnsi="Arial" w:cs="Arial"/>
          <w:sz w:val="28"/>
          <w:szCs w:val="28"/>
          <w:lang w:val="fr-FR"/>
        </w:rPr>
        <w:t>/60</w:t>
      </w:r>
      <w:r w:rsidR="00E850F9" w:rsidRPr="000B25E8">
        <w:rPr>
          <w:rFonts w:ascii="Arial" w:hAnsi="Arial" w:cs="Arial"/>
          <w:sz w:val="28"/>
          <w:szCs w:val="28"/>
          <w:lang w:val="fr-FR"/>
        </w:rPr>
        <w:t>Hz</w:t>
      </w:r>
    </w:p>
    <w:p w14:paraId="47DD8590" w14:textId="77777777" w:rsidR="00E850F9" w:rsidRPr="00AD7B7B" w:rsidRDefault="00B02E89" w:rsidP="00E850F9">
      <w:pPr>
        <w:rPr>
          <w:rFonts w:ascii="Arial" w:hAnsi="Arial" w:cs="Arial"/>
          <w:sz w:val="28"/>
          <w:szCs w:val="28"/>
          <w:lang w:val="fr-FR"/>
        </w:rPr>
      </w:pPr>
      <w:r w:rsidRPr="00AD7B7B">
        <w:rPr>
          <w:rFonts w:ascii="Arial" w:hAnsi="Arial" w:cs="Arial"/>
          <w:sz w:val="28"/>
          <w:szCs w:val="28"/>
          <w:lang w:val="fr-FR"/>
        </w:rPr>
        <w:t>Puissa</w:t>
      </w:r>
      <w:r w:rsidR="00B94D50" w:rsidRPr="00AD7B7B">
        <w:rPr>
          <w:rFonts w:ascii="Arial" w:hAnsi="Arial" w:cs="Arial"/>
          <w:sz w:val="28"/>
          <w:szCs w:val="28"/>
          <w:lang w:val="fr-FR"/>
        </w:rPr>
        <w:t xml:space="preserve">nce </w:t>
      </w:r>
      <w:r w:rsidR="00B94D50" w:rsidRPr="00AD7B7B">
        <w:rPr>
          <w:rFonts w:ascii="Arial" w:hAnsi="Arial" w:cs="Arial"/>
          <w:sz w:val="28"/>
          <w:szCs w:val="28"/>
          <w:lang w:val="fr-FR"/>
        </w:rPr>
        <w:tab/>
      </w:r>
      <w:r w:rsidR="00D46B2E">
        <w:rPr>
          <w:rFonts w:ascii="Arial" w:hAnsi="Arial" w:cs="Arial"/>
          <w:sz w:val="28"/>
          <w:szCs w:val="28"/>
          <w:lang w:val="fr-FR"/>
        </w:rPr>
        <w:tab/>
      </w:r>
      <w:r w:rsidR="00B94D50" w:rsidRPr="00AD7B7B">
        <w:rPr>
          <w:rFonts w:ascii="Arial" w:hAnsi="Arial" w:cs="Arial"/>
          <w:sz w:val="28"/>
          <w:szCs w:val="28"/>
          <w:lang w:val="fr-FR"/>
        </w:rPr>
        <w:t xml:space="preserve">: </w:t>
      </w:r>
      <w:r w:rsidR="00B36180" w:rsidRPr="00AD7B7B">
        <w:rPr>
          <w:rFonts w:ascii="Arial" w:hAnsi="Arial" w:cs="Arial"/>
          <w:sz w:val="28"/>
          <w:szCs w:val="28"/>
          <w:lang w:val="fr-FR"/>
        </w:rPr>
        <w:t>1</w:t>
      </w:r>
      <w:r w:rsidR="00A56723">
        <w:rPr>
          <w:rFonts w:ascii="Arial" w:hAnsi="Arial" w:cs="Arial"/>
          <w:sz w:val="28"/>
          <w:szCs w:val="28"/>
          <w:lang w:val="fr-FR"/>
        </w:rPr>
        <w:t>850-220</w:t>
      </w:r>
      <w:r w:rsidR="00B36180" w:rsidRPr="00AD7B7B">
        <w:rPr>
          <w:rFonts w:ascii="Arial" w:hAnsi="Arial" w:cs="Arial"/>
          <w:sz w:val="28"/>
          <w:szCs w:val="28"/>
          <w:lang w:val="fr-FR"/>
        </w:rPr>
        <w:t>0</w:t>
      </w:r>
      <w:r w:rsidR="000B25E8">
        <w:rPr>
          <w:rFonts w:ascii="Arial" w:hAnsi="Arial" w:cs="Arial"/>
          <w:sz w:val="28"/>
          <w:szCs w:val="28"/>
          <w:lang w:val="fr-FR"/>
        </w:rPr>
        <w:t>W</w:t>
      </w:r>
    </w:p>
    <w:p w14:paraId="1859BE68" w14:textId="77777777" w:rsidR="00E850F9" w:rsidRPr="00AD7B7B" w:rsidRDefault="00B94D50" w:rsidP="00E850F9">
      <w:pPr>
        <w:rPr>
          <w:rFonts w:ascii="Arial" w:hAnsi="Arial" w:cs="Arial"/>
          <w:sz w:val="28"/>
          <w:szCs w:val="28"/>
          <w:lang w:val="fr-FR"/>
        </w:rPr>
      </w:pPr>
      <w:r w:rsidRPr="00AD7B7B">
        <w:rPr>
          <w:rFonts w:ascii="Arial" w:hAnsi="Arial" w:cs="Arial"/>
          <w:sz w:val="28"/>
          <w:szCs w:val="28"/>
          <w:lang w:val="fr-FR"/>
        </w:rPr>
        <w:t xml:space="preserve">Normes </w:t>
      </w:r>
      <w:r w:rsidRPr="00AD7B7B">
        <w:rPr>
          <w:rFonts w:ascii="Arial" w:hAnsi="Arial" w:cs="Arial"/>
          <w:sz w:val="28"/>
          <w:szCs w:val="28"/>
          <w:lang w:val="fr-FR"/>
        </w:rPr>
        <w:tab/>
      </w:r>
      <w:r w:rsidR="00D46B2E">
        <w:rPr>
          <w:rFonts w:ascii="Arial" w:hAnsi="Arial" w:cs="Arial"/>
          <w:sz w:val="28"/>
          <w:szCs w:val="28"/>
          <w:lang w:val="fr-FR"/>
        </w:rPr>
        <w:tab/>
      </w:r>
      <w:r w:rsidRPr="00AD7B7B">
        <w:rPr>
          <w:rFonts w:ascii="Arial" w:hAnsi="Arial" w:cs="Arial"/>
          <w:sz w:val="28"/>
          <w:szCs w:val="28"/>
          <w:lang w:val="fr-FR"/>
        </w:rPr>
        <w:t xml:space="preserve">: </w:t>
      </w:r>
      <w:r w:rsidR="005C0CCC">
        <w:rPr>
          <w:rFonts w:ascii="Arial" w:hAnsi="Arial" w:cs="Arial"/>
          <w:sz w:val="28"/>
          <w:szCs w:val="28"/>
          <w:lang w:val="fr-FR"/>
        </w:rPr>
        <w:t xml:space="preserve">Classe </w:t>
      </w:r>
      <w:r w:rsidR="00E850F9" w:rsidRPr="00AD7B7B">
        <w:rPr>
          <w:rFonts w:ascii="Arial" w:hAnsi="Arial" w:cs="Arial"/>
          <w:sz w:val="28"/>
          <w:szCs w:val="28"/>
          <w:lang w:val="fr-FR"/>
        </w:rPr>
        <w:t>I</w:t>
      </w:r>
    </w:p>
    <w:p w14:paraId="19A09956" w14:textId="0E307AA3" w:rsidR="00071C55" w:rsidRDefault="00A368DF" w:rsidP="00E850F9">
      <w:pPr>
        <w:rPr>
          <w:rFonts w:ascii="Arial" w:hAnsi="Arial" w:cs="Arial"/>
          <w:sz w:val="28"/>
          <w:szCs w:val="28"/>
          <w:lang w:val="fr-FR"/>
        </w:rPr>
      </w:pPr>
      <w:r w:rsidRPr="00AD7B7B">
        <w:rPr>
          <w:rFonts w:ascii="Arial" w:hAnsi="Arial" w:cs="Arial"/>
          <w:sz w:val="28"/>
          <w:szCs w:val="28"/>
          <w:lang w:val="fr-FR"/>
        </w:rPr>
        <w:t>Capacité </w:t>
      </w:r>
      <w:r w:rsidRPr="00AD7B7B">
        <w:rPr>
          <w:rFonts w:ascii="Arial" w:hAnsi="Arial" w:cs="Arial"/>
          <w:sz w:val="28"/>
          <w:szCs w:val="28"/>
          <w:lang w:val="fr-FR"/>
        </w:rPr>
        <w:tab/>
      </w:r>
      <w:r w:rsidR="00D46B2E">
        <w:rPr>
          <w:rFonts w:ascii="Arial" w:hAnsi="Arial" w:cs="Arial"/>
          <w:sz w:val="28"/>
          <w:szCs w:val="28"/>
          <w:lang w:val="fr-FR"/>
        </w:rPr>
        <w:tab/>
      </w:r>
      <w:r w:rsidR="00BE752A">
        <w:rPr>
          <w:rFonts w:ascii="Arial" w:hAnsi="Arial" w:cs="Arial"/>
          <w:sz w:val="28"/>
          <w:szCs w:val="28"/>
          <w:lang w:val="fr-FR"/>
        </w:rPr>
        <w:t xml:space="preserve">: </w:t>
      </w:r>
      <w:r w:rsidR="002971DF">
        <w:rPr>
          <w:rFonts w:ascii="Arial" w:hAnsi="Arial" w:cs="Arial"/>
          <w:sz w:val="28"/>
          <w:szCs w:val="28"/>
          <w:lang w:val="fr-FR"/>
        </w:rPr>
        <w:t>1,7L maximum</w:t>
      </w:r>
    </w:p>
    <w:p w14:paraId="48C44A97" w14:textId="77777777" w:rsidR="00E850F9" w:rsidRDefault="00F86A33" w:rsidP="00F86A33">
      <w:pPr>
        <w:jc w:val="center"/>
        <w:rPr>
          <w:rFonts w:ascii="Arial" w:hAnsi="Arial" w:cs="Arial"/>
          <w:sz w:val="28"/>
          <w:szCs w:val="28"/>
          <w:lang w:val="fr-FR"/>
        </w:rPr>
      </w:pPr>
      <w:r>
        <w:rPr>
          <w:rFonts w:ascii="Arial" w:hAnsi="Arial" w:cs="Arial"/>
          <w:sz w:val="28"/>
          <w:szCs w:val="28"/>
          <w:lang w:val="fr-FR"/>
        </w:rPr>
        <w:t>Fabriqué en RPC</w:t>
      </w:r>
    </w:p>
    <w:p w14:paraId="2D6E4D56" w14:textId="77777777" w:rsidR="00F86A33" w:rsidRPr="00AD7B7B" w:rsidRDefault="00F86A33" w:rsidP="00F86A33">
      <w:pPr>
        <w:jc w:val="center"/>
        <w:rPr>
          <w:rFonts w:ascii="Arial" w:hAnsi="Arial" w:cs="Arial"/>
          <w:sz w:val="28"/>
          <w:szCs w:val="28"/>
          <w:lang w:val="fr-FR"/>
        </w:rPr>
      </w:pPr>
    </w:p>
    <w:p w14:paraId="7B99A4D8" w14:textId="77777777" w:rsidR="00E850F9" w:rsidRPr="00AD7B7B" w:rsidRDefault="00E850F9" w:rsidP="00E850F9">
      <w:pPr>
        <w:tabs>
          <w:tab w:val="left" w:pos="3828"/>
        </w:tabs>
        <w:jc w:val="center"/>
        <w:rPr>
          <w:rFonts w:ascii="Arial" w:hAnsi="Arial" w:cs="Arial"/>
          <w:i/>
          <w:sz w:val="28"/>
          <w:szCs w:val="28"/>
          <w:u w:val="single"/>
          <w:lang w:val="fr-FR"/>
        </w:rPr>
      </w:pPr>
      <w:r w:rsidRPr="00AD7B7B">
        <w:rPr>
          <w:rFonts w:ascii="Arial" w:hAnsi="Arial" w:cs="Arial"/>
          <w:i/>
          <w:sz w:val="28"/>
          <w:szCs w:val="28"/>
          <w:u w:val="single"/>
          <w:lang w:val="fr-FR"/>
        </w:rPr>
        <w:t>Les caractéristiques peuvent changer sans avis préalable</w:t>
      </w:r>
    </w:p>
    <w:p w14:paraId="5055F30C" w14:textId="77777777" w:rsidR="00E850F9" w:rsidRPr="00AD7B7B" w:rsidRDefault="00E850F9" w:rsidP="00E850F9">
      <w:pPr>
        <w:tabs>
          <w:tab w:val="left" w:pos="3828"/>
        </w:tabs>
        <w:jc w:val="center"/>
        <w:rPr>
          <w:rFonts w:ascii="Arial" w:hAnsi="Arial" w:cs="Arial"/>
          <w:sz w:val="28"/>
          <w:szCs w:val="28"/>
          <w:lang w:val="fr-FR"/>
        </w:rPr>
      </w:pPr>
    </w:p>
    <w:p w14:paraId="0C59E183" w14:textId="74DD7888" w:rsidR="00E850F9" w:rsidRPr="00F86A33" w:rsidRDefault="00E850F9">
      <w:pPr>
        <w:pStyle w:val="Titre1"/>
        <w:rPr>
          <w:rFonts w:ascii="Arial" w:hAnsi="Arial" w:cs="Arial"/>
          <w:bCs/>
          <w:sz w:val="28"/>
          <w:szCs w:val="28"/>
          <w:lang w:val="fr-FR"/>
        </w:rPr>
      </w:pPr>
      <w:r w:rsidRPr="00F86A33">
        <w:rPr>
          <w:rFonts w:ascii="Arial" w:hAnsi="Arial" w:cs="Arial"/>
          <w:bCs/>
          <w:sz w:val="28"/>
          <w:szCs w:val="28"/>
          <w:lang w:val="fr-FR"/>
        </w:rPr>
        <w:t>MISE A LA TERRE</w:t>
      </w:r>
    </w:p>
    <w:p w14:paraId="6F2D235F" w14:textId="5B31057E" w:rsidR="00E850F9" w:rsidRPr="00AD7B7B" w:rsidRDefault="0076525D">
      <w:pPr>
        <w:rPr>
          <w:rFonts w:ascii="Arial" w:hAnsi="Arial" w:cs="Arial"/>
          <w:sz w:val="28"/>
          <w:szCs w:val="28"/>
          <w:lang w:val="fr-FR"/>
        </w:rPr>
      </w:pPr>
      <w:r w:rsidRPr="00AD7B7B">
        <w:rPr>
          <w:rFonts w:ascii="Arial" w:hAnsi="Arial" w:cs="Arial"/>
          <w:noProof/>
          <w:sz w:val="28"/>
          <w:szCs w:val="28"/>
          <w:lang w:val="fr-FR" w:eastAsia="fr-FR"/>
        </w:rPr>
        <w:drawing>
          <wp:anchor distT="0" distB="0" distL="114300" distR="114300" simplePos="0" relativeHeight="251651584" behindDoc="1" locked="0" layoutInCell="1" allowOverlap="1" wp14:anchorId="0B433CC6" wp14:editId="2BA1045C">
            <wp:simplePos x="0" y="0"/>
            <wp:positionH relativeFrom="column">
              <wp:posOffset>5568950</wp:posOffset>
            </wp:positionH>
            <wp:positionV relativeFrom="paragraph">
              <wp:posOffset>158750</wp:posOffset>
            </wp:positionV>
            <wp:extent cx="1485900" cy="1314450"/>
            <wp:effectExtent l="0" t="0" r="12700" b="635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2E9F9"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37C6D60A"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Notes : En cas de question concernant la prise de terre ou le branchement électrique, veuillez consulter un personnel qualifié.</w:t>
      </w:r>
    </w:p>
    <w:p w14:paraId="620E1CA4" w14:textId="77777777" w:rsidR="00E850F9" w:rsidRPr="006470B8" w:rsidRDefault="00E850F9" w:rsidP="00E850F9">
      <w:pPr>
        <w:ind w:right="1132"/>
        <w:jc w:val="both"/>
        <w:rPr>
          <w:rFonts w:ascii="Arial" w:eastAsia="MS Mincho" w:hAnsi="Arial" w:cs="Arial"/>
          <w:bCs/>
          <w:sz w:val="28"/>
          <w:szCs w:val="28"/>
          <w:lang w:val="fr-FR"/>
        </w:rPr>
      </w:pPr>
      <w:r w:rsidRPr="006470B8">
        <w:rPr>
          <w:rFonts w:ascii="Arial" w:hAnsi="Arial" w:cs="Arial"/>
          <w:bCs/>
          <w:i/>
          <w:iCs/>
          <w:sz w:val="28"/>
          <w:szCs w:val="28"/>
          <w:lang w:val="fr-FR"/>
        </w:rPr>
        <w:t>En cas de court-circuit, la mise à la terre réduit le risque de choc électrique en</w:t>
      </w:r>
      <w:r w:rsidRPr="006470B8">
        <w:rPr>
          <w:rFonts w:ascii="Arial" w:hAnsi="Arial" w:cs="Arial"/>
          <w:bCs/>
          <w:sz w:val="28"/>
          <w:szCs w:val="28"/>
          <w:lang w:val="fr-FR"/>
        </w:rPr>
        <w:t xml:space="preserve"> </w:t>
      </w:r>
      <w:r w:rsidRPr="006470B8">
        <w:rPr>
          <w:rFonts w:ascii="Arial" w:hAnsi="Arial" w:cs="Arial"/>
          <w:bCs/>
          <w:i/>
          <w:iCs/>
          <w:sz w:val="28"/>
          <w:szCs w:val="28"/>
          <w:lang w:val="fr-FR"/>
        </w:rPr>
        <w:t>permettant au courant d’être évacué par le fil de terre.</w:t>
      </w:r>
    </w:p>
    <w:p w14:paraId="526DA5B4" w14:textId="77777777" w:rsidR="00E850F9" w:rsidRPr="00AD7B7B" w:rsidRDefault="00E850F9">
      <w:pPr>
        <w:rPr>
          <w:rFonts w:ascii="Arial" w:hAnsi="Arial" w:cs="Arial"/>
          <w:sz w:val="28"/>
          <w:szCs w:val="28"/>
          <w:lang w:val="fr-FR"/>
        </w:rPr>
      </w:pPr>
    </w:p>
    <w:p w14:paraId="537ADA55"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2B16D6F5" w14:textId="77777777" w:rsidR="00E850F9" w:rsidRPr="00AD7B7B" w:rsidRDefault="00E850F9" w:rsidP="00E850F9">
      <w:pPr>
        <w:jc w:val="center"/>
        <w:rPr>
          <w:rFonts w:ascii="Arial" w:hAnsi="Arial" w:cs="Arial"/>
          <w:sz w:val="28"/>
          <w:szCs w:val="28"/>
          <w:lang w:val="fr-FR"/>
        </w:rPr>
      </w:pPr>
    </w:p>
    <w:p w14:paraId="264133F2" w14:textId="77777777" w:rsidR="001309B4" w:rsidRDefault="00E850F9">
      <w:pPr>
        <w:rPr>
          <w:rFonts w:ascii="Arial" w:eastAsia="Times New Roman" w:hAnsi="Arial" w:cs="Arial"/>
          <w:sz w:val="28"/>
          <w:szCs w:val="28"/>
          <w:lang w:val="fr-FR" w:eastAsia="fr-FR" w:bidi="x-none"/>
        </w:rPr>
      </w:pPr>
      <w:r w:rsidRPr="006470B8">
        <w:rPr>
          <w:rFonts w:ascii="Arial" w:hAnsi="Arial" w:cs="Arial"/>
          <w:sz w:val="28"/>
          <w:szCs w:val="28"/>
          <w:lang w:val="fr-FR"/>
        </w:rPr>
        <w:t xml:space="preserve">Cet appareil satisfait aux directives CE, </w:t>
      </w:r>
      <w:r w:rsidRPr="006470B8">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E729492" w14:textId="77777777" w:rsidR="001309B4" w:rsidRDefault="001309B4">
      <w:pPr>
        <w:rPr>
          <w:rFonts w:ascii="Arial" w:eastAsia="Times New Roman" w:hAnsi="Arial" w:cs="Arial"/>
          <w:sz w:val="28"/>
          <w:szCs w:val="28"/>
          <w:lang w:val="fr-FR" w:eastAsia="fr-FR" w:bidi="x-none"/>
        </w:rPr>
      </w:pPr>
    </w:p>
    <w:p w14:paraId="7CBA6DB7" w14:textId="77777777" w:rsidR="00E850F9" w:rsidRPr="006470B8" w:rsidRDefault="00E850F9">
      <w:pPr>
        <w:rPr>
          <w:rFonts w:ascii="Arial" w:hAnsi="Arial" w:cs="Arial"/>
          <w:sz w:val="28"/>
          <w:szCs w:val="28"/>
          <w:lang w:val="fr-FR"/>
        </w:rPr>
      </w:pPr>
      <w:r w:rsidRPr="006470B8">
        <w:rPr>
          <w:rFonts w:ascii="Arial" w:eastAsia="Times New Roman" w:hAnsi="Arial" w:cs="Arial"/>
          <w:sz w:val="28"/>
          <w:szCs w:val="28"/>
          <w:lang w:val="fr-FR" w:eastAsia="fr-FR" w:bidi="x-none"/>
        </w:rPr>
        <w:t xml:space="preserve">Cet appareil a </w:t>
      </w:r>
      <w:r w:rsidRPr="006470B8">
        <w:rPr>
          <w:rFonts w:ascii="Arial" w:hAnsi="Arial" w:cs="Arial"/>
          <w:sz w:val="28"/>
          <w:szCs w:val="28"/>
          <w:lang w:val="fr-FR"/>
        </w:rPr>
        <w:t xml:space="preserve">été conçu et </w:t>
      </w:r>
      <w:r w:rsidRPr="006470B8">
        <w:rPr>
          <w:rFonts w:ascii="Arial" w:eastAsia="Times New Roman" w:hAnsi="Arial" w:cs="Arial"/>
          <w:sz w:val="28"/>
          <w:szCs w:val="28"/>
          <w:lang w:val="fr-FR" w:eastAsia="fr-FR" w:bidi="x-none"/>
        </w:rPr>
        <w:t>fabriqué en respect</w:t>
      </w:r>
      <w:r w:rsidRPr="006470B8">
        <w:rPr>
          <w:rFonts w:ascii="Arial" w:hAnsi="Arial" w:cs="Arial"/>
          <w:sz w:val="28"/>
          <w:szCs w:val="28"/>
          <w:lang w:val="fr-FR"/>
        </w:rPr>
        <w:t xml:space="preserve"> des dernières </w:t>
      </w:r>
      <w:r w:rsidRPr="006470B8">
        <w:rPr>
          <w:rFonts w:ascii="Arial" w:eastAsia="Times New Roman" w:hAnsi="Arial" w:cs="Arial"/>
          <w:sz w:val="28"/>
          <w:szCs w:val="28"/>
          <w:lang w:val="fr-FR" w:eastAsia="fr-FR" w:bidi="x-none"/>
        </w:rPr>
        <w:t>réglementations et</w:t>
      </w:r>
      <w:r w:rsidRPr="006470B8">
        <w:rPr>
          <w:rFonts w:ascii="Arial" w:hAnsi="Arial" w:cs="Arial"/>
          <w:sz w:val="28"/>
          <w:szCs w:val="28"/>
          <w:lang w:val="fr-FR"/>
        </w:rPr>
        <w:t xml:space="preserve"> prescriptions techniques, en matière de sécurité. </w:t>
      </w:r>
    </w:p>
    <w:p w14:paraId="17100D07" w14:textId="77777777" w:rsidR="0065735C" w:rsidRPr="007E6751" w:rsidRDefault="00443EBE" w:rsidP="00443EBE">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5DD08FA5" w14:textId="77777777" w:rsidR="0065735C" w:rsidRPr="007E6751" w:rsidRDefault="0065735C" w:rsidP="0065735C">
      <w:pPr>
        <w:widowControl w:val="0"/>
        <w:autoSpaceDE w:val="0"/>
        <w:autoSpaceDN w:val="0"/>
        <w:adjustRightInd w:val="0"/>
        <w:ind w:right="-766"/>
        <w:jc w:val="center"/>
        <w:rPr>
          <w:rFonts w:ascii="Arial" w:eastAsia="Times New Roman" w:hAnsi="Arial" w:cs="Arial"/>
          <w:b/>
          <w:bCs/>
          <w:sz w:val="28"/>
          <w:szCs w:val="28"/>
          <w:lang w:val="fr-FR" w:eastAsia="fr-FR"/>
        </w:rPr>
      </w:pPr>
    </w:p>
    <w:p w14:paraId="25239F6F"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p>
    <w:p w14:paraId="62A82DC7"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8F11DEE" w14:textId="7DCD131F"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 LE PERIPOLE " </w:t>
      </w:r>
    </w:p>
    <w:p w14:paraId="05163038"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3F449861" w14:textId="4F9B70C2" w:rsidR="0065735C" w:rsidRPr="007E6751" w:rsidRDefault="000D27B4" w:rsidP="0065735C">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65735C" w:rsidRPr="007E6751">
        <w:rPr>
          <w:rFonts w:ascii="Arial" w:eastAsia="Times New Roman" w:hAnsi="Arial" w:cs="Arial"/>
          <w:b/>
          <w:bCs/>
          <w:sz w:val="28"/>
          <w:szCs w:val="28"/>
          <w:lang w:val="fr-FR" w:eastAsia="fr-FR"/>
        </w:rPr>
        <w:t>bois - France</w:t>
      </w:r>
    </w:p>
    <w:p w14:paraId="45969861" w14:textId="77777777" w:rsidR="0065735C" w:rsidRPr="007E6751" w:rsidRDefault="0065735C" w:rsidP="0065735C">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1C43D2EB" w14:textId="77777777" w:rsidR="00633357" w:rsidRDefault="00633357" w:rsidP="00633357">
      <w:pPr>
        <w:ind w:right="1127"/>
        <w:rPr>
          <w:rFonts w:ascii="Arial" w:hAnsi="Arial" w:cs="Arial"/>
          <w:color w:val="0000FF"/>
          <w:sz w:val="36"/>
          <w:szCs w:val="36"/>
        </w:rPr>
      </w:pPr>
      <w:r w:rsidRPr="00F6094B">
        <w:rPr>
          <w:rFonts w:ascii="Arial" w:hAnsi="Arial" w:cs="Arial"/>
          <w:noProof/>
          <w:color w:val="0000FF"/>
          <w:sz w:val="36"/>
          <w:szCs w:val="36"/>
        </w:rPr>
        <w:drawing>
          <wp:anchor distT="0" distB="0" distL="114300" distR="114300" simplePos="0" relativeHeight="251666944" behindDoc="0" locked="0" layoutInCell="1" allowOverlap="1" wp14:anchorId="0D9A8C78" wp14:editId="7D0B817A">
            <wp:simplePos x="0" y="0"/>
            <wp:positionH relativeFrom="margin">
              <wp:posOffset>5848985</wp:posOffset>
            </wp:positionH>
            <wp:positionV relativeFrom="margin">
              <wp:posOffset>8209915</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 xml:space="preserve">Le </w:t>
      </w:r>
      <w:proofErr w:type="spellStart"/>
      <w:r w:rsidRPr="00582F72">
        <w:rPr>
          <w:rFonts w:ascii="Arial" w:hAnsi="Arial" w:cs="Arial"/>
          <w:color w:val="0000FF"/>
          <w:sz w:val="36"/>
          <w:szCs w:val="36"/>
        </w:rPr>
        <w:t>symbole</w:t>
      </w:r>
      <w:proofErr w:type="spellEnd"/>
      <w:r w:rsidRPr="00582F72">
        <w:rPr>
          <w:rFonts w:ascii="Arial" w:hAnsi="Arial" w:cs="Arial"/>
          <w:color w:val="0000FF"/>
          <w:sz w:val="36"/>
          <w:szCs w:val="36"/>
        </w:rPr>
        <w:t xml:space="preserve"> "</w:t>
      </w:r>
      <w:r>
        <w:rPr>
          <w:rFonts w:ascii="Arial" w:hAnsi="Arial" w:cs="Arial"/>
          <w:color w:val="0000FF"/>
          <w:sz w:val="36"/>
          <w:szCs w:val="36"/>
        </w:rPr>
        <w:t xml:space="preserve"> CMIM </w:t>
      </w:r>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est</w:t>
      </w:r>
      <w:proofErr w:type="spellEnd"/>
      <w:r w:rsidRPr="00582F72">
        <w:rPr>
          <w:rFonts w:ascii="Arial" w:hAnsi="Arial" w:cs="Arial"/>
          <w:color w:val="0000FF"/>
          <w:sz w:val="36"/>
          <w:szCs w:val="36"/>
        </w:rPr>
        <w:t xml:space="preserve"> la </w:t>
      </w:r>
      <w:proofErr w:type="spellStart"/>
      <w:r w:rsidRPr="00582F72">
        <w:rPr>
          <w:rFonts w:ascii="Arial" w:hAnsi="Arial" w:cs="Arial"/>
          <w:color w:val="0000FF"/>
          <w:sz w:val="36"/>
          <w:szCs w:val="36"/>
        </w:rPr>
        <w:t>garantie</w:t>
      </w:r>
      <w:proofErr w:type="spellEnd"/>
      <w:r w:rsidRPr="00582F72">
        <w:rPr>
          <w:rFonts w:ascii="Arial" w:hAnsi="Arial" w:cs="Arial"/>
          <w:color w:val="0000FF"/>
          <w:sz w:val="36"/>
          <w:szCs w:val="36"/>
        </w:rPr>
        <w:t xml:space="preserve"> du respect</w:t>
      </w:r>
      <w:r>
        <w:rPr>
          <w:rFonts w:ascii="Arial" w:hAnsi="Arial" w:cs="Arial"/>
          <w:color w:val="0000FF"/>
          <w:sz w:val="36"/>
          <w:szCs w:val="36"/>
        </w:rPr>
        <w:t xml:space="preserve"> </w:t>
      </w:r>
      <w:r w:rsidRPr="00582F72">
        <w:rPr>
          <w:rFonts w:ascii="Arial" w:hAnsi="Arial" w:cs="Arial"/>
          <w:color w:val="0000FF"/>
          <w:sz w:val="36"/>
          <w:szCs w:val="36"/>
        </w:rPr>
        <w:t xml:space="preserve">des </w:t>
      </w:r>
      <w:proofErr w:type="spellStart"/>
      <w:r w:rsidRPr="00582F72">
        <w:rPr>
          <w:rFonts w:ascii="Arial" w:hAnsi="Arial" w:cs="Arial"/>
          <w:color w:val="0000FF"/>
          <w:sz w:val="36"/>
          <w:szCs w:val="36"/>
        </w:rPr>
        <w:t>Normes</w:t>
      </w:r>
      <w:proofErr w:type="spellEnd"/>
      <w:r w:rsidRPr="00582F72">
        <w:rPr>
          <w:rFonts w:ascii="Arial" w:hAnsi="Arial" w:cs="Arial"/>
          <w:color w:val="0000FF"/>
          <w:sz w:val="36"/>
          <w:szCs w:val="36"/>
        </w:rPr>
        <w:t xml:space="preserve"> </w:t>
      </w:r>
      <w:proofErr w:type="spellStart"/>
      <w:r w:rsidRPr="00F569FB">
        <w:rPr>
          <w:rFonts w:ascii="Arial" w:hAnsi="Arial" w:cs="Arial"/>
          <w:b/>
          <w:color w:val="0000FF"/>
          <w:sz w:val="36"/>
          <w:szCs w:val="36"/>
        </w:rPr>
        <w:t>Marocaines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harmonisées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facultatives</w:t>
      </w:r>
      <w:proofErr w:type="spellEnd"/>
      <w:r w:rsidRPr="00582F72">
        <w:rPr>
          <w:rFonts w:ascii="Arial" w:hAnsi="Arial" w:cs="Arial"/>
          <w:color w:val="0000FF"/>
          <w:sz w:val="36"/>
          <w:szCs w:val="36"/>
        </w:rPr>
        <w:t xml:space="preserve">, qui </w:t>
      </w:r>
      <w:proofErr w:type="spellStart"/>
      <w:r w:rsidRPr="00582F72">
        <w:rPr>
          <w:rFonts w:ascii="Arial" w:hAnsi="Arial" w:cs="Arial"/>
          <w:color w:val="0000FF"/>
          <w:sz w:val="36"/>
          <w:szCs w:val="36"/>
        </w:rPr>
        <w:t>traduisent</w:t>
      </w:r>
      <w:proofErr w:type="spellEnd"/>
      <w:r w:rsidRPr="00582F72">
        <w:rPr>
          <w:rFonts w:ascii="Arial" w:hAnsi="Arial" w:cs="Arial"/>
          <w:color w:val="0000FF"/>
          <w:sz w:val="36"/>
          <w:szCs w:val="36"/>
        </w:rPr>
        <w:t xml:space="preserve"> les exigences </w:t>
      </w:r>
      <w:proofErr w:type="spellStart"/>
      <w:r w:rsidRPr="00582F72">
        <w:rPr>
          <w:rFonts w:ascii="Arial" w:hAnsi="Arial" w:cs="Arial"/>
          <w:color w:val="0000FF"/>
          <w:sz w:val="36"/>
          <w:szCs w:val="36"/>
        </w:rPr>
        <w:t>essentielles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en</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spécifications</w:t>
      </w:r>
      <w:proofErr w:type="spellEnd"/>
      <w:r w:rsidRPr="00582F72">
        <w:rPr>
          <w:rFonts w:ascii="Arial" w:hAnsi="Arial" w:cs="Arial"/>
          <w:color w:val="0000FF"/>
          <w:sz w:val="36"/>
          <w:szCs w:val="36"/>
        </w:rPr>
        <w:t xml:space="preserve"> techniques. </w:t>
      </w:r>
    </w:p>
    <w:p w14:paraId="3D60A498" w14:textId="1DC0A8BE" w:rsidR="000B25E8" w:rsidRPr="00633357" w:rsidRDefault="00633357" w:rsidP="00633357">
      <w:pPr>
        <w:ind w:right="-7"/>
        <w:rPr>
          <w:rFonts w:ascii="Arial" w:hAnsi="Arial" w:cs="Arial"/>
          <w:color w:val="0000FF"/>
          <w:sz w:val="36"/>
          <w:szCs w:val="36"/>
        </w:rPr>
      </w:pPr>
      <w:proofErr w:type="spellStart"/>
      <w:r w:rsidRPr="00582F72">
        <w:rPr>
          <w:rFonts w:ascii="Arial" w:hAnsi="Arial" w:cs="Arial"/>
          <w:color w:val="0000FF"/>
          <w:sz w:val="36"/>
          <w:szCs w:val="36"/>
        </w:rPr>
        <w:t>Ces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normes</w:t>
      </w:r>
      <w:proofErr w:type="spellEnd"/>
      <w:r w:rsidRPr="00582F72">
        <w:rPr>
          <w:rFonts w:ascii="Arial" w:hAnsi="Arial" w:cs="Arial"/>
          <w:color w:val="0000FF"/>
          <w:sz w:val="36"/>
          <w:szCs w:val="36"/>
        </w:rPr>
        <w:t xml:space="preserve"> ne </w:t>
      </w:r>
      <w:proofErr w:type="spellStart"/>
      <w:r w:rsidRPr="00582F72">
        <w:rPr>
          <w:rFonts w:ascii="Arial" w:hAnsi="Arial" w:cs="Arial"/>
          <w:color w:val="0000FF"/>
          <w:sz w:val="36"/>
          <w:szCs w:val="36"/>
        </w:rPr>
        <w:t>sont</w:t>
      </w:r>
      <w:proofErr w:type="spellEnd"/>
      <w:r w:rsidRPr="00582F72">
        <w:rPr>
          <w:rFonts w:ascii="Arial" w:hAnsi="Arial" w:cs="Arial"/>
          <w:color w:val="0000FF"/>
          <w:sz w:val="36"/>
          <w:szCs w:val="36"/>
        </w:rPr>
        <w:t xml:space="preserve"> pas </w:t>
      </w:r>
      <w:proofErr w:type="spellStart"/>
      <w:r w:rsidRPr="00582F72">
        <w:rPr>
          <w:rFonts w:ascii="Arial" w:hAnsi="Arial" w:cs="Arial"/>
          <w:color w:val="0000FF"/>
          <w:sz w:val="36"/>
          <w:szCs w:val="36"/>
        </w:rPr>
        <w:t>obligatoires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mais</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sont</w:t>
      </w:r>
      <w:proofErr w:type="spellEnd"/>
      <w:r w:rsidRPr="00582F72">
        <w:rPr>
          <w:rFonts w:ascii="Arial" w:hAnsi="Arial" w:cs="Arial"/>
          <w:color w:val="0000FF"/>
          <w:sz w:val="36"/>
          <w:szCs w:val="36"/>
        </w:rPr>
        <w:t xml:space="preserve"> </w:t>
      </w:r>
      <w:proofErr w:type="spellStart"/>
      <w:r w:rsidRPr="00582F72">
        <w:rPr>
          <w:rFonts w:ascii="Arial" w:hAnsi="Arial" w:cs="Arial"/>
          <w:color w:val="0000FF"/>
          <w:sz w:val="36"/>
          <w:szCs w:val="36"/>
        </w:rPr>
        <w:t>garantes</w:t>
      </w:r>
      <w:proofErr w:type="spellEnd"/>
      <w:r w:rsidRPr="00582F72">
        <w:rPr>
          <w:rFonts w:ascii="Arial" w:hAnsi="Arial" w:cs="Arial"/>
          <w:color w:val="0000FF"/>
          <w:sz w:val="36"/>
          <w:szCs w:val="36"/>
        </w:rPr>
        <w:t xml:space="preserve"> de la </w:t>
      </w:r>
      <w:proofErr w:type="spellStart"/>
      <w:r w:rsidRPr="00582F72">
        <w:rPr>
          <w:rFonts w:ascii="Arial" w:hAnsi="Arial" w:cs="Arial"/>
          <w:color w:val="0000FF"/>
          <w:sz w:val="36"/>
          <w:szCs w:val="36"/>
        </w:rPr>
        <w:t>conformité</w:t>
      </w:r>
      <w:proofErr w:type="spellEnd"/>
      <w:r w:rsidRPr="00582F72">
        <w:rPr>
          <w:rFonts w:ascii="Arial" w:hAnsi="Arial" w:cs="Arial"/>
          <w:color w:val="0000FF"/>
          <w:sz w:val="36"/>
          <w:szCs w:val="36"/>
        </w:rPr>
        <w:t xml:space="preserve"> aux exigences </w:t>
      </w:r>
      <w:proofErr w:type="spellStart"/>
      <w:r w:rsidRPr="00582F72">
        <w:rPr>
          <w:rFonts w:ascii="Arial" w:hAnsi="Arial" w:cs="Arial"/>
          <w:color w:val="0000FF"/>
          <w:sz w:val="36"/>
          <w:szCs w:val="36"/>
        </w:rPr>
        <w:t>essentielles</w:t>
      </w:r>
      <w:proofErr w:type="spellEnd"/>
      <w:r w:rsidRPr="00582F72">
        <w:rPr>
          <w:rFonts w:ascii="Arial" w:hAnsi="Arial" w:cs="Arial"/>
          <w:color w:val="0000FF"/>
          <w:sz w:val="36"/>
          <w:szCs w:val="36"/>
        </w:rPr>
        <w:t>.</w:t>
      </w:r>
    </w:p>
    <w:sectPr w:rsidR="000B25E8" w:rsidRPr="00633357" w:rsidSect="00AD7B7B">
      <w:footerReference w:type="even" r:id="rId32"/>
      <w:footerReference w:type="default" r:id="rId33"/>
      <w:pgSz w:w="11906" w:h="16838"/>
      <w:pgMar w:top="1134" w:right="851" w:bottom="852"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593C6" w14:textId="77777777" w:rsidR="00555224" w:rsidRDefault="00555224">
      <w:r>
        <w:separator/>
      </w:r>
    </w:p>
  </w:endnote>
  <w:endnote w:type="continuationSeparator" w:id="0">
    <w:p w14:paraId="610CB4EB" w14:textId="77777777" w:rsidR="00555224" w:rsidRDefault="00555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59A6"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43576C">
      <w:rPr>
        <w:rStyle w:val="Numrodepage"/>
      </w:rPr>
      <w:instrText>PAGE</w:instrText>
    </w:r>
    <w:r>
      <w:rPr>
        <w:rStyle w:val="Numrodepage"/>
      </w:rPr>
      <w:instrText xml:space="preserve">  </w:instrText>
    </w:r>
    <w:r>
      <w:rPr>
        <w:rStyle w:val="Numrodepage"/>
      </w:rPr>
      <w:fldChar w:fldCharType="end"/>
    </w:r>
  </w:p>
  <w:p w14:paraId="6E4F2000" w14:textId="77777777" w:rsidR="00AD7B7B" w:rsidRDefault="00AD7B7B" w:rsidP="00E850F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3D366" w14:textId="71CE6BCC" w:rsidR="00AD7B7B" w:rsidRDefault="00AD7B7B" w:rsidP="00E850F9">
    <w:pPr>
      <w:pStyle w:val="Pieddepage"/>
      <w:framePr w:wrap="around" w:vAnchor="text" w:hAnchor="margin" w:xAlign="right" w:y="1"/>
      <w:rPr>
        <w:rStyle w:val="Numrodepage"/>
      </w:rPr>
    </w:pPr>
    <w:r>
      <w:rPr>
        <w:rStyle w:val="Numrodepage"/>
      </w:rPr>
      <w:fldChar w:fldCharType="begin"/>
    </w:r>
    <w:r w:rsidR="0043576C">
      <w:rPr>
        <w:rStyle w:val="Numrodepage"/>
      </w:rPr>
      <w:instrText>PAGE</w:instrText>
    </w:r>
    <w:r>
      <w:rPr>
        <w:rStyle w:val="Numrodepage"/>
      </w:rPr>
      <w:instrText xml:space="preserve">  </w:instrText>
    </w:r>
    <w:r>
      <w:rPr>
        <w:rStyle w:val="Numrodepage"/>
      </w:rPr>
      <w:fldChar w:fldCharType="separate"/>
    </w:r>
    <w:r w:rsidR="000D27B4">
      <w:rPr>
        <w:rStyle w:val="Numrodepage"/>
        <w:noProof/>
      </w:rPr>
      <w:t>1</w:t>
    </w:r>
    <w:r>
      <w:rPr>
        <w:rStyle w:val="Numrodepage"/>
      </w:rPr>
      <w:fldChar w:fldCharType="end"/>
    </w:r>
  </w:p>
  <w:p w14:paraId="5F21CCE4" w14:textId="77777777" w:rsidR="00AD7B7B" w:rsidRDefault="00AD7B7B" w:rsidP="00E850F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7AA92" w14:textId="77777777" w:rsidR="00555224" w:rsidRDefault="00555224">
      <w:r>
        <w:separator/>
      </w:r>
    </w:p>
  </w:footnote>
  <w:footnote w:type="continuationSeparator" w:id="0">
    <w:p w14:paraId="6AE2D15C" w14:textId="77777777" w:rsidR="00555224" w:rsidRDefault="00555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4E81F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0B197DD9"/>
    <w:multiLevelType w:val="hybridMultilevel"/>
    <w:tmpl w:val="A80435C0"/>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C85321"/>
    <w:multiLevelType w:val="hybridMultilevel"/>
    <w:tmpl w:val="E4AA066C"/>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90574C"/>
    <w:multiLevelType w:val="hybridMultilevel"/>
    <w:tmpl w:val="909A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A21850"/>
    <w:multiLevelType w:val="hybridMultilevel"/>
    <w:tmpl w:val="C3DED098"/>
    <w:lvl w:ilvl="0" w:tplc="000F040C">
      <w:start w:val="1"/>
      <w:numFmt w:val="decimal"/>
      <w:lvlText w:val="%1."/>
      <w:lvlJc w:val="left"/>
      <w:pPr>
        <w:tabs>
          <w:tab w:val="num" w:pos="862"/>
        </w:tabs>
        <w:ind w:left="862"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AF53AB"/>
    <w:multiLevelType w:val="hybridMultilevel"/>
    <w:tmpl w:val="7CB227F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D07400"/>
    <w:multiLevelType w:val="hybridMultilevel"/>
    <w:tmpl w:val="EFBCAB7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7"/>
  </w:num>
  <w:num w:numId="4">
    <w:abstractNumId w:val="9"/>
  </w:num>
  <w:num w:numId="5">
    <w:abstractNumId w:val="1"/>
  </w:num>
  <w:num w:numId="6">
    <w:abstractNumId w:val="4"/>
  </w:num>
  <w:num w:numId="7">
    <w:abstractNumId w:val="6"/>
  </w:num>
  <w:num w:numId="8">
    <w:abstractNumId w:val="5"/>
  </w:num>
  <w:num w:numId="9">
    <w:abstractNumId w:val="8"/>
  </w:num>
  <w:num w:numId="10">
    <w:abstractNumId w:val="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36CD9"/>
    <w:rsid w:val="00071C55"/>
    <w:rsid w:val="000B25E8"/>
    <w:rsid w:val="000D27B4"/>
    <w:rsid w:val="001309B4"/>
    <w:rsid w:val="0013125A"/>
    <w:rsid w:val="001C0108"/>
    <w:rsid w:val="001C3C4D"/>
    <w:rsid w:val="002160C5"/>
    <w:rsid w:val="002425BD"/>
    <w:rsid w:val="00260EBB"/>
    <w:rsid w:val="002971DF"/>
    <w:rsid w:val="002D6AF5"/>
    <w:rsid w:val="002E4D74"/>
    <w:rsid w:val="00320F82"/>
    <w:rsid w:val="00344288"/>
    <w:rsid w:val="00362D70"/>
    <w:rsid w:val="00364C11"/>
    <w:rsid w:val="003879DE"/>
    <w:rsid w:val="003C2382"/>
    <w:rsid w:val="003D62E8"/>
    <w:rsid w:val="003F081C"/>
    <w:rsid w:val="00420133"/>
    <w:rsid w:val="0043576C"/>
    <w:rsid w:val="00443EBE"/>
    <w:rsid w:val="00451733"/>
    <w:rsid w:val="0046250E"/>
    <w:rsid w:val="004B162A"/>
    <w:rsid w:val="004C0DBF"/>
    <w:rsid w:val="004E69AF"/>
    <w:rsid w:val="004F302D"/>
    <w:rsid w:val="00507D50"/>
    <w:rsid w:val="00555224"/>
    <w:rsid w:val="005A06B1"/>
    <w:rsid w:val="005C0CCC"/>
    <w:rsid w:val="005F60BE"/>
    <w:rsid w:val="005F738A"/>
    <w:rsid w:val="00631D16"/>
    <w:rsid w:val="00633357"/>
    <w:rsid w:val="00643B7E"/>
    <w:rsid w:val="00646D9B"/>
    <w:rsid w:val="006470B8"/>
    <w:rsid w:val="0065735C"/>
    <w:rsid w:val="00666BDE"/>
    <w:rsid w:val="00667F93"/>
    <w:rsid w:val="00674144"/>
    <w:rsid w:val="00723570"/>
    <w:rsid w:val="00735615"/>
    <w:rsid w:val="0076525D"/>
    <w:rsid w:val="00827F67"/>
    <w:rsid w:val="008B2429"/>
    <w:rsid w:val="00912D32"/>
    <w:rsid w:val="00932C5C"/>
    <w:rsid w:val="00962B1C"/>
    <w:rsid w:val="00A368DF"/>
    <w:rsid w:val="00A56723"/>
    <w:rsid w:val="00AA6132"/>
    <w:rsid w:val="00AD7B7B"/>
    <w:rsid w:val="00B02E89"/>
    <w:rsid w:val="00B17000"/>
    <w:rsid w:val="00B356EC"/>
    <w:rsid w:val="00B36180"/>
    <w:rsid w:val="00B62175"/>
    <w:rsid w:val="00B94D50"/>
    <w:rsid w:val="00BC0277"/>
    <w:rsid w:val="00BE752A"/>
    <w:rsid w:val="00BF11FA"/>
    <w:rsid w:val="00BF2362"/>
    <w:rsid w:val="00C0477B"/>
    <w:rsid w:val="00C60DFF"/>
    <w:rsid w:val="00C72644"/>
    <w:rsid w:val="00C91881"/>
    <w:rsid w:val="00CD0E03"/>
    <w:rsid w:val="00D1660B"/>
    <w:rsid w:val="00D46B2E"/>
    <w:rsid w:val="00D701AC"/>
    <w:rsid w:val="00DE7C9B"/>
    <w:rsid w:val="00E850F9"/>
    <w:rsid w:val="00E92854"/>
    <w:rsid w:val="00E962EC"/>
    <w:rsid w:val="00EB1F53"/>
    <w:rsid w:val="00F00A3D"/>
    <w:rsid w:val="00F53E31"/>
    <w:rsid w:val="00F6279E"/>
    <w:rsid w:val="00F86A33"/>
    <w:rsid w:val="00FA262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7143421"/>
  <w14:defaultImageDpi w14:val="300"/>
  <w15:docId w15:val="{95D14103-EEF7-A64B-BA8C-B82BDA35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65735C"/>
    <w:rPr>
      <w:color w:val="0000FF"/>
      <w:u w:val="single"/>
    </w:rPr>
  </w:style>
  <w:style w:type="paragraph" w:styleId="NormalWeb">
    <w:name w:val="Normal (Web)"/>
    <w:basedOn w:val="Normal"/>
    <w:uiPriority w:val="99"/>
    <w:unhideWhenUsed/>
    <w:rsid w:val="00443EBE"/>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CD0E03"/>
    <w:rPr>
      <w:sz w:val="16"/>
      <w:szCs w:val="16"/>
    </w:rPr>
  </w:style>
  <w:style w:type="paragraph" w:styleId="Commentaire">
    <w:name w:val="annotation text"/>
    <w:basedOn w:val="Normal"/>
    <w:link w:val="CommentaireCar"/>
    <w:uiPriority w:val="99"/>
    <w:semiHidden/>
    <w:unhideWhenUsed/>
    <w:rsid w:val="00CD0E03"/>
  </w:style>
  <w:style w:type="character" w:customStyle="1" w:styleId="CommentaireCar">
    <w:name w:val="Commentaire Car"/>
    <w:link w:val="Commentaire"/>
    <w:uiPriority w:val="99"/>
    <w:semiHidden/>
    <w:rsid w:val="00CD0E03"/>
    <w:rPr>
      <w:lang w:val="en-AU" w:eastAsia="en-US"/>
    </w:rPr>
  </w:style>
  <w:style w:type="paragraph" w:styleId="Objetducommentaire">
    <w:name w:val="annotation subject"/>
    <w:basedOn w:val="Commentaire"/>
    <w:next w:val="Commentaire"/>
    <w:link w:val="ObjetducommentaireCar"/>
    <w:uiPriority w:val="99"/>
    <w:semiHidden/>
    <w:unhideWhenUsed/>
    <w:rsid w:val="00CD0E03"/>
    <w:rPr>
      <w:b/>
      <w:bCs/>
    </w:rPr>
  </w:style>
  <w:style w:type="character" w:customStyle="1" w:styleId="ObjetducommentaireCar">
    <w:name w:val="Objet du commentaire Car"/>
    <w:link w:val="Objetducommentaire"/>
    <w:uiPriority w:val="99"/>
    <w:semiHidden/>
    <w:rsid w:val="00CD0E03"/>
    <w:rPr>
      <w:b/>
      <w:bCs/>
      <w:lang w:val="en-AU" w:eastAsia="en-US"/>
    </w:rPr>
  </w:style>
  <w:style w:type="paragraph" w:styleId="Textedebulles">
    <w:name w:val="Balloon Text"/>
    <w:basedOn w:val="Normal"/>
    <w:link w:val="TextedebullesCar"/>
    <w:uiPriority w:val="99"/>
    <w:semiHidden/>
    <w:unhideWhenUsed/>
    <w:rsid w:val="00CD0E03"/>
    <w:rPr>
      <w:rFonts w:ascii="Tahoma" w:hAnsi="Tahoma" w:cs="Tahoma"/>
      <w:sz w:val="16"/>
      <w:szCs w:val="16"/>
    </w:rPr>
  </w:style>
  <w:style w:type="character" w:customStyle="1" w:styleId="TextedebullesCar">
    <w:name w:val="Texte de bulles Car"/>
    <w:link w:val="Textedebulles"/>
    <w:uiPriority w:val="99"/>
    <w:semiHidden/>
    <w:rsid w:val="00CD0E03"/>
    <w:rPr>
      <w:rFonts w:ascii="Tahoma" w:hAnsi="Tahoma" w:cs="Tahoma"/>
      <w:sz w:val="16"/>
      <w:szCs w:val="16"/>
      <w:lang w:val="en-AU" w:eastAsia="en-US"/>
    </w:rPr>
  </w:style>
  <w:style w:type="paragraph" w:styleId="Paragraphedeliste">
    <w:name w:val="List Paragraph"/>
    <w:basedOn w:val="Normal"/>
    <w:uiPriority w:val="72"/>
    <w:qFormat/>
    <w:rsid w:val="00BF2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hyperlink" Target="http://www.quefairedemesdechets.fr" TargetMode="External"/><Relationship Id="rId3" Type="http://schemas.openxmlformats.org/officeDocument/2006/relationships/styles" Target="styles.xml"/><Relationship Id="rId21" Type="http://schemas.openxmlformats.org/officeDocument/2006/relationships/image" Target="media/image7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png"/><Relationship Id="rId28" Type="http://schemas.openxmlformats.org/officeDocument/2006/relationships/image" Target="media/image100.png"/><Relationship Id="rId10" Type="http://schemas.openxmlformats.org/officeDocument/2006/relationships/image" Target="media/image2.jpg"/><Relationship Id="rId19" Type="http://schemas.openxmlformats.org/officeDocument/2006/relationships/image" Target="media/image60.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0.jpe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4505-7A2B-004A-AD51-41995000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2215</Words>
  <Characters>12187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14374</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16339</vt:i4>
      </vt:variant>
      <vt:variant>
        <vt:i4>1025</vt:i4>
      </vt:variant>
      <vt:variant>
        <vt:i4>1</vt:i4>
      </vt:variant>
      <vt:variant>
        <vt:lpwstr>TECHWOOD LOGO black</vt:lpwstr>
      </vt:variant>
      <vt:variant>
        <vt:lpwstr/>
      </vt:variant>
      <vt:variant>
        <vt:i4>262157</vt:i4>
      </vt:variant>
      <vt:variant>
        <vt:i4>16660</vt:i4>
      </vt:variant>
      <vt:variant>
        <vt:i4>1027</vt:i4>
      </vt:variant>
      <vt:variant>
        <vt:i4>1</vt:i4>
      </vt:variant>
      <vt:variant>
        <vt:lpwstr>BOOK</vt:lpwstr>
      </vt:variant>
      <vt:variant>
        <vt:lpwstr/>
      </vt:variant>
      <vt:variant>
        <vt:i4>2097156</vt:i4>
      </vt:variant>
      <vt:variant>
        <vt:i4>16663</vt:i4>
      </vt:variant>
      <vt:variant>
        <vt:i4>1028</vt:i4>
      </vt:variant>
      <vt:variant>
        <vt:i4>1</vt:i4>
      </vt:variant>
      <vt:variant>
        <vt:lpwstr>Trash détouré</vt:lpwstr>
      </vt:variant>
      <vt:variant>
        <vt:lpwstr/>
      </vt:variant>
      <vt:variant>
        <vt:i4>1835074</vt:i4>
      </vt:variant>
      <vt:variant>
        <vt:i4>16666</vt:i4>
      </vt:variant>
      <vt:variant>
        <vt:i4>1029</vt:i4>
      </vt:variant>
      <vt:variant>
        <vt:i4>1</vt:i4>
      </vt:variant>
      <vt:variant>
        <vt:lpwstr>CE détouré</vt:lpwstr>
      </vt:variant>
      <vt:variant>
        <vt:lpwstr/>
      </vt:variant>
      <vt:variant>
        <vt:i4>6619195</vt:i4>
      </vt:variant>
      <vt:variant>
        <vt:i4>16669</vt:i4>
      </vt:variant>
      <vt:variant>
        <vt:i4>1030</vt:i4>
      </vt:variant>
      <vt:variant>
        <vt:i4>1</vt:i4>
      </vt:variant>
      <vt:variant>
        <vt:lpwstr>Rohs détouré</vt:lpwstr>
      </vt:variant>
      <vt:variant>
        <vt:lpwstr/>
      </vt:variant>
      <vt:variant>
        <vt:i4>4128793</vt:i4>
      </vt:variant>
      <vt:variant>
        <vt:i4>16672</vt:i4>
      </vt:variant>
      <vt:variant>
        <vt:i4>1031</vt:i4>
      </vt:variant>
      <vt:variant>
        <vt:i4>1</vt:i4>
      </vt:variant>
      <vt:variant>
        <vt:lpwstr>Hot Surface</vt:lpwstr>
      </vt:variant>
      <vt:variant>
        <vt:lpwstr/>
      </vt:variant>
      <vt:variant>
        <vt:i4>7733363</vt:i4>
      </vt:variant>
      <vt:variant>
        <vt:i4>16675</vt:i4>
      </vt:variant>
      <vt:variant>
        <vt:i4>1032</vt:i4>
      </vt:variant>
      <vt:variant>
        <vt:i4>1</vt:i4>
      </vt:variant>
      <vt:variant>
        <vt:lpwstr>Vapeur</vt:lpwstr>
      </vt:variant>
      <vt:variant>
        <vt:lpwstr/>
      </vt:variant>
      <vt:variant>
        <vt:i4>1441816</vt:i4>
      </vt:variant>
      <vt:variant>
        <vt:i4>16678</vt:i4>
      </vt:variant>
      <vt:variant>
        <vt:i4>1033</vt:i4>
      </vt:variant>
      <vt:variant>
        <vt:i4>1</vt:i4>
      </vt:variant>
      <vt:variant>
        <vt:lpwstr>VERRE détouré </vt:lpwstr>
      </vt:variant>
      <vt:variant>
        <vt:lpwstr/>
      </vt:variant>
      <vt:variant>
        <vt:i4>7405692</vt:i4>
      </vt:variant>
      <vt:variant>
        <vt:i4>16681</vt:i4>
      </vt:variant>
      <vt:variant>
        <vt:i4>1034</vt:i4>
      </vt:variant>
      <vt:variant>
        <vt:i4>1</vt:i4>
      </vt:variant>
      <vt:variant>
        <vt:lpwstr>TRIMAN</vt:lpwstr>
      </vt:variant>
      <vt:variant>
        <vt:lpwstr/>
      </vt:variant>
      <vt:variant>
        <vt:i4>2621539</vt:i4>
      </vt:variant>
      <vt:variant>
        <vt:i4>16684</vt:i4>
      </vt:variant>
      <vt:variant>
        <vt:i4>1035</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creator>kkwan</dc:creator>
  <cp:lastModifiedBy>Miky As</cp:lastModifiedBy>
  <cp:revision>4</cp:revision>
  <cp:lastPrinted>2013-05-02T13:58:00Z</cp:lastPrinted>
  <dcterms:created xsi:type="dcterms:W3CDTF">2019-11-18T10:18:00Z</dcterms:created>
  <dcterms:modified xsi:type="dcterms:W3CDTF">2021-03-22T11:04:00Z</dcterms:modified>
</cp:coreProperties>
</file>