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D6B" w:rsidRDefault="005E3D7F">
      <w:pPr>
        <w:rPr>
          <w:sz w:val="24"/>
          <w:lang w:val="fr-FR"/>
        </w:rPr>
      </w:pPr>
      <w:r>
        <w:rPr>
          <w:noProof/>
          <w:lang w:val="en-US" w:eastAsia="zh-CN"/>
        </w:rPr>
        <mc:AlternateContent>
          <mc:Choice Requires="wps">
            <w:drawing>
              <wp:anchor distT="0" distB="0" distL="114300" distR="114300" simplePos="0" relativeHeight="251653120" behindDoc="0" locked="0" layoutInCell="1" allowOverlap="1">
                <wp:simplePos x="0" y="0"/>
                <wp:positionH relativeFrom="column">
                  <wp:posOffset>4422140</wp:posOffset>
                </wp:positionH>
                <wp:positionV relativeFrom="paragraph">
                  <wp:posOffset>0</wp:posOffset>
                </wp:positionV>
                <wp:extent cx="1943100" cy="1143000"/>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43000"/>
                        </a:xfrm>
                        <a:prstGeom prst="rect">
                          <a:avLst/>
                        </a:prstGeom>
                        <a:noFill/>
                        <a:ln>
                          <a:noFill/>
                        </a:ln>
                        <a:effectLst/>
                      </wps:spPr>
                      <wps:txbx>
                        <w:txbxContent>
                          <w:p w:rsidR="00887D6B" w:rsidRDefault="005E3D7F">
                            <w:pPr>
                              <w:pStyle w:val="Heading2"/>
                              <w:rPr>
                                <w:rFonts w:ascii="Arial Black" w:hAnsi="Arial Black"/>
                                <w:b w:val="0"/>
                                <w:i w:val="0"/>
                                <w:spacing w:val="20"/>
                                <w:sz w:val="40"/>
                                <w:szCs w:val="40"/>
                              </w:rPr>
                            </w:pPr>
                            <w:r>
                              <w:rPr>
                                <w:rFonts w:ascii="Arial Black" w:hAnsi="Arial Black"/>
                                <w:b w:val="0"/>
                                <w:i w:val="0"/>
                                <w:spacing w:val="20"/>
                                <w:sz w:val="40"/>
                                <w:szCs w:val="40"/>
                              </w:rPr>
                              <w:t>TRE-101</w:t>
                            </w:r>
                          </w:p>
                          <w:p w:rsidR="00887D6B" w:rsidRDefault="005E3D7F">
                            <w:pPr>
                              <w:pStyle w:val="Heading2"/>
                              <w:rPr>
                                <w:rFonts w:ascii="Arial Black" w:hAnsi="Arial Black"/>
                                <w:b w:val="0"/>
                                <w:i w:val="0"/>
                                <w:spacing w:val="20"/>
                                <w:sz w:val="40"/>
                                <w:szCs w:val="40"/>
                              </w:rPr>
                            </w:pPr>
                            <w:r>
                              <w:rPr>
                                <w:rFonts w:ascii="Arial Black" w:hAnsi="Arial Black"/>
                                <w:b w:val="0"/>
                                <w:i w:val="0"/>
                                <w:spacing w:val="20"/>
                                <w:sz w:val="40"/>
                                <w:szCs w:val="40"/>
                              </w:rPr>
                              <w:t>TRE-104</w:t>
                            </w:r>
                          </w:p>
                          <w:p w:rsidR="00887D6B" w:rsidRDefault="005E3D7F">
                            <w:pPr>
                              <w:pStyle w:val="Heading2"/>
                              <w:rPr>
                                <w:rFonts w:ascii="Arial Black" w:hAnsi="Arial Black"/>
                                <w:b w:val="0"/>
                                <w:i w:val="0"/>
                                <w:spacing w:val="20"/>
                                <w:sz w:val="40"/>
                                <w:szCs w:val="40"/>
                              </w:rPr>
                            </w:pPr>
                            <w:r>
                              <w:rPr>
                                <w:rFonts w:ascii="Arial Black" w:hAnsi="Arial Black"/>
                                <w:b w:val="0"/>
                                <w:i w:val="0"/>
                                <w:spacing w:val="20"/>
                                <w:sz w:val="40"/>
                                <w:szCs w:val="40"/>
                              </w:rPr>
                              <w:t>TRE-107</w:t>
                            </w:r>
                          </w:p>
                          <w:p w:rsidR="00887D6B" w:rsidRDefault="00887D6B"/>
                          <w:p w:rsidR="00887D6B" w:rsidRDefault="00887D6B"/>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27" o:spid="_x0000_s1026" o:spt="202" type="#_x0000_t202" style="position:absolute;left:0pt;margin-left:348.2pt;margin-top:0pt;height:90pt;width:153pt;mso-wrap-distance-bottom:0pt;mso-wrap-distance-left:9pt;mso-wrap-distance-right:9pt;mso-wrap-distance-top:0pt;z-index:251653120;mso-width-relative:page;mso-height-relative:page;" filled="f" stroked="f" coordsize="21600,21600" o:gfxdata="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5Syx7VAAAACQEAAA8AAAAAAAAAAQAgAAAAIgAAAGRycy9kb3ducmV2LnhtbFBLAQIUABQAAAAI&#10;AIdO4kA6nOSl8AEAANcDAAAOAAAAAAAAAAEAIAAAACQBAABkcnMvZTJvRG9jLnhtbFBLBQYAAAAA&#10;BgAGAFkBAACGBQAAAAA=&#10;">
                <v:fill on="f" focussize="0,0"/>
                <v:stroke on="f"/>
                <v:imagedata o:title=""/>
                <o:lock v:ext="edit" aspectratio="f"/>
                <v:textbox>
                  <w:txbxContent>
                    <w:p>
                      <w:pPr>
                        <w:pStyle w:val="3"/>
                        <w:rPr>
                          <w:rFonts w:ascii="Arial Black" w:hAnsi="Arial Black"/>
                          <w:b w:val="0"/>
                          <w:i w:val="0"/>
                          <w:spacing w:val="20"/>
                          <w:sz w:val="40"/>
                          <w:szCs w:val="40"/>
                        </w:rPr>
                      </w:pPr>
                      <w:r>
                        <w:rPr>
                          <w:rFonts w:ascii="Arial Black" w:hAnsi="Arial Black"/>
                          <w:b w:val="0"/>
                          <w:i w:val="0"/>
                          <w:spacing w:val="20"/>
                          <w:sz w:val="40"/>
                          <w:szCs w:val="40"/>
                        </w:rPr>
                        <w:t>TRE-101</w:t>
                      </w:r>
                    </w:p>
                    <w:p>
                      <w:pPr>
                        <w:pStyle w:val="3"/>
                        <w:rPr>
                          <w:rFonts w:ascii="Arial Black" w:hAnsi="Arial Black"/>
                          <w:b w:val="0"/>
                          <w:i w:val="0"/>
                          <w:spacing w:val="20"/>
                          <w:sz w:val="40"/>
                          <w:szCs w:val="40"/>
                        </w:rPr>
                      </w:pPr>
                      <w:r>
                        <w:rPr>
                          <w:rFonts w:ascii="Arial Black" w:hAnsi="Arial Black"/>
                          <w:b w:val="0"/>
                          <w:i w:val="0"/>
                          <w:spacing w:val="20"/>
                          <w:sz w:val="40"/>
                          <w:szCs w:val="40"/>
                        </w:rPr>
                        <w:t>TRE-104</w:t>
                      </w:r>
                    </w:p>
                    <w:p>
                      <w:pPr>
                        <w:pStyle w:val="3"/>
                        <w:rPr>
                          <w:rFonts w:ascii="Arial Black" w:hAnsi="Arial Black"/>
                          <w:b w:val="0"/>
                          <w:i w:val="0"/>
                          <w:spacing w:val="20"/>
                          <w:sz w:val="40"/>
                          <w:szCs w:val="40"/>
                        </w:rPr>
                      </w:pPr>
                      <w:r>
                        <w:rPr>
                          <w:rFonts w:ascii="Arial Black" w:hAnsi="Arial Black"/>
                          <w:b w:val="0"/>
                          <w:i w:val="0"/>
                          <w:spacing w:val="20"/>
                          <w:sz w:val="40"/>
                          <w:szCs w:val="40"/>
                        </w:rPr>
                        <w:t>TRE-107</w:t>
                      </w:r>
                    </w:p>
                    <w:p/>
                    <w:p/>
                  </w:txbxContent>
                </v:textbox>
                <w10:wrap type="square"/>
              </v:shape>
            </w:pict>
          </mc:Fallback>
        </mc:AlternateContent>
      </w:r>
      <w:r>
        <w:rPr>
          <w:noProof/>
          <w:lang w:val="en-US" w:eastAsia="zh-CN"/>
        </w:rPr>
        <mc:AlternateContent>
          <mc:Choice Requires="wps">
            <w:drawing>
              <wp:anchor distT="0" distB="0" distL="114300" distR="114300" simplePos="0" relativeHeight="251654144" behindDoc="1" locked="0" layoutInCell="1" allowOverlap="1">
                <wp:simplePos x="0" y="0"/>
                <wp:positionH relativeFrom="column">
                  <wp:posOffset>-31115</wp:posOffset>
                </wp:positionH>
                <wp:positionV relativeFrom="paragraph">
                  <wp:posOffset>-137160</wp:posOffset>
                </wp:positionV>
                <wp:extent cx="3314065" cy="905510"/>
                <wp:effectExtent l="0" t="2540" r="6350" b="635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wps:spPr>
                      <wps:txbx>
                        <w:txbxContent>
                          <w:p w:rsidR="00887D6B" w:rsidRDefault="005E3D7F">
                            <w:r>
                              <w:rPr>
                                <w:noProof/>
                                <w:lang w:val="en-US" w:eastAsia="zh-CN"/>
                              </w:rPr>
                              <w:drawing>
                                <wp:inline distT="0" distB="0" distL="0" distR="0">
                                  <wp:extent cx="3129280" cy="721360"/>
                                  <wp:effectExtent l="0" t="0" r="0" b="0"/>
                                  <wp:docPr id="88" name="Image 88"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8" descr="TECHWOOD LOGO 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anchor>
            </w:drawing>
          </mc:Choice>
          <mc:Fallback xmlns:wpsCustomData="http://www.wps.cn/officeDocument/2013/wpsCustomData" xmlns:w15="http://schemas.microsoft.com/office/word/2012/wordml">
            <w:pict>
              <v:shape id="Text Box 28" o:spid="_x0000_s1026" o:spt="202" type="#_x0000_t202" style="position:absolute;left:0pt;margin-left:-2.45pt;margin-top:-10.8pt;height:71.3pt;width:260.95pt;mso-wrap-style:none;z-index:-251662336;mso-width-relative:page;mso-height-relative:page;" filled="f" stroked="f" coordsize="21600,21600" o:gfxdata="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dzeGrY&#10;AAAACgEAAA8AAAAAAAAAAQAgAAAAIgAAAGRycy9kb3ducmV2LnhtbFBLAQIUABQAAAAIAIdO4kA5&#10;nAYA5wEAAMYDAAAOAAAAAAAAAAEAIAAAACcBAABkcnMvZTJvRG9jLnhtbFBLBQYAAAAABgAGAFkB&#10;AACABQAAAAA=&#10;">
                <v:fill on="f" focussize="0,0"/>
                <v:stroke on="f"/>
                <v:imagedata o:title=""/>
                <o:lock v:ext="edit" aspectratio="f"/>
                <v:textbox inset="2.54mm,2.54mm,2.54mm,2.54mm" style="mso-fit-shape-to-text:t;">
                  <w:txbxContent>
                    <w:p>
                      <w:r>
                        <w:rPr>
                          <w:lang w:val="fr-FR" w:eastAsia="fr-FR"/>
                        </w:rPr>
                        <w:drawing>
                          <wp:inline distT="0" distB="0" distL="0" distR="0">
                            <wp:extent cx="3129280" cy="721360"/>
                            <wp:effectExtent l="0" t="0" r="0" b="0"/>
                            <wp:docPr id="88" name="Image 88"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8" descr="TECHWOOD LOGO bla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129280" cy="721360"/>
                                    </a:xfrm>
                                    <a:prstGeom prst="rect">
                                      <a:avLst/>
                                    </a:prstGeom>
                                    <a:noFill/>
                                    <a:ln>
                                      <a:noFill/>
                                    </a:ln>
                                  </pic:spPr>
                                </pic:pic>
                              </a:graphicData>
                            </a:graphic>
                          </wp:inline>
                        </w:drawing>
                      </w:r>
                    </w:p>
                  </w:txbxContent>
                </v:textbox>
              </v:shape>
            </w:pict>
          </mc:Fallback>
        </mc:AlternateContent>
      </w:r>
    </w:p>
    <w:p w:rsidR="00887D6B" w:rsidRDefault="00887D6B">
      <w:pPr>
        <w:pStyle w:val="Heading1"/>
        <w:rPr>
          <w:sz w:val="44"/>
          <w:lang w:val="fr-FR"/>
        </w:rPr>
      </w:pPr>
    </w:p>
    <w:p w:rsidR="00887D6B" w:rsidRDefault="00887D6B">
      <w:pPr>
        <w:pStyle w:val="Heading1"/>
        <w:rPr>
          <w:sz w:val="44"/>
          <w:lang w:val="fr-FR"/>
        </w:rPr>
      </w:pPr>
    </w:p>
    <w:p w:rsidR="00887D6B" w:rsidRDefault="00887D6B">
      <w:pPr>
        <w:rPr>
          <w:lang w:val="fr-FR"/>
        </w:rPr>
      </w:pPr>
    </w:p>
    <w:p w:rsidR="00887D6B" w:rsidRDefault="00887D6B">
      <w:pPr>
        <w:rPr>
          <w:lang w:val="fr-FR"/>
        </w:rPr>
      </w:pPr>
    </w:p>
    <w:p w:rsidR="00887D6B" w:rsidRDefault="00887D6B">
      <w:pPr>
        <w:rPr>
          <w:lang w:val="fr-FR"/>
        </w:rPr>
      </w:pPr>
    </w:p>
    <w:p w:rsidR="00887D6B" w:rsidRDefault="005E3D7F">
      <w:pPr>
        <w:pStyle w:val="Heading1"/>
        <w:rPr>
          <w:rFonts w:ascii="Arial" w:hAnsi="Arial" w:cs="Arial"/>
          <w:b w:val="0"/>
          <w:color w:val="0000FF"/>
          <w:sz w:val="36"/>
          <w:szCs w:val="36"/>
          <w:lang w:val="fr-FR"/>
        </w:rPr>
      </w:pPr>
      <w:r>
        <w:rPr>
          <w:rFonts w:ascii="Arial" w:hAnsi="Arial" w:cs="Arial"/>
          <w:color w:val="0000FF"/>
          <w:sz w:val="36"/>
          <w:szCs w:val="36"/>
          <w:lang w:val="fr-FR"/>
        </w:rPr>
        <w:t>RAPE ELECTRIQUE ANTI-CALLOSITE</w:t>
      </w:r>
    </w:p>
    <w:p w:rsidR="00887D6B" w:rsidRDefault="00887D6B">
      <w:pPr>
        <w:pStyle w:val="Heading6"/>
        <w:rPr>
          <w:rFonts w:ascii="Arial" w:hAnsi="Arial" w:cs="Arial"/>
          <w:color w:val="0000FF"/>
          <w:sz w:val="36"/>
          <w:szCs w:val="36"/>
          <w:lang w:val="fr-FR"/>
        </w:rPr>
      </w:pPr>
    </w:p>
    <w:p w:rsidR="00887D6B" w:rsidRDefault="005E3D7F">
      <w:pPr>
        <w:pStyle w:val="Heading1"/>
        <w:rPr>
          <w:rFonts w:ascii="Arial" w:hAnsi="Arial" w:cs="Arial"/>
          <w:color w:val="0000FF"/>
          <w:sz w:val="36"/>
          <w:szCs w:val="36"/>
          <w:lang w:val="fr-FR"/>
        </w:rPr>
      </w:pPr>
      <w:r>
        <w:rPr>
          <w:rFonts w:ascii="Arial" w:hAnsi="Arial" w:cs="Arial"/>
          <w:color w:val="0000FF"/>
          <w:sz w:val="36"/>
          <w:szCs w:val="36"/>
          <w:lang w:val="fr-FR"/>
        </w:rPr>
        <w:t>Manuel d’utilisation</w:t>
      </w:r>
    </w:p>
    <w:p w:rsidR="00887D6B" w:rsidRDefault="005E3D7F">
      <w:pPr>
        <w:rPr>
          <w:rFonts w:ascii="Arial" w:hAnsi="Arial" w:cs="Arial"/>
          <w:color w:val="0000FF"/>
          <w:sz w:val="36"/>
          <w:szCs w:val="36"/>
          <w:lang w:val="fr-FR"/>
        </w:rPr>
      </w:pPr>
      <w:r>
        <w:rPr>
          <w:rFonts w:ascii="Arial" w:hAnsi="Arial" w:cs="Arial"/>
          <w:noProof/>
          <w:color w:val="0000FF"/>
          <w:sz w:val="36"/>
          <w:szCs w:val="36"/>
          <w:lang w:val="en-US" w:eastAsia="zh-CN"/>
        </w:rPr>
        <w:drawing>
          <wp:anchor distT="0" distB="0" distL="114300" distR="114300" simplePos="0" relativeHeight="251670528" behindDoc="1" locked="0" layoutInCell="1" allowOverlap="1">
            <wp:simplePos x="0" y="0"/>
            <wp:positionH relativeFrom="column">
              <wp:posOffset>4313555</wp:posOffset>
            </wp:positionH>
            <wp:positionV relativeFrom="paragraph">
              <wp:posOffset>95885</wp:posOffset>
            </wp:positionV>
            <wp:extent cx="2274570" cy="4512945"/>
            <wp:effectExtent l="0" t="0" r="11430" b="1905"/>
            <wp:wrapNone/>
            <wp:docPr id="34" name="Image 34" descr="C:\Users\utrustHR\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C:\Users\utrustHR\Desktop\图片1.jpg图片1"/>
                    <pic:cNvPicPr>
                      <a:picLocks noChangeAspect="1"/>
                    </pic:cNvPicPr>
                  </pic:nvPicPr>
                  <pic:blipFill>
                    <a:blip r:embed="rId11"/>
                    <a:srcRect/>
                    <a:stretch>
                      <a:fillRect/>
                    </a:stretch>
                  </pic:blipFill>
                  <pic:spPr>
                    <a:xfrm>
                      <a:off x="0" y="0"/>
                      <a:ext cx="2274570" cy="4512945"/>
                    </a:xfrm>
                    <a:prstGeom prst="rect">
                      <a:avLst/>
                    </a:prstGeom>
                  </pic:spPr>
                </pic:pic>
              </a:graphicData>
            </a:graphic>
          </wp:anchor>
        </w:drawing>
      </w:r>
      <w:r>
        <w:rPr>
          <w:rFonts w:ascii="Arial" w:hAnsi="Arial" w:cs="Arial"/>
          <w:noProof/>
          <w:color w:val="0000FF"/>
          <w:sz w:val="36"/>
          <w:szCs w:val="36"/>
          <w:lang w:val="en-US" w:eastAsia="zh-CN"/>
        </w:rPr>
        <w:drawing>
          <wp:anchor distT="0" distB="0" distL="114300" distR="114300" simplePos="0" relativeHeight="251669504" behindDoc="1" locked="0" layoutInCell="1" allowOverlap="1">
            <wp:simplePos x="0" y="0"/>
            <wp:positionH relativeFrom="column">
              <wp:posOffset>-826770</wp:posOffset>
            </wp:positionH>
            <wp:positionV relativeFrom="paragraph">
              <wp:posOffset>321310</wp:posOffset>
            </wp:positionV>
            <wp:extent cx="3274060" cy="3927475"/>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74060" cy="3927475"/>
                    </a:xfrm>
                    <a:prstGeom prst="rect">
                      <a:avLst/>
                    </a:prstGeom>
                  </pic:spPr>
                </pic:pic>
              </a:graphicData>
            </a:graphic>
          </wp:anchor>
        </w:drawing>
      </w:r>
    </w:p>
    <w:p w:rsidR="00887D6B" w:rsidRDefault="00887D6B">
      <w:pPr>
        <w:jc w:val="center"/>
        <w:rPr>
          <w:rFonts w:ascii="Arial" w:hAnsi="Arial" w:cs="Arial"/>
          <w:color w:val="0000FF"/>
          <w:sz w:val="36"/>
          <w:szCs w:val="36"/>
          <w:lang w:val="fr-FR"/>
        </w:rPr>
      </w:pPr>
    </w:p>
    <w:p w:rsidR="00887D6B" w:rsidRDefault="005E3D7F">
      <w:pPr>
        <w:tabs>
          <w:tab w:val="left" w:pos="284"/>
        </w:tabs>
        <w:jc w:val="center"/>
        <w:rPr>
          <w:rFonts w:ascii="Arial" w:hAnsi="Arial" w:cs="Arial"/>
          <w:b/>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72576" behindDoc="0" locked="0" layoutInCell="1" allowOverlap="1">
                <wp:simplePos x="0" y="0"/>
                <wp:positionH relativeFrom="column">
                  <wp:posOffset>2708910</wp:posOffset>
                </wp:positionH>
                <wp:positionV relativeFrom="paragraph">
                  <wp:posOffset>485775</wp:posOffset>
                </wp:positionV>
                <wp:extent cx="1024255" cy="457200"/>
                <wp:effectExtent l="0" t="0" r="0" b="0"/>
                <wp:wrapSquare wrapText="bothSides"/>
                <wp:docPr id="36" name="Zone de texte 36"/>
                <wp:cNvGraphicFramePr/>
                <a:graphic xmlns:a="http://schemas.openxmlformats.org/drawingml/2006/main">
                  <a:graphicData uri="http://schemas.microsoft.com/office/word/2010/wordprocessingShape">
                    <wps:wsp>
                      <wps:cNvSpPr txBox="1"/>
                      <wps:spPr>
                        <a:xfrm>
                          <a:off x="0" y="0"/>
                          <a:ext cx="102425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87D6B" w:rsidRDefault="005E3D7F">
                            <w:pPr>
                              <w:rPr>
                                <w:rFonts w:ascii="Arial" w:hAnsi="Arial" w:cs="Arial"/>
                                <w:b/>
                                <w:sz w:val="28"/>
                                <w:szCs w:val="28"/>
                              </w:rPr>
                            </w:pPr>
                            <w:r>
                              <w:rPr>
                                <w:rFonts w:ascii="Arial" w:hAnsi="Arial" w:cs="Arial"/>
                                <w:b/>
                                <w:sz w:val="28"/>
                                <w:szCs w:val="28"/>
                              </w:rPr>
                              <w:t>TRE-104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Zone de texte 36" o:spid="_x0000_s1026" o:spt="202" type="#_x0000_t202" style="position:absolute;left:0pt;margin-left:213.3pt;margin-top:38.25pt;height:36pt;width:80.65pt;mso-wrap-distance-bottom:0pt;mso-wrap-distance-left:9pt;mso-wrap-distance-right:9pt;mso-wrap-distance-top:0pt;z-index:251672576;mso-width-relative:page;mso-height-relative:page;" filled="f" stroked="f" coordsize="21600,21600" o:gfxdata="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RQJ1NcAAAAKAQAADwAAAAAAAAAB&#10;ACAAAAAiAAAAZHJzL2Rvd25yZXYueG1sUEsBAhQAFAAAAAgAh07iQA0xS80RAgAAIwQAAA4AAAAA&#10;AAAAAQAgAAAAJgEAAGRycy9lMm9Eb2MueG1sUEsFBgAAAAAGAAYAWQEAAKkFAAAAAA==&#10;">
                <v:fill on="f" focussize="0,0"/>
                <v:stroke on="f"/>
                <v:imagedata o:title=""/>
                <o:lock v:ext="edit" aspectratio="f"/>
                <v:textbox>
                  <w:txbxContent>
                    <w:p>
                      <w:pPr>
                        <w:rPr>
                          <w:rFonts w:ascii="Arial" w:hAnsi="Arial" w:cs="Arial"/>
                          <w:b/>
                          <w:sz w:val="28"/>
                          <w:szCs w:val="28"/>
                        </w:rPr>
                      </w:pPr>
                      <w:r>
                        <w:rPr>
                          <w:rFonts w:ascii="Arial" w:hAnsi="Arial" w:cs="Arial"/>
                          <w:b/>
                          <w:sz w:val="28"/>
                          <w:szCs w:val="28"/>
                        </w:rPr>
                        <w:t>TRE-104</w:t>
                      </w:r>
                    </w:p>
                  </w:txbxContent>
                </v:textbox>
                <w10:wrap type="square"/>
              </v:shape>
            </w:pict>
          </mc:Fallback>
        </mc:AlternateContent>
      </w:r>
      <w:r>
        <w:rPr>
          <w:rFonts w:ascii="Arial" w:hAnsi="Arial" w:cs="Arial"/>
          <w:noProof/>
          <w:color w:val="0000FF"/>
          <w:sz w:val="36"/>
          <w:szCs w:val="36"/>
          <w:lang w:val="en-US" w:eastAsia="zh-CN"/>
        </w:rPr>
        <w:drawing>
          <wp:anchor distT="0" distB="0" distL="114300" distR="114300" simplePos="0" relativeHeight="251668480" behindDoc="1" locked="0" layoutInCell="1" allowOverlap="1">
            <wp:simplePos x="0" y="0"/>
            <wp:positionH relativeFrom="column">
              <wp:posOffset>993140</wp:posOffset>
            </wp:positionH>
            <wp:positionV relativeFrom="paragraph">
              <wp:posOffset>1052830</wp:posOffset>
            </wp:positionV>
            <wp:extent cx="3524250" cy="4953000"/>
            <wp:effectExtent l="0" t="0" r="635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524250" cy="4953000"/>
                    </a:xfrm>
                    <a:prstGeom prst="rect">
                      <a:avLst/>
                    </a:prstGeom>
                  </pic:spPr>
                </pic:pic>
              </a:graphicData>
            </a:graphic>
          </wp:anchor>
        </w:drawing>
      </w:r>
      <w:r>
        <w:rPr>
          <w:rFonts w:ascii="Arial" w:hAnsi="Arial" w:cs="Arial"/>
          <w:noProof/>
          <w:color w:val="0000FF"/>
          <w:sz w:val="36"/>
          <w:szCs w:val="36"/>
          <w:lang w:val="en-US" w:eastAsia="zh-CN"/>
        </w:rPr>
        <mc:AlternateContent>
          <mc:Choice Requires="wps">
            <w:drawing>
              <wp:anchor distT="0" distB="0" distL="114300" distR="114300" simplePos="0" relativeHeight="251649024" behindDoc="1" locked="0" layoutInCell="1" allowOverlap="1">
                <wp:simplePos x="0" y="0"/>
                <wp:positionH relativeFrom="column">
                  <wp:posOffset>-262255</wp:posOffset>
                </wp:positionH>
                <wp:positionV relativeFrom="paragraph">
                  <wp:posOffset>948690</wp:posOffset>
                </wp:positionV>
                <wp:extent cx="917575" cy="340360"/>
                <wp:effectExtent l="0" t="0" r="0" b="0"/>
                <wp:wrapSquare wrapText="bothSides"/>
                <wp:docPr id="35" name="Zone de texte 35"/>
                <wp:cNvGraphicFramePr/>
                <a:graphic xmlns:a="http://schemas.openxmlformats.org/drawingml/2006/main">
                  <a:graphicData uri="http://schemas.microsoft.com/office/word/2010/wordprocessingShape">
                    <wps:wsp>
                      <wps:cNvSpPr txBox="1"/>
                      <wps:spPr>
                        <a:xfrm>
                          <a:off x="0" y="0"/>
                          <a:ext cx="917575"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87D6B" w:rsidRDefault="005E3D7F">
                            <w:pPr>
                              <w:rPr>
                                <w:rFonts w:ascii="Arial" w:hAnsi="Arial" w:cs="Arial"/>
                                <w:b/>
                                <w:sz w:val="28"/>
                                <w:szCs w:val="28"/>
                              </w:rPr>
                            </w:pPr>
                            <w:r>
                              <w:rPr>
                                <w:rFonts w:ascii="Arial" w:hAnsi="Arial" w:cs="Arial"/>
                                <w:b/>
                                <w:sz w:val="28"/>
                                <w:szCs w:val="28"/>
                              </w:rPr>
                              <w:t>TRE-101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Zone de texte 35" o:spid="_x0000_s1026" o:spt="202" type="#_x0000_t202" style="position:absolute;left:0pt;margin-left:-20.65pt;margin-top:74.7pt;height:26.8pt;width:72.25pt;mso-wrap-distance-bottom:0pt;mso-wrap-distance-left:9pt;mso-wrap-distance-right:9pt;mso-wrap-distance-top:0pt;z-index:-251667456;mso-width-relative:page;mso-height-relative:page;" filled="f" stroked="f" coordsize="21600,21600" o:gfxdata="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fZm/dcAAAALAQAADwAAAAAAAAAB&#10;ACAAAAAiAAAAZHJzL2Rvd25yZXYueG1sUEsBAhQAFAAAAAgAh07iQKaPcmURAgAAIgQAAA4AAAAA&#10;AAAAAQAgAAAAJgEAAGRycy9lMm9Eb2MueG1sUEsFBgAAAAAGAAYAWQEAAKkFAAAAAA==&#10;">
                <v:fill on="f" focussize="0,0"/>
                <v:stroke on="f"/>
                <v:imagedata o:title=""/>
                <o:lock v:ext="edit" aspectratio="f"/>
                <v:textbox>
                  <w:txbxContent>
                    <w:p>
                      <w:pPr>
                        <w:rPr>
                          <w:rFonts w:ascii="Arial" w:hAnsi="Arial" w:cs="Arial"/>
                          <w:b/>
                          <w:sz w:val="28"/>
                          <w:szCs w:val="28"/>
                        </w:rPr>
                      </w:pPr>
                      <w:r>
                        <w:rPr>
                          <w:rFonts w:ascii="Arial" w:hAnsi="Arial" w:cs="Arial"/>
                          <w:b/>
                          <w:sz w:val="28"/>
                          <w:szCs w:val="28"/>
                        </w:rPr>
                        <w:t>TRE-101</w:t>
                      </w:r>
                    </w:p>
                  </w:txbxContent>
                </v:textbox>
                <w10:wrap type="square"/>
              </v:shape>
            </w:pict>
          </mc:Fallback>
        </mc:AlternateContent>
      </w:r>
      <w:r>
        <w:rPr>
          <w:rFonts w:ascii="Arial" w:hAnsi="Arial" w:cs="Arial"/>
          <w:noProof/>
          <w:color w:val="0000FF"/>
          <w:sz w:val="36"/>
          <w:szCs w:val="36"/>
          <w:lang w:val="en-US" w:eastAsia="zh-CN"/>
        </w:rPr>
        <mc:AlternateContent>
          <mc:Choice Requires="wps">
            <w:drawing>
              <wp:anchor distT="0" distB="0" distL="114300" distR="114300" simplePos="0" relativeHeight="251674624" behindDoc="1" locked="0" layoutInCell="1" allowOverlap="1">
                <wp:simplePos x="0" y="0"/>
                <wp:positionH relativeFrom="column">
                  <wp:posOffset>5797550</wp:posOffset>
                </wp:positionH>
                <wp:positionV relativeFrom="paragraph">
                  <wp:posOffset>1052830</wp:posOffset>
                </wp:positionV>
                <wp:extent cx="917575" cy="340360"/>
                <wp:effectExtent l="0" t="0" r="0" b="0"/>
                <wp:wrapSquare wrapText="bothSides"/>
                <wp:docPr id="37" name="Zone de texte 37"/>
                <wp:cNvGraphicFramePr/>
                <a:graphic xmlns:a="http://schemas.openxmlformats.org/drawingml/2006/main">
                  <a:graphicData uri="http://schemas.microsoft.com/office/word/2010/wordprocessingShape">
                    <wps:wsp>
                      <wps:cNvSpPr txBox="1"/>
                      <wps:spPr>
                        <a:xfrm>
                          <a:off x="0" y="0"/>
                          <a:ext cx="917575"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87D6B" w:rsidRDefault="005E3D7F">
                            <w:pPr>
                              <w:rPr>
                                <w:rFonts w:ascii="Arial" w:hAnsi="Arial" w:cs="Arial"/>
                                <w:b/>
                                <w:sz w:val="28"/>
                                <w:szCs w:val="28"/>
                              </w:rPr>
                            </w:pPr>
                            <w:r>
                              <w:rPr>
                                <w:rFonts w:ascii="Arial" w:hAnsi="Arial" w:cs="Arial"/>
                                <w:b/>
                                <w:sz w:val="28"/>
                                <w:szCs w:val="28"/>
                              </w:rPr>
                              <w:t>TRE-107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Zone de texte 37" o:spid="_x0000_s1026" o:spt="202" type="#_x0000_t202" style="position:absolute;left:0pt;margin-left:456.5pt;margin-top:82.9pt;height:26.8pt;width:72.25pt;mso-wrap-distance-bottom:0pt;mso-wrap-distance-left:9pt;mso-wrap-distance-right:9pt;mso-wrap-distance-top:0pt;z-index:-251641856;mso-width-relative:page;mso-height-relative:page;" filled="f" stroked="f" coordsize="21600,21600" o:gfxdata="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3Psv9gAAAAMAQAADwAAAAAA&#10;AAABACAAAAAiAAAAZHJzL2Rvd25yZXYueG1sUEsBAhQAFAAAAAgAh07iQKc35E0TAgAAIgQAAA4A&#10;AAAAAAAAAQAgAAAAJwEAAGRycy9lMm9Eb2MueG1sUEsFBgAAAAAGAAYAWQEAAKwFAAAAAA==&#10;">
                <v:fill on="f" focussize="0,0"/>
                <v:stroke on="f"/>
                <v:imagedata o:title=""/>
                <o:lock v:ext="edit" aspectratio="f"/>
                <v:textbox>
                  <w:txbxContent>
                    <w:p>
                      <w:pPr>
                        <w:rPr>
                          <w:rFonts w:ascii="Arial" w:hAnsi="Arial" w:cs="Arial"/>
                          <w:b/>
                          <w:sz w:val="28"/>
                          <w:szCs w:val="28"/>
                        </w:rPr>
                      </w:pPr>
                      <w:r>
                        <w:rPr>
                          <w:rFonts w:ascii="Arial" w:hAnsi="Arial" w:cs="Arial"/>
                          <w:b/>
                          <w:sz w:val="28"/>
                          <w:szCs w:val="28"/>
                        </w:rPr>
                        <w:t>TRE-107</w:t>
                      </w:r>
                    </w:p>
                  </w:txbxContent>
                </v:textbox>
                <w10:wrap type="square"/>
              </v:shape>
            </w:pict>
          </mc:Fallback>
        </mc:AlternateContent>
      </w:r>
      <w:r>
        <w:rPr>
          <w:rFonts w:ascii="Arial" w:hAnsi="Arial" w:cs="Arial"/>
          <w:noProof/>
          <w:color w:val="0000FF"/>
          <w:sz w:val="36"/>
          <w:szCs w:val="36"/>
          <w:lang w:val="en-US" w:eastAsia="zh-CN"/>
        </w:rPr>
        <mc:AlternateContent>
          <mc:Choice Requires="wps">
            <w:drawing>
              <wp:anchor distT="0" distB="0" distL="114300" distR="114300" simplePos="0" relativeHeight="251650048" behindDoc="0" locked="0" layoutInCell="1" allowOverlap="1">
                <wp:simplePos x="0" y="0"/>
                <wp:positionH relativeFrom="column">
                  <wp:posOffset>-31750</wp:posOffset>
                </wp:positionH>
                <wp:positionV relativeFrom="paragraph">
                  <wp:posOffset>5758815</wp:posOffset>
                </wp:positionV>
                <wp:extent cx="685800" cy="603885"/>
                <wp:effectExtent l="6350" t="5715" r="6350" b="0"/>
                <wp:wrapTight wrapText="bothSides">
                  <wp:wrapPolygon edited="0">
                    <wp:start x="0" y="0"/>
                    <wp:lineTo x="21600" y="0"/>
                    <wp:lineTo x="21600" y="21600"/>
                    <wp:lineTo x="0" y="21600"/>
                    <wp:lineTo x="0" y="0"/>
                  </wp:wrapPolygon>
                </wp:wrapTight>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03885"/>
                        </a:xfrm>
                        <a:prstGeom prst="rect">
                          <a:avLst/>
                        </a:prstGeom>
                        <a:noFill/>
                        <a:ln>
                          <a:noFill/>
                        </a:ln>
                      </wps:spPr>
                      <wps:txbx>
                        <w:txbxContent>
                          <w:p w:rsidR="00887D6B" w:rsidRDefault="005E3D7F">
                            <w:r>
                              <w:rPr>
                                <w:noProof/>
                                <w:lang w:val="en-US" w:eastAsia="zh-CN"/>
                              </w:rPr>
                              <w:drawing>
                                <wp:inline distT="0" distB="0" distL="0" distR="0">
                                  <wp:extent cx="497840" cy="416560"/>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anchor>
            </w:drawing>
          </mc:Choice>
          <mc:Fallback xmlns:wpsCustomData="http://www.wps.cn/officeDocument/2013/wpsCustomData" xmlns:w15="http://schemas.microsoft.com/office/word/2012/wordml">
            <w:pict>
              <v:shape id="Text Box 10" o:spid="_x0000_s1026" o:spt="202" type="#_x0000_t202" style="position:absolute;left:0pt;margin-left:-2.5pt;margin-top:453.45pt;height:47.55pt;width:54pt;mso-wrap-distance-left:9pt;mso-wrap-distance-right:9pt;mso-wrap-style:none;z-index:251650048;mso-width-relative:page;mso-height-relative:page;" filled="f" stroked="f" coordsize="21600,21600" wrapcoords="0 0 21600 0 21600 21600 0 21600 0 0" o:gfxdata="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7cuH9tkA&#10;AAALAQAADwAAAAAAAAABACAAAAAiAAAAZHJzL2Rvd25yZXYueG1sUEsBAhQAFAAAAAgAh07iQAQ4&#10;krjlAQAAxQMAAA4AAAAAAAAAAQAgAAAAKAEAAGRycy9lMm9Eb2MueG1sUEsFBgAAAAAGAAYAWQEA&#10;AH8FAAAAAA==&#10;">
                <v:fill on="f" focussize="0,0"/>
                <v:stroke on="f"/>
                <v:imagedata o:title=""/>
                <o:lock v:ext="edit" aspectratio="f"/>
                <v:textbox inset="2.54mm,2.54mm,2.54mm,2.54mm" style="mso-fit-shape-to-text:t;">
                  <w:txbxContent>
                    <w:p>
                      <w:r>
                        <w:rPr>
                          <w:lang w:val="fr-FR" w:eastAsia="fr-FR"/>
                        </w:rPr>
                        <w:drawing>
                          <wp:inline distT="0" distB="0" distL="0" distR="0">
                            <wp:extent cx="497840" cy="416560"/>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97840" cy="416560"/>
                                    </a:xfrm>
                                    <a:prstGeom prst="rect">
                                      <a:avLst/>
                                    </a:prstGeom>
                                    <a:noFill/>
                                    <a:ln>
                                      <a:noFill/>
                                    </a:ln>
                                  </pic:spPr>
                                </pic:pic>
                              </a:graphicData>
                            </a:graphic>
                          </wp:inline>
                        </w:drawing>
                      </w:r>
                    </w:p>
                  </w:txbxContent>
                </v:textbox>
                <w10:wrap type="tight"/>
              </v:shape>
            </w:pict>
          </mc:Fallback>
        </mc:AlternateContent>
      </w:r>
      <w:r>
        <w:rPr>
          <w:rFonts w:ascii="Arial" w:hAnsi="Arial" w:cs="Arial"/>
          <w:noProof/>
          <w:color w:val="0000FF"/>
          <w:sz w:val="36"/>
          <w:szCs w:val="36"/>
          <w:lang w:val="en-US" w:eastAsia="zh-CN"/>
        </w:rPr>
        <mc:AlternateContent>
          <mc:Choice Requires="wps">
            <w:drawing>
              <wp:anchor distT="0" distB="0" distL="114300" distR="114300" simplePos="0" relativeHeight="251651072" behindDoc="0" locked="0" layoutInCell="1" allowOverlap="1">
                <wp:simplePos x="0" y="0"/>
                <wp:positionH relativeFrom="column">
                  <wp:posOffset>850900</wp:posOffset>
                </wp:positionH>
                <wp:positionV relativeFrom="paragraph">
                  <wp:posOffset>5498465</wp:posOffset>
                </wp:positionV>
                <wp:extent cx="5632450" cy="1133475"/>
                <wp:effectExtent l="0" t="0" r="19050" b="10160"/>
                <wp:wrapThrough wrapText="bothSides">
                  <wp:wrapPolygon edited="0">
                    <wp:start x="-37" y="0"/>
                    <wp:lineTo x="-37" y="21418"/>
                    <wp:lineTo x="21637" y="21418"/>
                    <wp:lineTo x="21637" y="0"/>
                    <wp:lineTo x="-37" y="0"/>
                  </wp:wrapPolygon>
                </wp:wrapThrough>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ln>
                      </wps:spPr>
                      <wps:txbx>
                        <w:txbxContent>
                          <w:p w:rsidR="00887D6B" w:rsidRDefault="005E3D7F">
                            <w:pPr>
                              <w:pStyle w:val="BodyText2"/>
                              <w:rPr>
                                <w:rFonts w:ascii="Arial" w:hAnsi="Arial"/>
                                <w:b w:val="0"/>
                                <w:sz w:val="28"/>
                                <w:szCs w:val="28"/>
                                <w:lang w:val="fr-FR"/>
                              </w:rPr>
                            </w:pPr>
                            <w:r>
                              <w:rPr>
                                <w:rFonts w:ascii="Arial" w:hAnsi="Arial"/>
                                <w:b w:val="0"/>
                                <w:sz w:val="28"/>
                                <w:szCs w:val="28"/>
                                <w:lang w:val="fr-FR"/>
                              </w:rPr>
                              <w:t xml:space="preserve">Cher utilisateur, avant la première utilisation, Lire la présente notice d’utilisation en respectant les consignes </w:t>
                            </w:r>
                            <w:r>
                              <w:rPr>
                                <w:rFonts w:ascii="Arial" w:hAnsi="Arial"/>
                                <w:b w:val="0"/>
                                <w:sz w:val="28"/>
                                <w:szCs w:val="28"/>
                                <w:lang w:val="fr-FR"/>
                              </w:rPr>
                              <w:t>de sécurité et les Conseils d’utilisation. Aviser les utilisateurs potentiels de ces consignes.</w:t>
                            </w:r>
                          </w:p>
                          <w:p w:rsidR="00887D6B" w:rsidRDefault="005E3D7F">
                            <w:pPr>
                              <w:jc w:val="both"/>
                              <w:rPr>
                                <w:rFonts w:ascii="Arial" w:hAnsi="Arial"/>
                                <w:sz w:val="28"/>
                                <w:szCs w:val="28"/>
                                <w:lang w:val="fr-FR"/>
                              </w:rPr>
                            </w:pPr>
                            <w:r>
                              <w:rPr>
                                <w:rFonts w:ascii="Arial" w:hAnsi="Arial"/>
                                <w:sz w:val="28"/>
                                <w:szCs w:val="28"/>
                                <w:lang w:val="fr-FR"/>
                              </w:rPr>
                              <w:t xml:space="preserve">Conservez là pour une utilisation ultérieure. </w:t>
                            </w:r>
                          </w:p>
                          <w:p w:rsidR="00887D6B" w:rsidRDefault="005E3D7F">
                            <w:pPr>
                              <w:jc w:val="both"/>
                              <w:rPr>
                                <w:sz w:val="28"/>
                                <w:szCs w:val="28"/>
                                <w:lang w:val="fr-FR"/>
                              </w:rPr>
                            </w:pPr>
                            <w:r>
                              <w:rPr>
                                <w:rFonts w:ascii="Arial" w:hAnsi="Arial"/>
                                <w:sz w:val="28"/>
                                <w:szCs w:val="28"/>
                                <w:lang w:val="fr-FR"/>
                              </w:rPr>
                              <w:t>Déballer l’appareil en conservant tous les emballages.</w:t>
                            </w:r>
                            <w:r>
                              <w:rPr>
                                <w:sz w:val="28"/>
                                <w:szCs w:val="28"/>
                                <w:lang w:val="fr-FR"/>
                              </w:rPr>
                              <w:t xml:space="preserve"> </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9" o:spid="_x0000_s1026" o:spt="202" type="#_x0000_t202" style="position:absolute;left:0pt;margin-left:67pt;margin-top:432.95pt;height:89.25pt;width:443.5pt;mso-wrap-distance-left:9pt;mso-wrap-distance-right:9pt;z-index:251651072;mso-width-relative:page;mso-height-relative:page;" fillcolor="#FFFFFF" filled="t" stroked="t" coordsize="21600,21600" wrapcoords="-37 0 -37 21418 21637 21418 21637 0 -37 0" o:gfxdata="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IIrTaAAAADQEA&#10;AA8AAAAAAAAAAQAgAAAAIgAAAGRycy9kb3ducmV2LnhtbFBLAQIUABQAAAAIAIdO4kCfL22xGAIA&#10;ADsEAAAOAAAAAAAAAAEAIAAAACkBAABkcnMvZTJvRG9jLnhtbFBLBQYAAAAABgAGAFkBAACzBQAA&#10;AAA=&#10;">
                <v:fill on="t" focussize="0,0"/>
                <v:stroke color="#000000" miterlimit="8" joinstyle="miter"/>
                <v:imagedata o:title=""/>
                <o:lock v:ext="edit" aspectratio="f"/>
                <v:textbox>
                  <w:txbxContent>
                    <w:p>
                      <w:pPr>
                        <w:pStyle w:val="11"/>
                        <w:rPr>
                          <w:rFonts w:ascii="Arial" w:hAnsi="Arial"/>
                          <w:b w:val="0"/>
                          <w:sz w:val="28"/>
                          <w:szCs w:val="28"/>
                          <w:lang w:val="fr-FR"/>
                        </w:rPr>
                      </w:pPr>
                      <w:r>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pPr>
                        <w:jc w:val="both"/>
                        <w:rPr>
                          <w:rFonts w:ascii="Arial" w:hAnsi="Arial"/>
                          <w:sz w:val="28"/>
                          <w:szCs w:val="28"/>
                          <w:lang w:val="fr-FR"/>
                        </w:rPr>
                      </w:pPr>
                      <w:r>
                        <w:rPr>
                          <w:rFonts w:ascii="Arial" w:hAnsi="Arial"/>
                          <w:sz w:val="28"/>
                          <w:szCs w:val="28"/>
                          <w:lang w:val="fr-FR"/>
                        </w:rPr>
                        <w:t xml:space="preserve">Conservez là pour une utilisation ultérieure. </w:t>
                      </w:r>
                    </w:p>
                    <w:p>
                      <w:pPr>
                        <w:jc w:val="both"/>
                        <w:rPr>
                          <w:sz w:val="28"/>
                          <w:szCs w:val="28"/>
                          <w:lang w:val="fr-FR"/>
                        </w:rPr>
                      </w:pPr>
                      <w:r>
                        <w:rPr>
                          <w:rFonts w:ascii="Arial" w:hAnsi="Arial"/>
                          <w:sz w:val="28"/>
                          <w:szCs w:val="28"/>
                          <w:lang w:val="fr-FR"/>
                        </w:rPr>
                        <w:t>Déballer l’appareil en conservant tous les emballages.</w:t>
                      </w:r>
                      <w:r>
                        <w:rPr>
                          <w:sz w:val="28"/>
                          <w:szCs w:val="28"/>
                          <w:lang w:val="fr-FR"/>
                        </w:rPr>
                        <w:t xml:space="preserve"> </w:t>
                      </w:r>
                    </w:p>
                  </w:txbxContent>
                </v:textbox>
                <w10:wrap type="through"/>
              </v:shape>
            </w:pict>
          </mc:Fallback>
        </mc:AlternateContent>
      </w:r>
      <w:r>
        <w:rPr>
          <w:rFonts w:ascii="Arial" w:hAnsi="Arial" w:cs="Arial"/>
          <w:color w:val="0000FF"/>
          <w:sz w:val="36"/>
          <w:szCs w:val="36"/>
          <w:lang w:val="fr-FR"/>
        </w:rPr>
        <w:br w:type="page"/>
      </w:r>
      <w:r>
        <w:rPr>
          <w:rFonts w:ascii="Arial" w:hAnsi="Arial" w:cs="Arial"/>
          <w:b/>
          <w:color w:val="0000FF"/>
          <w:sz w:val="36"/>
          <w:szCs w:val="36"/>
          <w:lang w:val="fr-FR"/>
        </w:rPr>
        <w:lastRenderedPageBreak/>
        <w:t>MISES EN GARDE IMPORTANTES</w:t>
      </w:r>
    </w:p>
    <w:p w:rsidR="00887D6B" w:rsidRDefault="00887D6B">
      <w:pPr>
        <w:tabs>
          <w:tab w:val="left" w:pos="284"/>
        </w:tabs>
        <w:rPr>
          <w:rFonts w:ascii="Arial" w:hAnsi="Arial" w:cs="Arial"/>
          <w:color w:val="0000FF"/>
          <w:sz w:val="36"/>
          <w:szCs w:val="36"/>
          <w:lang w:val="fr-FR"/>
        </w:rPr>
      </w:pPr>
    </w:p>
    <w:p w:rsidR="00887D6B" w:rsidRDefault="005E3D7F">
      <w:pPr>
        <w:numPr>
          <w:ilvl w:val="0"/>
          <w:numId w:val="1"/>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rPr>
        <w:t>Lire attentivement le manuel</w:t>
      </w:r>
      <w:r>
        <w:rPr>
          <w:rFonts w:ascii="Arial" w:hAnsi="Arial" w:cs="Arial"/>
          <w:color w:val="0000FF"/>
          <w:sz w:val="36"/>
          <w:szCs w:val="36"/>
          <w:lang w:val="fr-FR"/>
        </w:rPr>
        <w:t xml:space="preserve"> d'instructions avant de vous servir de cet appareil.</w:t>
      </w:r>
    </w:p>
    <w:p w:rsidR="00887D6B" w:rsidRDefault="005E3D7F">
      <w:pPr>
        <w:numPr>
          <w:ilvl w:val="0"/>
          <w:numId w:val="1"/>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rPr>
        <w:t>Conserver le présent manuel d’instructions.</w:t>
      </w:r>
    </w:p>
    <w:p w:rsidR="00887D6B" w:rsidRDefault="005E3D7F">
      <w:pPr>
        <w:numPr>
          <w:ilvl w:val="0"/>
          <w:numId w:val="1"/>
        </w:numPr>
        <w:tabs>
          <w:tab w:val="left" w:pos="284"/>
        </w:tabs>
        <w:ind w:left="0" w:right="-285" w:firstLine="0"/>
        <w:rPr>
          <w:rFonts w:ascii="Arial" w:hAnsi="Arial" w:cs="Arial"/>
          <w:color w:val="0000FF"/>
          <w:sz w:val="36"/>
          <w:szCs w:val="36"/>
          <w:lang w:val="fr-FR"/>
        </w:rPr>
      </w:pPr>
      <w:r>
        <w:rPr>
          <w:rFonts w:ascii="Arial" w:hAnsi="Arial" w:cs="Arial"/>
          <w:color w:val="0000FF"/>
          <w:sz w:val="36"/>
          <w:szCs w:val="36"/>
          <w:lang w:val="fr-FR"/>
        </w:rPr>
        <w:t xml:space="preserve">Cet appareil est destiné, uniquement, à un usage ménager et utilisations semblables comme : </w:t>
      </w:r>
    </w:p>
    <w:p w:rsidR="00887D6B" w:rsidRDefault="005E3D7F">
      <w:pPr>
        <w:ind w:firstLine="426"/>
        <w:rPr>
          <w:rFonts w:ascii="Arial" w:hAnsi="Arial" w:cs="Arial"/>
          <w:color w:val="0000FF"/>
          <w:sz w:val="36"/>
          <w:szCs w:val="36"/>
          <w:lang w:val="fr-FR"/>
        </w:rPr>
      </w:pPr>
      <w:r>
        <w:rPr>
          <w:rFonts w:ascii="Arial" w:hAnsi="Arial" w:cs="Arial"/>
          <w:color w:val="0000FF"/>
          <w:sz w:val="36"/>
          <w:szCs w:val="36"/>
          <w:lang w:val="fr-FR"/>
        </w:rPr>
        <w:t>- Les cuisines du personnel, dans les magasins, les bureaux et au</w:t>
      </w:r>
      <w:r>
        <w:rPr>
          <w:rFonts w:ascii="Arial" w:hAnsi="Arial" w:cs="Arial"/>
          <w:color w:val="0000FF"/>
          <w:sz w:val="36"/>
          <w:szCs w:val="36"/>
          <w:lang w:val="fr-FR"/>
        </w:rPr>
        <w:t>tres lieux de travail.</w:t>
      </w:r>
    </w:p>
    <w:p w:rsidR="00887D6B" w:rsidRDefault="005E3D7F">
      <w:pPr>
        <w:ind w:firstLine="426"/>
        <w:rPr>
          <w:rFonts w:ascii="Arial" w:hAnsi="Arial" w:cs="Arial"/>
          <w:color w:val="0000FF"/>
          <w:sz w:val="36"/>
          <w:szCs w:val="36"/>
          <w:lang w:val="fr-FR"/>
        </w:rPr>
      </w:pPr>
      <w:r>
        <w:rPr>
          <w:rFonts w:ascii="Arial" w:hAnsi="Arial" w:cs="Arial"/>
          <w:color w:val="0000FF"/>
          <w:sz w:val="36"/>
          <w:szCs w:val="36"/>
          <w:lang w:val="fr-FR"/>
        </w:rPr>
        <w:t>- Les clients dans les hôtels, les motels et tout autre type d’environnement résidentiel.</w:t>
      </w:r>
    </w:p>
    <w:p w:rsidR="00887D6B" w:rsidRDefault="005E3D7F">
      <w:pPr>
        <w:ind w:firstLine="426"/>
        <w:rPr>
          <w:rFonts w:ascii="Arial" w:hAnsi="Arial" w:cs="Arial"/>
          <w:color w:val="0000FF"/>
          <w:sz w:val="36"/>
          <w:szCs w:val="36"/>
          <w:lang w:val="fr-FR"/>
        </w:rPr>
      </w:pPr>
      <w:r>
        <w:rPr>
          <w:rFonts w:ascii="Arial" w:hAnsi="Arial" w:cs="Arial"/>
          <w:color w:val="0000FF"/>
          <w:sz w:val="36"/>
          <w:szCs w:val="36"/>
          <w:lang w:val="fr-FR"/>
        </w:rPr>
        <w:t xml:space="preserve">- Un environnement de type : </w:t>
      </w:r>
    </w:p>
    <w:p w:rsidR="00887D6B" w:rsidRDefault="005E3D7F">
      <w:pPr>
        <w:ind w:firstLine="426"/>
        <w:rPr>
          <w:rFonts w:ascii="Arial" w:hAnsi="Arial" w:cs="Arial"/>
          <w:color w:val="0000FF"/>
          <w:sz w:val="36"/>
          <w:szCs w:val="36"/>
          <w:lang w:val="fr-FR"/>
        </w:rPr>
      </w:pPr>
      <w:r>
        <w:rPr>
          <w:rFonts w:ascii="Arial" w:hAnsi="Arial" w:cs="Arial"/>
          <w:color w:val="0000FF"/>
          <w:sz w:val="36"/>
          <w:szCs w:val="36"/>
          <w:lang w:val="fr-FR"/>
        </w:rPr>
        <w:t xml:space="preserve">       • Maisons de ferme • Chambres d’hôtes.</w:t>
      </w:r>
    </w:p>
    <w:p w:rsidR="00887D6B" w:rsidRDefault="005E3D7F">
      <w:pPr>
        <w:numPr>
          <w:ilvl w:val="0"/>
          <w:numId w:val="1"/>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rPr>
        <w:t xml:space="preserve">L’utiliser en suivant les indications de la notice. </w:t>
      </w:r>
    </w:p>
    <w:p w:rsidR="00887D6B" w:rsidRDefault="005E3D7F">
      <w:pPr>
        <w:numPr>
          <w:ilvl w:val="0"/>
          <w:numId w:val="1"/>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rPr>
        <w:t>Aviser les uti</w:t>
      </w:r>
      <w:r>
        <w:rPr>
          <w:rFonts w:ascii="Arial" w:hAnsi="Arial" w:cs="Arial"/>
          <w:color w:val="0000FF"/>
          <w:sz w:val="36"/>
          <w:szCs w:val="36"/>
          <w:lang w:val="fr-FR"/>
        </w:rPr>
        <w:t>lisateurs potentiels de ces consignes.</w:t>
      </w:r>
    </w:p>
    <w:p w:rsidR="00887D6B" w:rsidRDefault="005E3D7F">
      <w:pPr>
        <w:numPr>
          <w:ilvl w:val="0"/>
          <w:numId w:val="1"/>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rPr>
        <w:t xml:space="preserve">Ne jamais laisser l'appareil sans surveillance lorsqu'il est en cours d'utilisation. </w:t>
      </w:r>
    </w:p>
    <w:p w:rsidR="00887D6B" w:rsidRDefault="005E3D7F">
      <w:pPr>
        <w:numPr>
          <w:ilvl w:val="0"/>
          <w:numId w:val="1"/>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rPr>
        <w:t xml:space="preserve">L'appareil doit être utilisé conformément à sa destination. Aucune responsabilité ne saurait être engagée pour tout dommage, </w:t>
      </w:r>
      <w:r>
        <w:rPr>
          <w:rFonts w:ascii="Arial" w:hAnsi="Arial" w:cs="Arial"/>
          <w:color w:val="0000FF"/>
          <w:sz w:val="36"/>
          <w:szCs w:val="36"/>
          <w:lang w:val="fr-FR"/>
        </w:rPr>
        <w:t>éventuellement, causé par une utilisation incorrecte ou une mauvaise manipulation.</w:t>
      </w:r>
    </w:p>
    <w:p w:rsidR="00887D6B" w:rsidRDefault="005E3D7F">
      <w:pPr>
        <w:numPr>
          <w:ilvl w:val="0"/>
          <w:numId w:val="1"/>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rPr>
        <w:t>Cet appareil peut être utilisé par des enfants âgés de 8 ans et plus, et par des adultes, ayant, des capacités physiques, sensorielles ou mentales réduites, ou un manque d'e</w:t>
      </w:r>
      <w:r>
        <w:rPr>
          <w:rFonts w:ascii="Arial" w:hAnsi="Arial" w:cs="Arial"/>
          <w:color w:val="0000FF"/>
          <w:sz w:val="36"/>
          <w:szCs w:val="36"/>
          <w:lang w:val="fr-FR"/>
        </w:rPr>
        <w:t xml:space="preserve">xpérience et de connaissances, s’ils ont été formés et encadrés pour son </w:t>
      </w:r>
      <w:r>
        <w:rPr>
          <w:rFonts w:ascii="Arial" w:hAnsi="Arial" w:cs="Arial"/>
          <w:color w:val="0000FF"/>
          <w:sz w:val="36"/>
          <w:szCs w:val="36"/>
          <w:lang w:val="fr-FR"/>
        </w:rPr>
        <w:lastRenderedPageBreak/>
        <w:t>utilisation, en toute sécurité et en comprenant les risques encourus.</w:t>
      </w:r>
    </w:p>
    <w:p w:rsidR="00887D6B" w:rsidRDefault="005E3D7F">
      <w:pPr>
        <w:numPr>
          <w:ilvl w:val="0"/>
          <w:numId w:val="1"/>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rPr>
        <w:t>Nettoyage et entretien ne doivent pas être faits par des enfants, sans surveillance.</w:t>
      </w:r>
    </w:p>
    <w:p w:rsidR="00887D6B" w:rsidRDefault="005E3D7F">
      <w:pPr>
        <w:numPr>
          <w:ilvl w:val="0"/>
          <w:numId w:val="1"/>
        </w:numPr>
        <w:tabs>
          <w:tab w:val="left" w:pos="284"/>
        </w:tabs>
        <w:ind w:left="0" w:firstLine="0"/>
        <w:rPr>
          <w:rFonts w:ascii="Arial" w:hAnsi="Arial" w:cs="Arial"/>
          <w:color w:val="0000FF"/>
          <w:sz w:val="36"/>
          <w:szCs w:val="36"/>
          <w:lang w:val="fr-FR"/>
        </w:rPr>
      </w:pPr>
      <w:r>
        <w:rPr>
          <w:rFonts w:ascii="Arial" w:eastAsia="Times New Roman" w:hAnsi="Arial" w:cs="Arial"/>
          <w:color w:val="0000FF"/>
          <w:sz w:val="36"/>
          <w:szCs w:val="36"/>
          <w:lang w:val="fr-FR" w:eastAsia="fr-FR"/>
        </w:rPr>
        <w:t>Il convient de surveiller le</w:t>
      </w:r>
      <w:r>
        <w:rPr>
          <w:rFonts w:ascii="Arial" w:eastAsia="Times New Roman" w:hAnsi="Arial" w:cs="Arial"/>
          <w:color w:val="0000FF"/>
          <w:sz w:val="36"/>
          <w:szCs w:val="36"/>
          <w:lang w:val="fr-FR" w:eastAsia="fr-FR"/>
        </w:rPr>
        <w:t>s enfants pour s’assurer qu’ils ne jouent pas avec l’appareil.</w:t>
      </w:r>
    </w:p>
    <w:p w:rsidR="00887D6B" w:rsidRDefault="005E3D7F">
      <w:pPr>
        <w:numPr>
          <w:ilvl w:val="0"/>
          <w:numId w:val="1"/>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rPr>
        <w:t xml:space="preserve">Afin de protéger les enfants, ne pas laisser traîner les emballages (sac en plastique, carton, polystyrène . . .)  et ne jamais les laisser jouer avec les films en plastique :       </w:t>
      </w:r>
    </w:p>
    <w:p w:rsidR="00887D6B" w:rsidRDefault="005E3D7F">
      <w:pPr>
        <w:tabs>
          <w:tab w:val="left" w:pos="284"/>
        </w:tabs>
        <w:rPr>
          <w:rFonts w:ascii="Arial" w:hAnsi="Arial" w:cs="Arial"/>
          <w:color w:val="0000FF"/>
          <w:sz w:val="36"/>
          <w:szCs w:val="36"/>
          <w:lang w:val="fr-FR"/>
        </w:rPr>
      </w:pPr>
      <w:r>
        <w:rPr>
          <w:rFonts w:ascii="Arial" w:hAnsi="Arial" w:cs="Arial"/>
          <w:color w:val="0000FF"/>
          <w:sz w:val="36"/>
          <w:szCs w:val="36"/>
          <w:lang w:val="fr-FR"/>
        </w:rPr>
        <w:tab/>
      </w:r>
      <w:r>
        <w:rPr>
          <w:rFonts w:ascii="Arial" w:hAnsi="Arial" w:cs="Arial"/>
          <w:color w:val="0000FF"/>
          <w:sz w:val="36"/>
          <w:szCs w:val="36"/>
          <w:lang w:val="fr-FR"/>
        </w:rPr>
        <w:tab/>
      </w:r>
      <w:r>
        <w:rPr>
          <w:rFonts w:ascii="Arial" w:hAnsi="Arial" w:cs="Arial"/>
          <w:color w:val="0000FF"/>
          <w:sz w:val="36"/>
          <w:szCs w:val="36"/>
          <w:lang w:val="fr-FR"/>
        </w:rPr>
        <w:tab/>
      </w:r>
      <w:r>
        <w:rPr>
          <w:rFonts w:ascii="Arial" w:hAnsi="Arial" w:cs="Arial"/>
          <w:b/>
          <w:color w:val="0000FF"/>
          <w:sz w:val="36"/>
          <w:szCs w:val="36"/>
          <w:lang w:val="fr-FR"/>
        </w:rPr>
        <w:t xml:space="preserve">IL Y A </w:t>
      </w:r>
      <w:r>
        <w:rPr>
          <w:rFonts w:ascii="Arial" w:hAnsi="Arial" w:cs="Arial"/>
          <w:b/>
          <w:color w:val="0000FF"/>
          <w:sz w:val="36"/>
          <w:szCs w:val="36"/>
          <w:lang w:val="fr-FR"/>
        </w:rPr>
        <w:t>RISQUE D’ETOUFFEMENT</w:t>
      </w:r>
      <w:r>
        <w:rPr>
          <w:rFonts w:ascii="Arial" w:hAnsi="Arial" w:cs="Arial"/>
          <w:color w:val="0000FF"/>
          <w:sz w:val="36"/>
          <w:szCs w:val="36"/>
          <w:lang w:val="fr-FR"/>
        </w:rPr>
        <w:t>.</w:t>
      </w:r>
    </w:p>
    <w:p w:rsidR="00887D6B" w:rsidRDefault="005E3D7F">
      <w:pPr>
        <w:numPr>
          <w:ilvl w:val="0"/>
          <w:numId w:val="1"/>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rPr>
        <w:t xml:space="preserve">Ne jamais plonger l’appareil dans l'eau ou dans un autre liquide, et ce, pour quelque raison que ce soit. </w:t>
      </w:r>
    </w:p>
    <w:p w:rsidR="00887D6B" w:rsidRDefault="005E3D7F">
      <w:pPr>
        <w:numPr>
          <w:ilvl w:val="0"/>
          <w:numId w:val="1"/>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rPr>
        <w:t>Ne jamais mettre l’appareil dans un lave-vaisselle.</w:t>
      </w:r>
    </w:p>
    <w:p w:rsidR="00887D6B" w:rsidRDefault="005E3D7F">
      <w:pPr>
        <w:numPr>
          <w:ilvl w:val="0"/>
          <w:numId w:val="1"/>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rPr>
        <w:t xml:space="preserve">Ne jamais installer l'appareil à proximité de surfaces chaudes. </w:t>
      </w:r>
    </w:p>
    <w:p w:rsidR="00887D6B" w:rsidRDefault="005E3D7F">
      <w:pPr>
        <w:numPr>
          <w:ilvl w:val="0"/>
          <w:numId w:val="1"/>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rPr>
        <w:t xml:space="preserve">Installer </w:t>
      </w:r>
      <w:r>
        <w:rPr>
          <w:rFonts w:ascii="Arial" w:hAnsi="Arial" w:cs="Arial"/>
          <w:color w:val="0000FF"/>
          <w:sz w:val="36"/>
          <w:szCs w:val="36"/>
          <w:lang w:val="fr-FR"/>
        </w:rPr>
        <w:t>toujours cet appareil dans un environnement sec. Ne pas utiliser ou laisser cet appareil, à l’extérieur quand il pleut.</w:t>
      </w:r>
    </w:p>
    <w:p w:rsidR="00887D6B" w:rsidRDefault="005E3D7F">
      <w:pPr>
        <w:numPr>
          <w:ilvl w:val="0"/>
          <w:numId w:val="1"/>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rPr>
        <w:t>Ne jamais se servir d'accessoires non recommandés par le constructeur. Ceux-ci pourraient constituer un danger pour l'utilisateur et ris</w:t>
      </w:r>
      <w:r>
        <w:rPr>
          <w:rFonts w:ascii="Arial" w:hAnsi="Arial" w:cs="Arial"/>
          <w:color w:val="0000FF"/>
          <w:sz w:val="36"/>
          <w:szCs w:val="36"/>
          <w:lang w:val="fr-FR"/>
        </w:rPr>
        <w:t>queraient d'endommager l'appareil.</w:t>
      </w:r>
    </w:p>
    <w:p w:rsidR="00887D6B" w:rsidRDefault="005E3D7F">
      <w:pPr>
        <w:numPr>
          <w:ilvl w:val="0"/>
          <w:numId w:val="1"/>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rPr>
        <w:t>Cet appareil n'est pas destiné à être utilisé au moyen d'une minuterie externe ou d’un système de contrôle à distance.</w:t>
      </w:r>
    </w:p>
    <w:p w:rsidR="00887D6B" w:rsidRDefault="005E3D7F">
      <w:pPr>
        <w:numPr>
          <w:ilvl w:val="0"/>
          <w:numId w:val="1"/>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rPr>
        <w:t xml:space="preserve">Veiller à ne pas couvrir l'appareil et à ne rien poser dessus. </w:t>
      </w:r>
    </w:p>
    <w:p w:rsidR="00887D6B" w:rsidRDefault="005E3D7F">
      <w:pPr>
        <w:numPr>
          <w:ilvl w:val="0"/>
          <w:numId w:val="1"/>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rPr>
        <w:t>Un Mauvais fonctionnement et l'utilisa</w:t>
      </w:r>
      <w:r>
        <w:rPr>
          <w:rFonts w:ascii="Arial" w:hAnsi="Arial" w:cs="Arial"/>
          <w:color w:val="0000FF"/>
          <w:sz w:val="36"/>
          <w:szCs w:val="36"/>
          <w:lang w:val="fr-FR"/>
        </w:rPr>
        <w:t>tion incorrecte peuvent endommager l'appareil et causer des blessures à l'utilisateur.</w:t>
      </w:r>
    </w:p>
    <w:p w:rsidR="00887D6B" w:rsidRDefault="005E3D7F">
      <w:pPr>
        <w:numPr>
          <w:ilvl w:val="0"/>
          <w:numId w:val="1"/>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rPr>
        <w:lastRenderedPageBreak/>
        <w:t>Cet appareil est conforme aux normes en vigueur, relatives à ce type de produit.</w:t>
      </w:r>
      <w:r>
        <w:rPr>
          <w:rFonts w:ascii="Arial" w:hAnsi="Arial" w:cs="Arial"/>
          <w:color w:val="0000FF"/>
          <w:sz w:val="36"/>
          <w:szCs w:val="36"/>
          <w:lang w:val="fr-FR" w:eastAsia="fr-FR"/>
        </w:rPr>
        <w:t xml:space="preserve"> </w:t>
      </w:r>
    </w:p>
    <w:p w:rsidR="00887D6B" w:rsidRDefault="005E3D7F">
      <w:pPr>
        <w:numPr>
          <w:ilvl w:val="0"/>
          <w:numId w:val="1"/>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eastAsia="fr-FR"/>
        </w:rPr>
        <w:t>L’appareil ne doit pas être utilisé, s’il est tombé ou, s’il présente des signes visibl</w:t>
      </w:r>
      <w:r>
        <w:rPr>
          <w:rFonts w:ascii="Arial" w:hAnsi="Arial" w:cs="Arial"/>
          <w:color w:val="0000FF"/>
          <w:sz w:val="36"/>
          <w:szCs w:val="36"/>
          <w:lang w:val="fr-FR" w:eastAsia="fr-FR"/>
        </w:rPr>
        <w:t>es de dommages.</w:t>
      </w:r>
      <w:r>
        <w:rPr>
          <w:rFonts w:ascii="Arial" w:hAnsi="Arial" w:cs="Arial"/>
          <w:color w:val="0000FF"/>
          <w:sz w:val="36"/>
          <w:szCs w:val="36"/>
          <w:lang w:val="fr-FR"/>
        </w:rPr>
        <w:t xml:space="preserve"> </w:t>
      </w:r>
    </w:p>
    <w:p w:rsidR="00887D6B" w:rsidRDefault="005E3D7F">
      <w:pPr>
        <w:numPr>
          <w:ilvl w:val="0"/>
          <w:numId w:val="1"/>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rPr>
        <w:t>En ce qui concerne les instructions de nettoyage de l’appareil, se référer au paragraphe ci-après de la notice.</w:t>
      </w:r>
    </w:p>
    <w:p w:rsidR="00887D6B" w:rsidRDefault="005E3D7F">
      <w:pPr>
        <w:numPr>
          <w:ilvl w:val="0"/>
          <w:numId w:val="1"/>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rPr>
        <w:t>Cet appareil est destiné exclusivement à un usage domestique.</w:t>
      </w:r>
    </w:p>
    <w:p w:rsidR="00887D6B" w:rsidRDefault="00887D6B">
      <w:pPr>
        <w:tabs>
          <w:tab w:val="left" w:pos="284"/>
        </w:tabs>
        <w:rPr>
          <w:rFonts w:ascii="Arial" w:hAnsi="Arial" w:cs="Arial"/>
          <w:b/>
          <w:sz w:val="28"/>
          <w:szCs w:val="28"/>
          <w:u w:val="single"/>
          <w:lang w:val="fr-FR"/>
        </w:rPr>
      </w:pPr>
    </w:p>
    <w:p w:rsidR="00887D6B" w:rsidRDefault="005E3D7F">
      <w:pPr>
        <w:ind w:right="-20"/>
        <w:jc w:val="center"/>
        <w:rPr>
          <w:rFonts w:ascii="Arial" w:hAnsi="Arial" w:cs="Arial"/>
          <w:b/>
          <w:color w:val="0000FF"/>
          <w:sz w:val="36"/>
          <w:szCs w:val="36"/>
          <w:lang w:val="fr-FR"/>
        </w:rPr>
      </w:pPr>
      <w:r>
        <w:rPr>
          <w:rFonts w:ascii="Arial" w:hAnsi="Arial" w:cs="Arial"/>
          <w:b/>
          <w:color w:val="0000FF"/>
          <w:sz w:val="36"/>
          <w:szCs w:val="36"/>
          <w:lang w:val="fr-FR"/>
        </w:rPr>
        <w:t>INFORMATIONS GENERALES</w:t>
      </w:r>
    </w:p>
    <w:p w:rsidR="00887D6B" w:rsidRDefault="00887D6B">
      <w:pPr>
        <w:ind w:right="1308"/>
        <w:rPr>
          <w:rFonts w:ascii="Arial" w:hAnsi="Arial" w:cs="Arial"/>
          <w:color w:val="0000FF"/>
          <w:sz w:val="36"/>
          <w:szCs w:val="36"/>
          <w:lang w:val="fr-FR"/>
        </w:rPr>
      </w:pPr>
    </w:p>
    <w:p w:rsidR="00887D6B" w:rsidRDefault="005E3D7F">
      <w:pPr>
        <w:ind w:right="1557"/>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59264" behindDoc="1" locked="0" layoutInCell="1" allowOverlap="1">
                <wp:simplePos x="0" y="0"/>
                <wp:positionH relativeFrom="column">
                  <wp:posOffset>5645150</wp:posOffset>
                </wp:positionH>
                <wp:positionV relativeFrom="paragraph">
                  <wp:posOffset>-214630</wp:posOffset>
                </wp:positionV>
                <wp:extent cx="990600" cy="874395"/>
                <wp:effectExtent l="6350" t="1270" r="6350" b="635"/>
                <wp:wrapNone/>
                <wp:docPr id="2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874395"/>
                        </a:xfrm>
                        <a:prstGeom prst="rect">
                          <a:avLst/>
                        </a:prstGeom>
                        <a:noFill/>
                        <a:ln>
                          <a:noFill/>
                        </a:ln>
                      </wps:spPr>
                      <wps:txbx>
                        <w:txbxContent>
                          <w:p w:rsidR="00887D6B" w:rsidRDefault="005E3D7F">
                            <w:r>
                              <w:rPr>
                                <w:noProof/>
                                <w:lang w:val="en-US" w:eastAsia="zh-CN"/>
                              </w:rPr>
                              <w:drawing>
                                <wp:inline distT="0" distB="0" distL="0" distR="0">
                                  <wp:extent cx="802640" cy="690880"/>
                                  <wp:effectExtent l="0" t="0" r="0" b="0"/>
                                  <wp:docPr id="13" name="Image 1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anchor>
            </w:drawing>
          </mc:Choice>
          <mc:Fallback xmlns:wpsCustomData="http://www.wps.cn/officeDocument/2013/wpsCustomData" xmlns:w15="http://schemas.microsoft.com/office/word/2012/wordml">
            <w:pict>
              <v:shape id="Text Box 34" o:spid="_x0000_s1026" o:spt="202" type="#_x0000_t202" style="position:absolute;left:0pt;margin-left:444.5pt;margin-top:-16.9pt;height:68.85pt;width:78pt;mso-wrap-style:none;z-index:-251657216;mso-width-relative:page;mso-height-relative:page;" filled="f" stroked="f" coordsize="21600,21600" o:gfxdata="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yqybt&#10;2gAAAAwBAAAPAAAAAAAAAAEAIAAAACIAAABkcnMvZG93bnJldi54bWxQSwECFAAUAAAACACHTuJA&#10;scrbYuYBAADFAwAADgAAAAAAAAABACAAAAApAQAAZHJzL2Uyb0RvYy54bWxQSwUGAAAAAAYABgBZ&#10;AQAAgQUAAAAA&#10;">
                <v:fill on="f" focussize="0,0"/>
                <v:stroke on="f"/>
                <v:imagedata o:title=""/>
                <o:lock v:ext="edit" aspectratio="f"/>
                <v:textbox inset="2.54mm,2.54mm,2.54mm,2.54mm" style="mso-fit-shape-to-text:t;">
                  <w:txbxContent>
                    <w:p>
                      <w:r>
                        <w:rPr>
                          <w:lang w:val="fr-FR" w:eastAsia="fr-FR"/>
                        </w:rPr>
                        <w:drawing>
                          <wp:inline distT="0" distB="0" distL="0" distR="0">
                            <wp:extent cx="802640" cy="690880"/>
                            <wp:effectExtent l="0" t="0" r="0" b="0"/>
                            <wp:docPr id="13" name="Image 1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BOO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802640" cy="690880"/>
                                    </a:xfrm>
                                    <a:prstGeom prst="rect">
                                      <a:avLst/>
                                    </a:prstGeom>
                                    <a:noFill/>
                                    <a:ln>
                                      <a:noFill/>
                                    </a:ln>
                                  </pic:spPr>
                                </pic:pic>
                              </a:graphicData>
                            </a:graphic>
                          </wp:inline>
                        </w:drawing>
                      </w:r>
                    </w:p>
                  </w:txbxContent>
                </v:textbox>
              </v:shape>
            </w:pict>
          </mc:Fallback>
        </mc:AlternateContent>
      </w:r>
      <w:r>
        <w:rPr>
          <w:rFonts w:ascii="Arial" w:hAnsi="Arial" w:cs="Arial"/>
          <w:color w:val="0000FF"/>
          <w:sz w:val="36"/>
          <w:szCs w:val="36"/>
          <w:lang w:val="fr-FR"/>
        </w:rPr>
        <w:t xml:space="preserve">Le symbole «LIVRE OUVERT» signifie </w:t>
      </w:r>
      <w:r>
        <w:rPr>
          <w:rFonts w:ascii="Arial" w:hAnsi="Arial" w:cs="Arial"/>
          <w:color w:val="0000FF"/>
          <w:sz w:val="36"/>
          <w:szCs w:val="36"/>
          <w:lang w:val="fr-FR"/>
        </w:rPr>
        <w:t>une recommandation de lire des choses importantes contenues dans la notice.</w:t>
      </w:r>
    </w:p>
    <w:p w:rsidR="00887D6B" w:rsidRDefault="00887D6B">
      <w:pPr>
        <w:ind w:right="1557"/>
        <w:rPr>
          <w:rFonts w:ascii="Arial" w:hAnsi="Arial" w:cs="Arial"/>
          <w:color w:val="0000FF"/>
          <w:sz w:val="36"/>
          <w:szCs w:val="36"/>
          <w:lang w:val="fr-FR"/>
        </w:rPr>
      </w:pPr>
    </w:p>
    <w:p w:rsidR="00887D6B" w:rsidRDefault="005E3D7F">
      <w:pPr>
        <w:ind w:right="1557"/>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60288" behindDoc="1" locked="0" layoutInCell="1" allowOverlap="1">
                <wp:simplePos x="0" y="0"/>
                <wp:positionH relativeFrom="column">
                  <wp:posOffset>5568950</wp:posOffset>
                </wp:positionH>
                <wp:positionV relativeFrom="paragraph">
                  <wp:posOffset>102235</wp:posOffset>
                </wp:positionV>
                <wp:extent cx="1066800" cy="1066800"/>
                <wp:effectExtent l="6350" t="635" r="6350" b="0"/>
                <wp:wrapNone/>
                <wp:docPr id="2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066800"/>
                        </a:xfrm>
                        <a:prstGeom prst="rect">
                          <a:avLst/>
                        </a:prstGeom>
                        <a:noFill/>
                        <a:ln>
                          <a:noFill/>
                        </a:ln>
                      </wps:spPr>
                      <wps:txbx>
                        <w:txbxContent>
                          <w:p w:rsidR="00887D6B" w:rsidRDefault="005E3D7F">
                            <w:r>
                              <w:rPr>
                                <w:noProof/>
                                <w:lang w:val="en-US" w:eastAsia="zh-CN"/>
                              </w:rPr>
                              <w:drawing>
                                <wp:inline distT="0" distB="0" distL="0" distR="0">
                                  <wp:extent cx="883920" cy="883920"/>
                                  <wp:effectExtent l="0" t="0" r="0" b="0"/>
                                  <wp:docPr id="12" name="Image 12" descr="No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No Show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883920" cy="883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anchor>
            </w:drawing>
          </mc:Choice>
          <mc:Fallback xmlns:wpsCustomData="http://www.wps.cn/officeDocument/2013/wpsCustomData" xmlns:w15="http://schemas.microsoft.com/office/word/2012/wordml">
            <w:pict>
              <v:shape id="Text Box 35" o:spid="_x0000_s1026" o:spt="202" type="#_x0000_t202" style="position:absolute;left:0pt;margin-left:438.5pt;margin-top:8.05pt;height:84pt;width:84pt;mso-wrap-style:none;z-index:-251656192;mso-width-relative:page;mso-height-relative:page;" filled="f" stroked="f" coordsize="21600,21600" o:gfxdata="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ypOae2QAAAAsB&#10;AAAPAAAAAAAAAAEAIAAAACIAAABkcnMvZG93bnJldi54bWxQSwECFAAUAAAACACHTuJAOvKhfOEB&#10;AADHAwAADgAAAAAAAAABACAAAAAoAQAAZHJzL2Uyb0RvYy54bWxQSwUGAAAAAAYABgBZAQAAewUA&#10;AAAA&#10;">
                <v:fill on="f" focussize="0,0"/>
                <v:stroke on="f"/>
                <v:imagedata o:title=""/>
                <o:lock v:ext="edit" aspectratio="f"/>
                <v:textbox inset="2.54mm,2.54mm,2.54mm,2.54mm" style="mso-fit-shape-to-text:t;">
                  <w:txbxContent>
                    <w:p>
                      <w:r>
                        <w:rPr>
                          <w:lang w:val="fr-FR" w:eastAsia="fr-FR"/>
                        </w:rPr>
                        <w:drawing>
                          <wp:inline distT="0" distB="0" distL="0" distR="0">
                            <wp:extent cx="883920" cy="883920"/>
                            <wp:effectExtent l="0" t="0" r="0" b="0"/>
                            <wp:docPr id="12" name="Image 12" descr="No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No Show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883920" cy="883920"/>
                                    </a:xfrm>
                                    <a:prstGeom prst="rect">
                                      <a:avLst/>
                                    </a:prstGeom>
                                    <a:noFill/>
                                    <a:ln>
                                      <a:noFill/>
                                    </a:ln>
                                  </pic:spPr>
                                </pic:pic>
                              </a:graphicData>
                            </a:graphic>
                          </wp:inline>
                        </w:drawing>
                      </w:r>
                    </w:p>
                  </w:txbxContent>
                </v:textbox>
              </v:shape>
            </w:pict>
          </mc:Fallback>
        </mc:AlternateContent>
      </w:r>
      <w:r>
        <w:rPr>
          <w:rFonts w:ascii="Arial" w:hAnsi="Arial" w:cs="Arial"/>
          <w:color w:val="0000FF"/>
          <w:sz w:val="36"/>
          <w:szCs w:val="36"/>
          <w:lang w:val="fr-FR"/>
        </w:rPr>
        <w:t>Le symbole « DOUCHE/BAIGNOIRE » barrées signifie de ne jamais utiliser l’appareil dans un bain, sous une douche ou à proximité de projection d’eau. (IP20 Distance minimum 3M.</w:t>
      </w:r>
      <w:r>
        <w:rPr>
          <w:rFonts w:ascii="Arial" w:hAnsi="Arial" w:cs="Arial"/>
          <w:color w:val="0000FF"/>
          <w:sz w:val="36"/>
          <w:szCs w:val="36"/>
          <w:lang w:val="fr-FR"/>
        </w:rPr>
        <w:t xml:space="preserve">) </w:t>
      </w:r>
    </w:p>
    <w:p w:rsidR="00887D6B" w:rsidRDefault="00887D6B">
      <w:pPr>
        <w:ind w:right="1557"/>
        <w:rPr>
          <w:rFonts w:ascii="Arial" w:hAnsi="Arial" w:cs="Arial"/>
          <w:color w:val="0000FF"/>
          <w:sz w:val="36"/>
          <w:szCs w:val="36"/>
          <w:lang w:val="fr-FR"/>
        </w:rPr>
      </w:pPr>
    </w:p>
    <w:p w:rsidR="00887D6B" w:rsidRDefault="005E3D7F">
      <w:pPr>
        <w:ind w:right="1557"/>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61312" behindDoc="1" locked="0" layoutInCell="1" allowOverlap="1">
                <wp:simplePos x="0" y="0"/>
                <wp:positionH relativeFrom="column">
                  <wp:posOffset>5645150</wp:posOffset>
                </wp:positionH>
                <wp:positionV relativeFrom="paragraph">
                  <wp:posOffset>235585</wp:posOffset>
                </wp:positionV>
                <wp:extent cx="986155" cy="985520"/>
                <wp:effectExtent l="6350" t="0" r="6350" b="5715"/>
                <wp:wrapNone/>
                <wp:docPr id="2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985520"/>
                        </a:xfrm>
                        <a:prstGeom prst="rect">
                          <a:avLst/>
                        </a:prstGeom>
                        <a:noFill/>
                        <a:ln>
                          <a:noFill/>
                        </a:ln>
                      </wps:spPr>
                      <wps:txbx>
                        <w:txbxContent>
                          <w:p w:rsidR="00887D6B" w:rsidRDefault="005E3D7F">
                            <w:r>
                              <w:rPr>
                                <w:noProof/>
                                <w:lang w:val="en-US" w:eastAsia="zh-CN"/>
                              </w:rPr>
                              <w:drawing>
                                <wp:inline distT="0" distB="0" distL="0" distR="0">
                                  <wp:extent cx="802640" cy="802640"/>
                                  <wp:effectExtent l="0" t="0" r="0" b="0"/>
                                  <wp:docPr id="11" name="Image 11"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Trash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anchor>
            </w:drawing>
          </mc:Choice>
          <mc:Fallback xmlns:wpsCustomData="http://www.wps.cn/officeDocument/2013/wpsCustomData" xmlns:w15="http://schemas.microsoft.com/office/word/2012/wordml">
            <w:pict>
              <v:shape id="Text Box 36" o:spid="_x0000_s1026" o:spt="202" type="#_x0000_t202" style="position:absolute;left:0pt;margin-left:444.5pt;margin-top:18.55pt;height:77.6pt;width:77.65pt;mso-wrap-style:none;z-index:-251655168;mso-width-relative:page;mso-height-relative:page;" filled="f" stroked="f" coordsize="21600,21600" o:gfxdata="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celjNoA&#10;AAALAQAADwAAAAAAAAABACAAAAAiAAAAZHJzL2Rvd25yZXYueG1sUEsBAhQAFAAAAAgAh07iQCrs&#10;W9PkAQAAxQMAAA4AAAAAAAAAAQAgAAAAKQEAAGRycy9lMm9Eb2MueG1sUEsFBgAAAAAGAAYAWQEA&#10;AH8FAAAAAA==&#10;">
                <v:fill on="f" focussize="0,0"/>
                <v:stroke on="f"/>
                <v:imagedata o:title=""/>
                <o:lock v:ext="edit" aspectratio="f"/>
                <v:textbox inset="2.54mm,2.54mm,2.54mm,2.54mm" style="mso-fit-shape-to-text:t;">
                  <w:txbxContent>
                    <w:p>
                      <w:r>
                        <w:rPr>
                          <w:lang w:val="fr-FR" w:eastAsia="fr-FR"/>
                        </w:rPr>
                        <w:drawing>
                          <wp:inline distT="0" distB="0" distL="0" distR="0">
                            <wp:extent cx="802640" cy="802640"/>
                            <wp:effectExtent l="0" t="0" r="0" b="0"/>
                            <wp:docPr id="11" name="Image 11"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Trash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802640" cy="802640"/>
                                    </a:xfrm>
                                    <a:prstGeom prst="rect">
                                      <a:avLst/>
                                    </a:prstGeom>
                                    <a:noFill/>
                                    <a:ln>
                                      <a:noFill/>
                                    </a:ln>
                                  </pic:spPr>
                                </pic:pic>
                              </a:graphicData>
                            </a:graphic>
                          </wp:inline>
                        </w:drawing>
                      </w:r>
                    </w:p>
                  </w:txbxContent>
                </v:textbox>
              </v:shape>
            </w:pict>
          </mc:Fallback>
        </mc:AlternateContent>
      </w:r>
      <w:r>
        <w:rPr>
          <w:rFonts w:ascii="Arial" w:hAnsi="Arial" w:cs="Arial"/>
          <w:color w:val="0000FF"/>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w:t>
      </w:r>
      <w:r>
        <w:rPr>
          <w:rFonts w:ascii="Arial" w:hAnsi="Arial" w:cs="Arial"/>
          <w:color w:val="0000FF"/>
          <w:sz w:val="36"/>
          <w:szCs w:val="36"/>
          <w:lang w:val="fr-FR"/>
        </w:rPr>
        <w:t xml:space="preserve"> contribuer à préserver notre environnement.</w:t>
      </w:r>
    </w:p>
    <w:p w:rsidR="00887D6B" w:rsidRDefault="00887D6B">
      <w:pPr>
        <w:ind w:right="1557"/>
        <w:rPr>
          <w:rFonts w:ascii="Arial" w:hAnsi="Arial" w:cs="Arial"/>
          <w:color w:val="0000FF"/>
          <w:sz w:val="36"/>
          <w:szCs w:val="36"/>
          <w:lang w:val="fr-FR"/>
        </w:rPr>
      </w:pPr>
    </w:p>
    <w:p w:rsidR="00887D6B" w:rsidRDefault="005E3D7F">
      <w:pPr>
        <w:ind w:right="1557"/>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62336" behindDoc="1" locked="0" layoutInCell="1" allowOverlap="1">
                <wp:simplePos x="0" y="0"/>
                <wp:positionH relativeFrom="column">
                  <wp:posOffset>5568950</wp:posOffset>
                </wp:positionH>
                <wp:positionV relativeFrom="paragraph">
                  <wp:posOffset>264160</wp:posOffset>
                </wp:positionV>
                <wp:extent cx="1066165" cy="813435"/>
                <wp:effectExtent l="6350" t="0" r="0" b="1905"/>
                <wp:wrapNone/>
                <wp:docPr id="1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165" cy="813435"/>
                        </a:xfrm>
                        <a:prstGeom prst="rect">
                          <a:avLst/>
                        </a:prstGeom>
                        <a:noFill/>
                        <a:ln>
                          <a:noFill/>
                        </a:ln>
                      </wps:spPr>
                      <wps:txbx>
                        <w:txbxContent>
                          <w:p w:rsidR="00887D6B" w:rsidRDefault="005E3D7F">
                            <w:r>
                              <w:rPr>
                                <w:noProof/>
                                <w:lang w:val="en-US" w:eastAsia="zh-CN"/>
                              </w:rPr>
                              <w:drawing>
                                <wp:inline distT="0" distB="0" distL="0" distR="0">
                                  <wp:extent cx="883920" cy="629920"/>
                                  <wp:effectExtent l="0" t="0" r="0" b="0"/>
                                  <wp:docPr id="10" name="Image 10"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CE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anchor>
            </w:drawing>
          </mc:Choice>
          <mc:Fallback xmlns:wpsCustomData="http://www.wps.cn/officeDocument/2013/wpsCustomData" xmlns:w15="http://schemas.microsoft.com/office/word/2012/wordml">
            <w:pict>
              <v:shape id="Text Box 38" o:spid="_x0000_s1026" o:spt="202" type="#_x0000_t202" style="position:absolute;left:0pt;margin-left:438.5pt;margin-top:20.8pt;height:64.05pt;width:83.95pt;mso-wrap-style:none;z-index:-251654144;mso-width-relative:page;mso-height-relative:page;" filled="f" stroked="f" coordsize="21600,21600" o:gfxdata="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HcepS&#10;2gAAAAsBAAAPAAAAAAAAAAEAIAAAACIAAABkcnMvZG93bnJldi54bWxQSwECFAAUAAAACACHTuJA&#10;qgsX+uYBAADGAwAADgAAAAAAAAABACAAAAApAQAAZHJzL2Uyb0RvYy54bWxQSwUGAAAAAAYABgBZ&#10;AQAAgQUAAAAA&#10;">
                <v:fill on="f" focussize="0,0"/>
                <v:stroke on="f"/>
                <v:imagedata o:title=""/>
                <o:lock v:ext="edit" aspectratio="f"/>
                <v:textbox inset="2.54mm,2.54mm,2.54mm,2.54mm" style="mso-fit-shape-to-text:t;">
                  <w:txbxContent>
                    <w:p>
                      <w:r>
                        <w:rPr>
                          <w:lang w:val="fr-FR" w:eastAsia="fr-FR"/>
                        </w:rPr>
                        <w:drawing>
                          <wp:inline distT="0" distB="0" distL="0" distR="0">
                            <wp:extent cx="883920" cy="629920"/>
                            <wp:effectExtent l="0" t="0" r="0" b="0"/>
                            <wp:docPr id="10" name="Image 10"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CE déto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83920" cy="629920"/>
                                    </a:xfrm>
                                    <a:prstGeom prst="rect">
                                      <a:avLst/>
                                    </a:prstGeom>
                                    <a:noFill/>
                                    <a:ln>
                                      <a:noFill/>
                                    </a:ln>
                                  </pic:spPr>
                                </pic:pic>
                              </a:graphicData>
                            </a:graphic>
                          </wp:inline>
                        </w:drawing>
                      </w:r>
                    </w:p>
                  </w:txbxContent>
                </v:textbox>
              </v:shape>
            </w:pict>
          </mc:Fallback>
        </mc:AlternateContent>
      </w:r>
      <w:r>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w:t>
      </w:r>
      <w:r>
        <w:rPr>
          <w:rFonts w:ascii="Arial" w:hAnsi="Arial" w:cs="Arial"/>
          <w:color w:val="0000FF"/>
          <w:sz w:val="36"/>
          <w:szCs w:val="36"/>
          <w:lang w:val="fr-FR"/>
        </w:rPr>
        <w:t>ires mais sont garantes de la conformité aux exigences essentielles.</w:t>
      </w:r>
    </w:p>
    <w:p w:rsidR="00887D6B" w:rsidRDefault="00887D6B">
      <w:pPr>
        <w:ind w:right="1840"/>
        <w:rPr>
          <w:rFonts w:ascii="Arial" w:hAnsi="Arial" w:cs="Arial"/>
          <w:color w:val="0000FF"/>
          <w:sz w:val="36"/>
          <w:szCs w:val="36"/>
          <w:lang w:val="fr-FR"/>
        </w:rPr>
      </w:pPr>
    </w:p>
    <w:p w:rsidR="00887D6B" w:rsidRDefault="005E3D7F">
      <w:pPr>
        <w:widowControl w:val="0"/>
        <w:autoSpaceDE w:val="0"/>
        <w:autoSpaceDN w:val="0"/>
        <w:adjustRightInd w:val="0"/>
        <w:ind w:right="1843"/>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64384" behindDoc="0" locked="0" layoutInCell="1" allowOverlap="1">
                <wp:simplePos x="0" y="0"/>
                <wp:positionH relativeFrom="column">
                  <wp:posOffset>5683250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1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wps:spPr>
                      <wps:txbx>
                        <w:txbxContent>
                          <w:p w:rsidR="00887D6B" w:rsidRDefault="005E3D7F">
                            <w:r>
                              <w:rPr>
                                <w:noProof/>
                                <w:lang w:val="en-US" w:eastAsia="zh-CN"/>
                              </w:rPr>
                              <w:drawing>
                                <wp:inline distT="0" distB="0" distL="0" distR="0">
                                  <wp:extent cx="843280" cy="843280"/>
                                  <wp:effectExtent l="0" t="0" r="0" b="0"/>
                                  <wp:docPr id="8" name="Image 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Rohs déto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anchor>
            </w:drawing>
          </mc:Choice>
          <mc:Fallback xmlns:wpsCustomData="http://www.wps.cn/officeDocument/2013/wpsCustomData" xmlns:w15="http://schemas.microsoft.com/office/word/2012/wordml">
            <w:pict>
              <v:shape id="Text Box 46" o:spid="_x0000_s1026" o:spt="202" type="#_x0000_t202" style="position:absolute;left:0pt;margin-left:447.5pt;margin-top:38.05pt;height:80.95pt;width:81pt;mso-wrap-distance-left:9pt;mso-wrap-distance-right:9pt;mso-wrap-style:none;z-index:251664384;mso-width-relative:page;mso-height-relative:page;" filled="f" stroked="f" coordsize="21600,21600" wrapcoords="0 0 21600 0 21600 21600 0 21600 0 0" o:gfxdata="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cTGDvaAAAA&#10;CwEAAA8AAAAAAAAAAQAgAAAAIgAAAGRycy9kb3ducmV2LnhtbFBLAQIUABQAAAAIAIdO4kC80lB+&#10;4gEAAMcDAAAOAAAAAAAAAAEAIAAAACkBAABkcnMvZTJvRG9jLnhtbFBLBQYAAAAABgAGAFkBAAB9&#10;BQAAAAA=&#10;">
                <v:fill on="f" focussize="0,0"/>
                <v:stroke on="f"/>
                <v:imagedata o:title=""/>
                <o:lock v:ext="edit" aspectratio="f"/>
                <v:textbox inset="2.54mm,2.54mm,2.54mm,2.54mm" style="mso-fit-shape-to-text:t;">
                  <w:txbxContent>
                    <w:p>
                      <w:r>
                        <w:rPr>
                          <w:lang w:val="fr-FR" w:eastAsia="fr-FR"/>
                        </w:rPr>
                        <w:drawing>
                          <wp:inline distT="0" distB="0" distL="0" distR="0">
                            <wp:extent cx="843280" cy="843280"/>
                            <wp:effectExtent l="0" t="0" r="0" b="0"/>
                            <wp:docPr id="8" name="Image 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Rohs déto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843280" cy="843280"/>
                                    </a:xfrm>
                                    <a:prstGeom prst="rect">
                                      <a:avLst/>
                                    </a:prstGeom>
                                    <a:noFill/>
                                    <a:ln>
                                      <a:noFill/>
                                    </a:ln>
                                  </pic:spPr>
                                </pic:pic>
                              </a:graphicData>
                            </a:graphic>
                          </wp:inline>
                        </w:drawing>
                      </w:r>
                    </w:p>
                  </w:txbxContent>
                </v:textbox>
                <w10:wrap type="tight"/>
              </v:shape>
            </w:pict>
          </mc:Fallback>
        </mc:AlternateContent>
      </w:r>
      <w:r>
        <w:rPr>
          <w:rFonts w:ascii="Arial" w:hAnsi="Arial" w:cs="Arial"/>
          <w:color w:val="0000FF"/>
          <w:sz w:val="36"/>
          <w:szCs w:val="36"/>
          <w:lang w:val="fr-FR"/>
        </w:rPr>
        <w:t>Le symbole ROHS (Restriction of use of certain Hazardous Substances) relative à la protection de l’environnement certifie que pour chacune des 5 substances dangereuses • mercure • p</w:t>
      </w:r>
      <w:r>
        <w:rPr>
          <w:rFonts w:ascii="Arial" w:hAnsi="Arial" w:cs="Arial"/>
          <w:color w:val="0000FF"/>
          <w:sz w:val="36"/>
          <w:szCs w:val="36"/>
          <w:lang w:val="fr-FR"/>
        </w:rPr>
        <w:t>lomb •chrome hexavalent • produits de protection contre les flammes PBB et PBDE, La concentration maximale est égale ou inférieure à 0,1% du poids du matériau homogène, et 0,01% pour la 6</w:t>
      </w:r>
      <w:r>
        <w:rPr>
          <w:rFonts w:ascii="Arial" w:hAnsi="Arial" w:cs="Arial"/>
          <w:color w:val="0000FF"/>
          <w:sz w:val="36"/>
          <w:szCs w:val="36"/>
          <w:vertAlign w:val="superscript"/>
          <w:lang w:val="fr-FR"/>
        </w:rPr>
        <w:t>ème</w:t>
      </w:r>
      <w:r>
        <w:rPr>
          <w:rFonts w:ascii="Arial" w:hAnsi="Arial" w:cs="Arial"/>
          <w:color w:val="0000FF"/>
          <w:sz w:val="36"/>
          <w:szCs w:val="36"/>
          <w:lang w:val="fr-FR"/>
        </w:rPr>
        <w:t xml:space="preserve"> • le cadmium.</w:t>
      </w:r>
    </w:p>
    <w:p w:rsidR="00887D6B" w:rsidRDefault="00887D6B">
      <w:pPr>
        <w:ind w:right="1840"/>
        <w:rPr>
          <w:rFonts w:ascii="Arial" w:hAnsi="Arial" w:cs="Arial"/>
          <w:color w:val="0000FF"/>
          <w:sz w:val="36"/>
          <w:szCs w:val="36"/>
          <w:lang w:val="fr-FR"/>
        </w:rPr>
      </w:pPr>
    </w:p>
    <w:p w:rsidR="00887D6B" w:rsidRDefault="005E3D7F">
      <w:pPr>
        <w:pStyle w:val="NormalWeb"/>
        <w:spacing w:before="0" w:beforeAutospacing="0" w:after="0" w:afterAutospacing="0"/>
        <w:ind w:right="1415"/>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65408" behindDoc="0" locked="0" layoutInCell="1" allowOverlap="1">
                <wp:simplePos x="0" y="0"/>
                <wp:positionH relativeFrom="column">
                  <wp:posOffset>5683250</wp:posOffset>
                </wp:positionH>
                <wp:positionV relativeFrom="paragraph">
                  <wp:posOffset>94615</wp:posOffset>
                </wp:positionV>
                <wp:extent cx="1008380" cy="1008380"/>
                <wp:effectExtent l="6350" t="5715" r="1270" b="1905"/>
                <wp:wrapTight wrapText="bothSides">
                  <wp:wrapPolygon edited="0">
                    <wp:start x="0" y="0"/>
                    <wp:lineTo x="21600" y="0"/>
                    <wp:lineTo x="21600" y="21600"/>
                    <wp:lineTo x="0" y="21600"/>
                    <wp:lineTo x="0" y="0"/>
                  </wp:wrapPolygon>
                </wp:wrapTight>
                <wp:docPr id="1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1008380"/>
                        </a:xfrm>
                        <a:prstGeom prst="rect">
                          <a:avLst/>
                        </a:prstGeom>
                        <a:noFill/>
                        <a:ln>
                          <a:noFill/>
                        </a:ln>
                      </wps:spPr>
                      <wps:txbx>
                        <w:txbxContent>
                          <w:p w:rsidR="00887D6B" w:rsidRDefault="005E3D7F">
                            <w:r>
                              <w:rPr>
                                <w:noProof/>
                                <w:lang w:val="en-US" w:eastAsia="zh-CN"/>
                              </w:rPr>
                              <w:drawing>
                                <wp:inline distT="0" distB="0" distL="0" distR="0">
                                  <wp:extent cx="822960" cy="8229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822960" cy="8229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anchor>
            </w:drawing>
          </mc:Choice>
          <mc:Fallback xmlns:wpsCustomData="http://www.wps.cn/officeDocument/2013/wpsCustomData" xmlns:w15="http://schemas.microsoft.com/office/word/2012/wordml">
            <w:pict>
              <v:shape id="Text Box 47" o:spid="_x0000_s1026" o:spt="202" type="#_x0000_t202" style="position:absolute;left:0pt;margin-left:447.5pt;margin-top:7.45pt;height:79.4pt;width:79.4pt;mso-wrap-distance-left:9pt;mso-wrap-distance-right:9pt;mso-wrap-style:none;z-index:251665408;mso-width-relative:page;mso-height-relative:page;" filled="f" stroked="f" coordsize="21600,21600" wrapcoords="0 0 21600 0 21600 21600 0 21600 0 0" o:gfxdata="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KsHk3ZAAAACwEA&#10;AA8AAAAAAAAAAQAgAAAAIgAAAGRycy9kb3ducmV2LnhtbFBLAQIUABQAAAAIAIdO4kAa3ryi4AEA&#10;AMcDAAAOAAAAAAAAAAEAIAAAACgBAABkcnMvZTJvRG9jLnhtbFBLBQYAAAAABgAGAFkBAAB6BQAA&#10;AAA=&#10;">
                <v:fill on="f" focussize="0,0"/>
                <v:stroke on="f"/>
                <v:imagedata o:title=""/>
                <o:lock v:ext="edit" aspectratio="f"/>
                <v:textbox inset="2.54mm,2.54mm,2.54mm,2.54mm" style="mso-fit-shape-to-text:t;">
                  <w:txbxContent>
                    <w:p>
                      <w:r>
                        <w:rPr>
                          <w:lang w:val="fr-FR" w:eastAsia="fr-FR"/>
                        </w:rPr>
                        <w:drawing>
                          <wp:inline distT="0" distB="0" distL="0" distR="0">
                            <wp:extent cx="822960" cy="8229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822960" cy="822960"/>
                                    </a:xfrm>
                                    <a:prstGeom prst="rect">
                                      <a:avLst/>
                                    </a:prstGeom>
                                    <a:noFill/>
                                    <a:ln>
                                      <a:noFill/>
                                    </a:ln>
                                  </pic:spPr>
                                </pic:pic>
                              </a:graphicData>
                            </a:graphic>
                          </wp:inline>
                        </w:drawing>
                      </w:r>
                    </w:p>
                  </w:txbxContent>
                </v:textbox>
                <w10:wrap type="tight"/>
              </v:shape>
            </w:pict>
          </mc:Fallback>
        </mc:AlternateContent>
      </w:r>
      <w:r>
        <w:rPr>
          <w:rFonts w:ascii="Arial" w:hAnsi="Arial" w:cs="Arial"/>
          <w:color w:val="0000FF"/>
          <w:sz w:val="36"/>
          <w:szCs w:val="36"/>
        </w:rPr>
        <w:t xml:space="preserve">Le symbole « III » signifie que le matériel </w:t>
      </w:r>
      <w:r>
        <w:rPr>
          <w:rFonts w:ascii="Arial" w:hAnsi="Arial" w:cs="Arial"/>
          <w:color w:val="0000FF"/>
          <w:sz w:val="36"/>
          <w:szCs w:val="36"/>
        </w:rPr>
        <w:t>concerné est conçu pour être alimenté sous une tension non supérieure à 50 volts en courant alternatif ou 120 volts en courant continu. Les matériels comportant ce signe sont dits de classe III.</w:t>
      </w:r>
    </w:p>
    <w:p w:rsidR="00887D6B" w:rsidRDefault="00887D6B">
      <w:pPr>
        <w:ind w:right="1840"/>
        <w:rPr>
          <w:rFonts w:ascii="Arial" w:hAnsi="Arial" w:cs="Arial"/>
          <w:color w:val="0000FF"/>
          <w:sz w:val="36"/>
          <w:szCs w:val="36"/>
          <w:lang w:val="fr-FR"/>
        </w:rPr>
      </w:pPr>
    </w:p>
    <w:p w:rsidR="00887D6B" w:rsidRDefault="005E3D7F">
      <w:pPr>
        <w:ind w:right="1840"/>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63360" behindDoc="1" locked="0" layoutInCell="1" allowOverlap="1">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wps:spPr>
                      <wps:txbx>
                        <w:txbxContent>
                          <w:p w:rsidR="00887D6B" w:rsidRDefault="005E3D7F">
                            <w:r>
                              <w:rPr>
                                <w:noProof/>
                                <w:lang w:val="en-US" w:eastAsia="zh-CN"/>
                              </w:rPr>
                              <w:drawing>
                                <wp:inline distT="0" distB="0" distL="0" distR="0">
                                  <wp:extent cx="1016000" cy="1066800"/>
                                  <wp:effectExtent l="0" t="0" r="0" b="0"/>
                                  <wp:docPr id="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TRI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anchor>
            </w:drawing>
          </mc:Choice>
          <mc:Fallback xmlns:wpsCustomData="http://www.wps.cn/officeDocument/2013/wpsCustomData" xmlns:w15="http://schemas.microsoft.com/office/word/2012/wordml">
            <w:pict>
              <v:shape id="Text Box 45" o:spid="_x0000_s1026" o:spt="202" type="#_x0000_t202" style="position:absolute;left:0pt;margin-left:447.5pt;margin-top:2pt;height:98.25pt;width:94.6pt;mso-wrap-distance-left:9pt;mso-wrap-distance-right:9pt;mso-wrap-style:none;z-index:-251653120;mso-width-relative:page;mso-height-relative:page;" filled="f" stroked="f" coordsize="21600,21600" wrapcoords="0 0 21600 0 21600 21600 0 21600 0 0" o:gfxdata="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WwVnDYAAAA&#10;CgEAAA8AAAAAAAAAAQAgAAAAIgAAAGRycy9kb3ducmV2LnhtbFBLAQIUABQAAAAIAIdO4kDbMrOM&#10;5AEAAMcDAAAOAAAAAAAAAAEAIAAAACcBAABkcnMvZTJvRG9jLnhtbFBLBQYAAAAABgAGAFkBAAB9&#10;BQAAAAA=&#10;">
                <v:fill on="f" focussize="0,0"/>
                <v:stroke on="f"/>
                <v:imagedata o:title=""/>
                <o:lock v:ext="edit" aspectratio="f"/>
                <v:textbox inset="2.54mm,2.54mm,2.54mm,2.54mm" style="mso-fit-shape-to-text:t;">
                  <w:txbxContent>
                    <w:p>
                      <w:r>
                        <w:rPr>
                          <w:lang w:val="fr-FR" w:eastAsia="fr-FR"/>
                        </w:rPr>
                        <w:drawing>
                          <wp:inline distT="0" distB="0" distL="0" distR="0">
                            <wp:extent cx="1016000" cy="1066800"/>
                            <wp:effectExtent l="0" t="0" r="0" b="0"/>
                            <wp:docPr id="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TRI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016000" cy="1066800"/>
                                    </a:xfrm>
                                    <a:prstGeom prst="rect">
                                      <a:avLst/>
                                    </a:prstGeom>
                                    <a:noFill/>
                                    <a:ln>
                                      <a:noFill/>
                                    </a:ln>
                                  </pic:spPr>
                                </pic:pic>
                              </a:graphicData>
                            </a:graphic>
                          </wp:inline>
                        </w:drawing>
                      </w:r>
                    </w:p>
                  </w:txbxContent>
                </v:textbox>
                <w10:wrap type="through"/>
              </v:shape>
            </w:pict>
          </mc:Fallback>
        </mc:AlternateContent>
      </w:r>
      <w:r>
        <w:rPr>
          <w:rFonts w:ascii="Arial" w:hAnsi="Arial" w:cs="Arial"/>
          <w:color w:val="0000FF"/>
          <w:sz w:val="36"/>
          <w:szCs w:val="36"/>
          <w:lang w:val="fr-FR"/>
        </w:rPr>
        <w:t>Le symbole « TRIMAN » indique que le consommateur est</w:t>
      </w:r>
      <w:r>
        <w:rPr>
          <w:rFonts w:ascii="Arial" w:hAnsi="Arial" w:cs="Arial"/>
          <w:color w:val="0000FF"/>
          <w:sz w:val="36"/>
          <w:szCs w:val="36"/>
          <w:lang w:val="fr-FR"/>
        </w:rPr>
        <w:t xml:space="preserve"> invité à se défaire du produit dans le cadre d’une collecte séparée (par exemple </w:t>
      </w:r>
      <w:r>
        <w:rPr>
          <w:rFonts w:ascii="Arial" w:hAnsi="Arial" w:cs="Arial"/>
          <w:color w:val="0000FF"/>
          <w:sz w:val="36"/>
          <w:szCs w:val="36"/>
          <w:lang w:val="fr-FR"/>
        </w:rPr>
        <w:lastRenderedPageBreak/>
        <w:t xml:space="preserve">la poubelle de tri, la déchetterie, le point d’apport volontaire). </w:t>
      </w:r>
    </w:p>
    <w:p w:rsidR="00887D6B" w:rsidRDefault="00887D6B">
      <w:pPr>
        <w:ind w:right="1840"/>
        <w:rPr>
          <w:rFonts w:ascii="Arial" w:hAnsi="Arial" w:cs="Arial"/>
          <w:color w:val="0000FF"/>
          <w:sz w:val="36"/>
          <w:szCs w:val="36"/>
          <w:lang w:val="fr-FR"/>
        </w:rPr>
      </w:pPr>
    </w:p>
    <w:p w:rsidR="00887D6B" w:rsidRDefault="005E3D7F">
      <w:pPr>
        <w:tabs>
          <w:tab w:val="left" w:pos="284"/>
        </w:tabs>
        <w:rPr>
          <w:rFonts w:ascii="Arial" w:hAnsi="Arial" w:cs="Arial"/>
          <w:b/>
          <w:sz w:val="36"/>
          <w:szCs w:val="36"/>
          <w:u w:val="single"/>
          <w:lang w:val="fr-FR"/>
        </w:rPr>
      </w:pPr>
      <w:r>
        <w:rPr>
          <w:rFonts w:ascii="Arial" w:hAnsi="Arial" w:cs="Arial"/>
          <w:color w:val="0000FF"/>
          <w:sz w:val="36"/>
          <w:szCs w:val="36"/>
          <w:lang w:val="fr-FR"/>
        </w:rPr>
        <w:t xml:space="preserve">Pour plus d’information : </w:t>
      </w:r>
      <w:hyperlink r:id="rId30" w:history="1">
        <w:r>
          <w:rPr>
            <w:rStyle w:val="Hyperlink"/>
            <w:rFonts w:ascii="Arial" w:hAnsi="Arial" w:cs="Arial"/>
            <w:sz w:val="36"/>
            <w:szCs w:val="36"/>
            <w:lang w:val="fr-FR"/>
          </w:rPr>
          <w:t>http://www.quefairedemesdechets</w:t>
        </w:r>
        <w:r>
          <w:rPr>
            <w:rStyle w:val="Hyperlink"/>
            <w:rFonts w:ascii="Arial" w:hAnsi="Arial" w:cs="Arial"/>
            <w:sz w:val="36"/>
            <w:szCs w:val="36"/>
            <w:lang w:val="fr-FR"/>
          </w:rPr>
          <w:t>.fr</w:t>
        </w:r>
      </w:hyperlink>
    </w:p>
    <w:p w:rsidR="00887D6B" w:rsidRDefault="005E3D7F">
      <w:pPr>
        <w:tabs>
          <w:tab w:val="left" w:pos="284"/>
        </w:tabs>
        <w:jc w:val="center"/>
        <w:rPr>
          <w:rFonts w:ascii="Arial" w:hAnsi="Arial" w:cs="Arial"/>
          <w:b/>
          <w:sz w:val="28"/>
          <w:szCs w:val="28"/>
          <w:lang w:val="fr-FR"/>
        </w:rPr>
      </w:pPr>
      <w:r>
        <w:rPr>
          <w:rFonts w:ascii="Arial" w:hAnsi="Arial" w:cs="Arial"/>
          <w:b/>
          <w:sz w:val="28"/>
          <w:szCs w:val="28"/>
          <w:lang w:val="fr-FR"/>
        </w:rPr>
        <w:t>CONNAITRE SON APPAREIL</w:t>
      </w:r>
    </w:p>
    <w:p w:rsidR="00887D6B" w:rsidRDefault="005E3D7F">
      <w:pPr>
        <w:tabs>
          <w:tab w:val="left" w:pos="284"/>
        </w:tabs>
        <w:rPr>
          <w:rFonts w:ascii="Arial" w:hAnsi="Arial" w:cs="Arial"/>
          <w:b/>
          <w:sz w:val="28"/>
          <w:szCs w:val="28"/>
          <w:u w:val="single"/>
          <w:lang w:val="fr-FR"/>
        </w:rPr>
      </w:pPr>
      <w:r>
        <w:rPr>
          <w:rFonts w:ascii="Arial" w:hAnsi="Arial" w:cs="Arial"/>
          <w:noProof/>
          <w:sz w:val="28"/>
          <w:szCs w:val="28"/>
          <w:lang w:val="en-US" w:eastAsia="zh-CN"/>
        </w:rPr>
        <mc:AlternateContent>
          <mc:Choice Requires="wps">
            <w:drawing>
              <wp:anchor distT="0" distB="0" distL="114300" distR="114300" simplePos="0" relativeHeight="251656192" behindDoc="1" locked="0" layoutInCell="1" allowOverlap="1">
                <wp:simplePos x="0" y="0"/>
                <wp:positionH relativeFrom="column">
                  <wp:posOffset>3511550</wp:posOffset>
                </wp:positionH>
                <wp:positionV relativeFrom="paragraph">
                  <wp:posOffset>81280</wp:posOffset>
                </wp:positionV>
                <wp:extent cx="3199130" cy="3411220"/>
                <wp:effectExtent l="6350" t="5080" r="0" b="0"/>
                <wp:wrapNone/>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130" cy="3411220"/>
                        </a:xfrm>
                        <a:prstGeom prst="rect">
                          <a:avLst/>
                        </a:prstGeom>
                        <a:noFill/>
                        <a:ln>
                          <a:noFill/>
                        </a:ln>
                      </wps:spPr>
                      <wps:txbx>
                        <w:txbxContent>
                          <w:p w:rsidR="00887D6B" w:rsidRDefault="005E3D7F">
                            <w:r>
                              <w:rPr>
                                <w:noProof/>
                                <w:lang w:val="en-US" w:eastAsia="zh-CN"/>
                              </w:rPr>
                              <w:drawing>
                                <wp:inline distT="0" distB="0" distL="0" distR="0">
                                  <wp:extent cx="3017520" cy="3230880"/>
                                  <wp:effectExtent l="0" t="0" r="0" b="0"/>
                                  <wp:docPr id="6" name="Image 6" descr="DETA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DETAIL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017520" cy="323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anchor>
            </w:drawing>
          </mc:Choice>
          <mc:Fallback xmlns:wpsCustomData="http://www.wps.cn/officeDocument/2013/wpsCustomData" xmlns:w15="http://schemas.microsoft.com/office/word/2012/wordml">
            <w:pict>
              <v:shape id="Text Box 30" o:spid="_x0000_s1026" o:spt="202" type="#_x0000_t202" style="position:absolute;left:0pt;margin-left:276.5pt;margin-top:6.4pt;height:268.6pt;width:251.9pt;mso-wrap-style:none;z-index:-251660288;mso-width-relative:page;mso-height-relative:page;" filled="f" stroked="f" coordsize="21600,21600" o:gfxdata="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Sm1jH1wAA&#10;AAsBAAAPAAAAAAAAAAEAIAAAACIAAABkcnMvZG93bnJldi54bWxQSwECFAAUAAAACACHTuJAgsNx&#10;l+YBAADHAwAADgAAAAAAAAABACAAAAAmAQAAZHJzL2Uyb0RvYy54bWxQSwUGAAAAAAYABgBZAQAA&#10;fgUAAAAA&#10;">
                <v:fill on="f" focussize="0,0"/>
                <v:stroke on="f"/>
                <v:imagedata o:title=""/>
                <o:lock v:ext="edit" aspectratio="f"/>
                <v:textbox inset="2.54mm,2.54mm,2.54mm,2.54mm" style="mso-fit-shape-to-text:t;">
                  <w:txbxContent>
                    <w:p>
                      <w:r>
                        <w:rPr>
                          <w:lang w:val="fr-FR" w:eastAsia="fr-FR"/>
                        </w:rPr>
                        <w:drawing>
                          <wp:inline distT="0" distB="0" distL="0" distR="0">
                            <wp:extent cx="3017520" cy="3230880"/>
                            <wp:effectExtent l="0" t="0" r="0" b="0"/>
                            <wp:docPr id="6" name="Image 6" descr="DETA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DETAIL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017520" cy="3230880"/>
                                    </a:xfrm>
                                    <a:prstGeom prst="rect">
                                      <a:avLst/>
                                    </a:prstGeom>
                                    <a:noFill/>
                                    <a:ln>
                                      <a:noFill/>
                                    </a:ln>
                                  </pic:spPr>
                                </pic:pic>
                              </a:graphicData>
                            </a:graphic>
                          </wp:inline>
                        </w:drawing>
                      </w:r>
                    </w:p>
                  </w:txbxContent>
                </v:textbox>
              </v:shape>
            </w:pict>
          </mc:Fallback>
        </mc:AlternateContent>
      </w:r>
    </w:p>
    <w:p w:rsidR="00887D6B" w:rsidRDefault="005E3D7F">
      <w:pPr>
        <w:tabs>
          <w:tab w:val="left" w:pos="284"/>
        </w:tabs>
        <w:rPr>
          <w:rFonts w:ascii="Arial" w:hAnsi="Arial" w:cs="Arial"/>
          <w:sz w:val="28"/>
          <w:szCs w:val="28"/>
          <w:lang w:val="fr-FR"/>
        </w:rPr>
      </w:pPr>
      <w:r>
        <w:rPr>
          <w:rFonts w:ascii="Arial" w:hAnsi="Arial" w:cs="Arial"/>
          <w:sz w:val="28"/>
          <w:szCs w:val="28"/>
          <w:lang w:val="fr-FR"/>
        </w:rPr>
        <w:t>1. tête rotative exfoliante</w:t>
      </w:r>
    </w:p>
    <w:p w:rsidR="00887D6B" w:rsidRDefault="005E3D7F">
      <w:pPr>
        <w:tabs>
          <w:tab w:val="left" w:pos="284"/>
        </w:tabs>
        <w:rPr>
          <w:rFonts w:ascii="Arial" w:hAnsi="Arial" w:cs="Arial"/>
          <w:sz w:val="28"/>
          <w:szCs w:val="28"/>
          <w:lang w:val="fr-FR"/>
        </w:rPr>
      </w:pPr>
      <w:r>
        <w:rPr>
          <w:rFonts w:ascii="Arial" w:hAnsi="Arial" w:cs="Arial"/>
          <w:sz w:val="28"/>
          <w:szCs w:val="28"/>
          <w:lang w:val="fr-FR"/>
        </w:rPr>
        <w:t>2. Bouton d’ouverture de la tête de l’appareil</w:t>
      </w:r>
    </w:p>
    <w:p w:rsidR="00887D6B" w:rsidRDefault="005E3D7F">
      <w:pPr>
        <w:tabs>
          <w:tab w:val="left" w:pos="284"/>
        </w:tabs>
        <w:rPr>
          <w:rFonts w:ascii="Arial" w:hAnsi="Arial" w:cs="Arial"/>
          <w:sz w:val="28"/>
          <w:szCs w:val="28"/>
          <w:lang w:val="fr-FR"/>
        </w:rPr>
      </w:pPr>
      <w:r>
        <w:rPr>
          <w:rFonts w:ascii="Arial" w:hAnsi="Arial" w:cs="Arial"/>
          <w:sz w:val="28"/>
          <w:szCs w:val="28"/>
          <w:lang w:val="fr-FR"/>
        </w:rPr>
        <w:t>3. Lumière LED</w:t>
      </w:r>
    </w:p>
    <w:p w:rsidR="00887D6B" w:rsidRDefault="005E3D7F">
      <w:pPr>
        <w:tabs>
          <w:tab w:val="left" w:pos="284"/>
        </w:tabs>
        <w:rPr>
          <w:rFonts w:ascii="Arial" w:hAnsi="Arial" w:cs="Arial"/>
          <w:sz w:val="28"/>
          <w:szCs w:val="28"/>
          <w:lang w:val="fr-FR"/>
        </w:rPr>
      </w:pPr>
      <w:r>
        <w:rPr>
          <w:rFonts w:ascii="Arial" w:hAnsi="Arial" w:cs="Arial"/>
          <w:sz w:val="28"/>
          <w:szCs w:val="28"/>
          <w:lang w:val="fr-FR"/>
        </w:rPr>
        <w:t>4. Interrupteur Marche / Arrêt</w:t>
      </w:r>
    </w:p>
    <w:p w:rsidR="00887D6B" w:rsidRDefault="005E3D7F">
      <w:pPr>
        <w:tabs>
          <w:tab w:val="left" w:pos="284"/>
        </w:tabs>
        <w:rPr>
          <w:rFonts w:ascii="Arial" w:hAnsi="Arial" w:cs="Arial"/>
          <w:sz w:val="28"/>
          <w:szCs w:val="28"/>
          <w:lang w:val="fr-FR"/>
        </w:rPr>
      </w:pPr>
      <w:r>
        <w:rPr>
          <w:rFonts w:ascii="Arial" w:hAnsi="Arial" w:cs="Arial"/>
          <w:sz w:val="28"/>
          <w:szCs w:val="28"/>
          <w:lang w:val="fr-FR"/>
        </w:rPr>
        <w:t>5. Compartiment des piles</w:t>
      </w:r>
    </w:p>
    <w:p w:rsidR="00887D6B" w:rsidRDefault="00887D6B">
      <w:pPr>
        <w:tabs>
          <w:tab w:val="left" w:pos="284"/>
        </w:tabs>
        <w:rPr>
          <w:rFonts w:ascii="Arial" w:hAnsi="Arial" w:cs="Arial"/>
          <w:sz w:val="28"/>
          <w:szCs w:val="28"/>
          <w:lang w:val="fr-FR"/>
        </w:rPr>
      </w:pPr>
    </w:p>
    <w:p w:rsidR="00887D6B" w:rsidRDefault="00887D6B">
      <w:pPr>
        <w:tabs>
          <w:tab w:val="left" w:pos="284"/>
        </w:tabs>
        <w:rPr>
          <w:rFonts w:ascii="Arial" w:hAnsi="Arial" w:cs="Arial"/>
          <w:sz w:val="28"/>
          <w:szCs w:val="28"/>
          <w:lang w:val="fr-FR"/>
        </w:rPr>
      </w:pPr>
    </w:p>
    <w:p w:rsidR="00887D6B" w:rsidRDefault="005E3D7F">
      <w:pPr>
        <w:tabs>
          <w:tab w:val="left" w:pos="284"/>
        </w:tabs>
        <w:rPr>
          <w:rFonts w:ascii="Arial" w:hAnsi="Arial" w:cs="Arial"/>
          <w:sz w:val="28"/>
          <w:szCs w:val="28"/>
          <w:lang w:val="fr-FR"/>
        </w:rPr>
      </w:pPr>
      <w:r>
        <w:rPr>
          <w:rFonts w:ascii="Arial" w:hAnsi="Arial" w:cs="Arial"/>
          <w:sz w:val="28"/>
          <w:szCs w:val="28"/>
          <w:lang w:val="fr-FR"/>
        </w:rPr>
        <w:t>6. têtes supplémentaires</w:t>
      </w:r>
    </w:p>
    <w:p w:rsidR="00887D6B" w:rsidRDefault="005E3D7F">
      <w:pPr>
        <w:tabs>
          <w:tab w:val="left" w:pos="284"/>
        </w:tabs>
        <w:rPr>
          <w:rFonts w:ascii="Arial" w:hAnsi="Arial" w:cs="Arial"/>
          <w:sz w:val="28"/>
          <w:szCs w:val="28"/>
          <w:lang w:val="fr-FR"/>
        </w:rPr>
      </w:pPr>
      <w:r>
        <w:rPr>
          <w:rFonts w:ascii="Arial" w:hAnsi="Arial" w:cs="Arial"/>
          <w:sz w:val="28"/>
          <w:szCs w:val="28"/>
          <w:lang w:val="fr-FR"/>
        </w:rPr>
        <w:t>7. brosse de nettoyage</w:t>
      </w:r>
    </w:p>
    <w:p w:rsidR="00887D6B" w:rsidRDefault="00887D6B">
      <w:pPr>
        <w:tabs>
          <w:tab w:val="left" w:pos="284"/>
        </w:tabs>
        <w:jc w:val="center"/>
        <w:rPr>
          <w:rFonts w:ascii="Arial" w:hAnsi="Arial" w:cs="Arial"/>
          <w:b/>
          <w:sz w:val="28"/>
          <w:szCs w:val="28"/>
          <w:u w:val="single"/>
          <w:lang w:val="fr-FR"/>
        </w:rPr>
      </w:pPr>
    </w:p>
    <w:p w:rsidR="00887D6B" w:rsidRDefault="00887D6B">
      <w:pPr>
        <w:tabs>
          <w:tab w:val="left" w:pos="284"/>
        </w:tabs>
        <w:jc w:val="center"/>
        <w:rPr>
          <w:rFonts w:ascii="Arial" w:hAnsi="Arial" w:cs="Arial"/>
          <w:b/>
          <w:sz w:val="28"/>
          <w:szCs w:val="28"/>
          <w:lang w:val="fr-FR"/>
        </w:rPr>
      </w:pPr>
    </w:p>
    <w:p w:rsidR="00887D6B" w:rsidRDefault="00887D6B">
      <w:pPr>
        <w:tabs>
          <w:tab w:val="left" w:pos="284"/>
        </w:tabs>
        <w:jc w:val="center"/>
        <w:rPr>
          <w:rFonts w:ascii="Arial" w:hAnsi="Arial" w:cs="Arial"/>
          <w:b/>
          <w:sz w:val="28"/>
          <w:szCs w:val="28"/>
          <w:lang w:val="fr-FR"/>
        </w:rPr>
      </w:pPr>
    </w:p>
    <w:p w:rsidR="00887D6B" w:rsidRDefault="00887D6B">
      <w:pPr>
        <w:tabs>
          <w:tab w:val="left" w:pos="284"/>
        </w:tabs>
        <w:jc w:val="center"/>
        <w:rPr>
          <w:rFonts w:ascii="Arial" w:hAnsi="Arial" w:cs="Arial"/>
          <w:b/>
          <w:sz w:val="28"/>
          <w:szCs w:val="28"/>
          <w:lang w:val="fr-FR"/>
        </w:rPr>
      </w:pPr>
    </w:p>
    <w:p w:rsidR="00887D6B" w:rsidRDefault="00887D6B">
      <w:pPr>
        <w:tabs>
          <w:tab w:val="left" w:pos="284"/>
        </w:tabs>
        <w:jc w:val="center"/>
        <w:rPr>
          <w:rFonts w:ascii="Arial" w:hAnsi="Arial" w:cs="Arial"/>
          <w:b/>
          <w:sz w:val="28"/>
          <w:szCs w:val="28"/>
          <w:lang w:val="fr-FR"/>
        </w:rPr>
      </w:pPr>
    </w:p>
    <w:p w:rsidR="00887D6B" w:rsidRDefault="00887D6B">
      <w:pPr>
        <w:tabs>
          <w:tab w:val="left" w:pos="284"/>
        </w:tabs>
        <w:jc w:val="center"/>
        <w:rPr>
          <w:rFonts w:ascii="Arial" w:hAnsi="Arial" w:cs="Arial"/>
          <w:b/>
          <w:sz w:val="28"/>
          <w:szCs w:val="28"/>
          <w:lang w:val="fr-FR"/>
        </w:rPr>
      </w:pPr>
    </w:p>
    <w:p w:rsidR="005E3D7F" w:rsidRDefault="005E3D7F">
      <w:pPr>
        <w:tabs>
          <w:tab w:val="left" w:pos="284"/>
        </w:tabs>
        <w:jc w:val="center"/>
        <w:rPr>
          <w:rFonts w:ascii="Arial" w:hAnsi="Arial" w:cs="Arial"/>
          <w:b/>
          <w:sz w:val="28"/>
          <w:szCs w:val="28"/>
          <w:lang w:val="fr-FR"/>
        </w:rPr>
      </w:pPr>
      <w:r>
        <w:rPr>
          <w:rFonts w:ascii="Arial" w:hAnsi="Arial" w:cs="Arial"/>
          <w:b/>
          <w:sz w:val="28"/>
          <w:szCs w:val="28"/>
          <w:lang w:val="fr-FR"/>
        </w:rPr>
        <w:t>]</w:t>
      </w:r>
    </w:p>
    <w:p w:rsidR="005E3D7F" w:rsidRDefault="005E3D7F">
      <w:pPr>
        <w:tabs>
          <w:tab w:val="left" w:pos="284"/>
        </w:tabs>
        <w:jc w:val="center"/>
        <w:rPr>
          <w:rFonts w:ascii="Arial" w:hAnsi="Arial" w:cs="Arial"/>
          <w:b/>
          <w:sz w:val="28"/>
          <w:szCs w:val="28"/>
          <w:lang w:val="fr-FR"/>
        </w:rPr>
      </w:pPr>
    </w:p>
    <w:p w:rsidR="005E3D7F" w:rsidRDefault="005E3D7F">
      <w:pPr>
        <w:tabs>
          <w:tab w:val="left" w:pos="284"/>
        </w:tabs>
        <w:jc w:val="center"/>
        <w:rPr>
          <w:rFonts w:ascii="Arial" w:hAnsi="Arial" w:cs="Arial"/>
          <w:b/>
          <w:sz w:val="28"/>
          <w:szCs w:val="28"/>
          <w:lang w:val="fr-FR"/>
        </w:rPr>
      </w:pPr>
    </w:p>
    <w:p w:rsidR="00887D6B" w:rsidRDefault="00887D6B">
      <w:pPr>
        <w:tabs>
          <w:tab w:val="left" w:pos="284"/>
        </w:tabs>
        <w:jc w:val="center"/>
        <w:rPr>
          <w:rFonts w:ascii="Arial" w:hAnsi="Arial" w:cs="Arial"/>
          <w:b/>
          <w:sz w:val="28"/>
          <w:szCs w:val="28"/>
          <w:lang w:val="fr-FR"/>
        </w:rPr>
      </w:pPr>
    </w:p>
    <w:p w:rsidR="00887D6B" w:rsidRDefault="005E3D7F">
      <w:pPr>
        <w:tabs>
          <w:tab w:val="left" w:pos="284"/>
        </w:tabs>
        <w:jc w:val="center"/>
        <w:rPr>
          <w:rFonts w:ascii="Arial" w:hAnsi="Arial" w:cs="Arial"/>
          <w:b/>
          <w:sz w:val="28"/>
          <w:szCs w:val="28"/>
          <w:lang w:val="fr-FR"/>
        </w:rPr>
      </w:pPr>
      <w:r>
        <w:rPr>
          <w:rFonts w:ascii="Arial" w:hAnsi="Arial" w:cs="Arial"/>
          <w:b/>
          <w:sz w:val="28"/>
          <w:szCs w:val="28"/>
          <w:lang w:val="fr-FR"/>
        </w:rPr>
        <w:lastRenderedPageBreak/>
        <w:t xml:space="preserve">AVANT </w:t>
      </w:r>
      <w:r>
        <w:rPr>
          <w:rFonts w:ascii="Arial" w:hAnsi="Arial" w:cs="Arial"/>
          <w:b/>
          <w:sz w:val="28"/>
          <w:szCs w:val="28"/>
          <w:lang w:val="fr-FR"/>
        </w:rPr>
        <w:t>UTILISATION</w:t>
      </w:r>
    </w:p>
    <w:p w:rsidR="00887D6B" w:rsidRDefault="00887D6B">
      <w:pPr>
        <w:tabs>
          <w:tab w:val="left" w:pos="284"/>
        </w:tabs>
        <w:jc w:val="center"/>
        <w:rPr>
          <w:rFonts w:ascii="Arial" w:hAnsi="Arial" w:cs="Arial"/>
          <w:sz w:val="28"/>
          <w:szCs w:val="28"/>
          <w:lang w:val="fr-FR"/>
        </w:rPr>
      </w:pPr>
    </w:p>
    <w:p w:rsidR="00887D6B" w:rsidRDefault="005E3D7F">
      <w:pPr>
        <w:tabs>
          <w:tab w:val="left" w:pos="284"/>
        </w:tabs>
        <w:rPr>
          <w:rFonts w:ascii="Arial" w:hAnsi="Arial" w:cs="Arial"/>
          <w:sz w:val="28"/>
          <w:szCs w:val="28"/>
          <w:lang w:val="fr-FR"/>
        </w:rPr>
      </w:pPr>
      <w:r>
        <w:rPr>
          <w:rFonts w:ascii="Arial" w:hAnsi="Arial" w:cs="Arial"/>
          <w:sz w:val="28"/>
          <w:szCs w:val="28"/>
          <w:lang w:val="fr-FR"/>
        </w:rPr>
        <w:t>Installation des piles</w:t>
      </w:r>
    </w:p>
    <w:p w:rsidR="00887D6B" w:rsidRDefault="005E3D7F">
      <w:pPr>
        <w:tabs>
          <w:tab w:val="left" w:pos="284"/>
        </w:tabs>
        <w:rPr>
          <w:rFonts w:ascii="Arial" w:hAnsi="Arial" w:cs="Arial"/>
          <w:sz w:val="28"/>
          <w:szCs w:val="28"/>
          <w:lang w:val="fr-FR"/>
        </w:rPr>
      </w:pPr>
      <w:r>
        <w:rPr>
          <w:rFonts w:ascii="Arial" w:hAnsi="Arial" w:cs="Arial"/>
          <w:sz w:val="28"/>
          <w:szCs w:val="28"/>
          <w:lang w:val="fr-FR"/>
        </w:rPr>
        <w:t>Ouvrir le compartiment des piles en poussant la partie 5 vers le bas.</w:t>
      </w:r>
    </w:p>
    <w:p w:rsidR="00887D6B" w:rsidRDefault="005E3D7F">
      <w:pPr>
        <w:tabs>
          <w:tab w:val="left" w:pos="284"/>
        </w:tabs>
        <w:rPr>
          <w:rFonts w:ascii="Arial" w:hAnsi="Arial" w:cs="Arial"/>
          <w:sz w:val="28"/>
          <w:szCs w:val="28"/>
          <w:lang w:val="fr-FR"/>
        </w:rPr>
      </w:pPr>
      <w:r>
        <w:rPr>
          <w:rFonts w:ascii="Arial" w:hAnsi="Arial" w:cs="Arial"/>
          <w:sz w:val="28"/>
          <w:szCs w:val="28"/>
          <w:lang w:val="fr-FR"/>
        </w:rPr>
        <w:t>Installer 2 piles 1,5V, LR06 ou AA. Respecter la polarité.</w:t>
      </w:r>
    </w:p>
    <w:p w:rsidR="00887D6B" w:rsidRDefault="005E3D7F">
      <w:pPr>
        <w:tabs>
          <w:tab w:val="left" w:pos="284"/>
        </w:tabs>
        <w:rPr>
          <w:rFonts w:ascii="Arial" w:hAnsi="Arial" w:cs="Arial"/>
          <w:sz w:val="28"/>
          <w:szCs w:val="28"/>
          <w:lang w:val="fr-FR"/>
        </w:rPr>
      </w:pPr>
      <w:r>
        <w:rPr>
          <w:rFonts w:ascii="Arial" w:hAnsi="Arial" w:cs="Arial"/>
          <w:sz w:val="28"/>
          <w:szCs w:val="28"/>
          <w:lang w:val="fr-FR"/>
        </w:rPr>
        <w:t>Replacer le compartiment des piles en appuyant vers le haut pour le verrouiller.</w:t>
      </w:r>
    </w:p>
    <w:p w:rsidR="00887D6B" w:rsidRDefault="00887D6B">
      <w:pPr>
        <w:tabs>
          <w:tab w:val="left" w:pos="284"/>
        </w:tabs>
        <w:jc w:val="center"/>
        <w:rPr>
          <w:rFonts w:ascii="Arial" w:hAnsi="Arial" w:cs="Arial"/>
          <w:b/>
          <w:sz w:val="28"/>
          <w:szCs w:val="28"/>
          <w:lang w:val="fr-FR"/>
        </w:rPr>
      </w:pPr>
    </w:p>
    <w:p w:rsidR="00887D6B" w:rsidRDefault="005E3D7F">
      <w:pPr>
        <w:tabs>
          <w:tab w:val="left" w:pos="284"/>
        </w:tabs>
        <w:jc w:val="center"/>
        <w:rPr>
          <w:rFonts w:ascii="Arial" w:hAnsi="Arial" w:cs="Arial"/>
          <w:b/>
          <w:sz w:val="28"/>
          <w:szCs w:val="28"/>
          <w:lang w:val="fr-FR"/>
        </w:rPr>
      </w:pPr>
      <w:r>
        <w:rPr>
          <w:rFonts w:ascii="Arial" w:hAnsi="Arial" w:cs="Arial"/>
          <w:noProof/>
          <w:sz w:val="28"/>
          <w:szCs w:val="28"/>
          <w:lang w:val="en-US" w:eastAsia="zh-CN"/>
        </w:rPr>
        <mc:AlternateContent>
          <mc:Choice Requires="wps">
            <w:drawing>
              <wp:anchor distT="0" distB="0" distL="114300" distR="114300" simplePos="0" relativeHeight="251657216" behindDoc="1" locked="0" layoutInCell="1" allowOverlap="1">
                <wp:simplePos x="0" y="0"/>
                <wp:positionH relativeFrom="column">
                  <wp:posOffset>4528185</wp:posOffset>
                </wp:positionH>
                <wp:positionV relativeFrom="paragraph">
                  <wp:posOffset>635</wp:posOffset>
                </wp:positionV>
                <wp:extent cx="1840865" cy="2164715"/>
                <wp:effectExtent l="0" t="635" r="19050" b="19050"/>
                <wp:wrapNone/>
                <wp:docPr id="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2164715"/>
                        </a:xfrm>
                        <a:prstGeom prst="rect">
                          <a:avLst/>
                        </a:prstGeom>
                        <a:noFill/>
                        <a:ln w="12700">
                          <a:solidFill>
                            <a:srgbClr val="0000FF"/>
                          </a:solidFill>
                          <a:miter lim="800000"/>
                        </a:ln>
                      </wps:spPr>
                      <wps:txbx>
                        <w:txbxContent>
                          <w:p w:rsidR="00887D6B" w:rsidRDefault="005E3D7F">
                            <w:r>
                              <w:rPr>
                                <w:noProof/>
                                <w:lang w:val="en-US" w:eastAsia="zh-CN"/>
                              </w:rPr>
                              <w:drawing>
                                <wp:inline distT="0" distB="0" distL="0" distR="0">
                                  <wp:extent cx="1645920" cy="1971040"/>
                                  <wp:effectExtent l="0" t="0" r="0" b="0"/>
                                  <wp:docPr id="5" name="Image 5" descr="DETAI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DETAIL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645920" cy="19710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anchor>
            </w:drawing>
          </mc:Choice>
          <mc:Fallback xmlns:wpsCustomData="http://www.wps.cn/officeDocument/2013/wpsCustomData" xmlns:w15="http://schemas.microsoft.com/office/word/2012/wordml">
            <w:pict>
              <v:shape id="Text Box 31" o:spid="_x0000_s1026" o:spt="202" type="#_x0000_t202" style="position:absolute;left:0pt;margin-left:356.55pt;margin-top:0.05pt;height:170.45pt;width:144.95pt;mso-wrap-style:none;z-index:-251659264;mso-width-relative:page;mso-height-relative:page;" filled="f" stroked="t" coordsize="21600,21600" o:gfxdata="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MMFtPZAAAACQEAAA8AAAAAAAAA&#10;AQAgAAAAIgAAAGRycy9kb3ducmV2LnhtbFBLAQIUABQAAAAIAIdO4kDvD5AWEAIAABEEAAAOAAAA&#10;AAAAAAEAIAAAACgBAABkcnMvZTJvRG9jLnhtbFBLBQYAAAAABgAGAFkBAACqBQAAAAA=&#10;">
                <v:fill on="f" focussize="0,0"/>
                <v:stroke weight="1pt" color="#0000FF" miterlimit="8" joinstyle="miter"/>
                <v:imagedata o:title=""/>
                <o:lock v:ext="edit" aspectratio="f"/>
                <v:textbox inset="2.54mm,2.54mm,2.54mm,2.54mm" style="mso-fit-shape-to-text:t;">
                  <w:txbxContent>
                    <w:p>
                      <w:r>
                        <w:rPr>
                          <w:lang w:val="fr-FR" w:eastAsia="fr-FR"/>
                        </w:rPr>
                        <w:drawing>
                          <wp:inline distT="0" distB="0" distL="0" distR="0">
                            <wp:extent cx="1645920" cy="1971040"/>
                            <wp:effectExtent l="0" t="0" r="0" b="0"/>
                            <wp:docPr id="5" name="Image 5" descr="DETAI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DETAIL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645920" cy="1971040"/>
                                    </a:xfrm>
                                    <a:prstGeom prst="rect">
                                      <a:avLst/>
                                    </a:prstGeom>
                                    <a:noFill/>
                                    <a:ln>
                                      <a:noFill/>
                                    </a:ln>
                                  </pic:spPr>
                                </pic:pic>
                              </a:graphicData>
                            </a:graphic>
                          </wp:inline>
                        </w:drawing>
                      </w:r>
                    </w:p>
                  </w:txbxContent>
                </v:textbox>
              </v:shape>
            </w:pict>
          </mc:Fallback>
        </mc:AlternateContent>
      </w:r>
      <w:r>
        <w:rPr>
          <w:rFonts w:ascii="Arial" w:hAnsi="Arial" w:cs="Arial"/>
          <w:b/>
          <w:sz w:val="28"/>
          <w:szCs w:val="28"/>
          <w:lang w:val="fr-FR"/>
        </w:rPr>
        <w:t>UTIL</w:t>
      </w:r>
      <w:r>
        <w:rPr>
          <w:rFonts w:ascii="Arial" w:hAnsi="Arial" w:cs="Arial"/>
          <w:b/>
          <w:sz w:val="28"/>
          <w:szCs w:val="28"/>
          <w:lang w:val="fr-FR"/>
        </w:rPr>
        <w:t>ISATION</w:t>
      </w:r>
    </w:p>
    <w:p w:rsidR="00887D6B" w:rsidRDefault="00887D6B">
      <w:pPr>
        <w:tabs>
          <w:tab w:val="left" w:pos="284"/>
        </w:tabs>
        <w:jc w:val="center"/>
        <w:rPr>
          <w:rFonts w:ascii="Arial" w:hAnsi="Arial" w:cs="Arial"/>
          <w:b/>
          <w:sz w:val="28"/>
          <w:szCs w:val="28"/>
          <w:lang w:val="fr-FR"/>
        </w:rPr>
      </w:pPr>
    </w:p>
    <w:p w:rsidR="00887D6B" w:rsidRDefault="005E3D7F">
      <w:pPr>
        <w:tabs>
          <w:tab w:val="left" w:pos="284"/>
          <w:tab w:val="left" w:pos="7088"/>
        </w:tabs>
        <w:ind w:right="3541"/>
        <w:rPr>
          <w:rFonts w:ascii="Arial" w:hAnsi="Arial" w:cs="Arial"/>
          <w:sz w:val="28"/>
          <w:szCs w:val="28"/>
          <w:lang w:val="fr-FR"/>
        </w:rPr>
      </w:pPr>
      <w:r>
        <w:rPr>
          <w:rFonts w:ascii="Arial" w:hAnsi="Arial" w:cs="Arial"/>
          <w:sz w:val="28"/>
          <w:szCs w:val="28"/>
          <w:lang w:val="fr-FR"/>
        </w:rPr>
        <w:t>Ce produit est conçu pour éliminer la peau rugueuse et les callosités des pieds et des talons.</w:t>
      </w:r>
    </w:p>
    <w:p w:rsidR="00887D6B" w:rsidRDefault="005E3D7F">
      <w:pPr>
        <w:tabs>
          <w:tab w:val="left" w:pos="284"/>
          <w:tab w:val="left" w:pos="7088"/>
        </w:tabs>
        <w:ind w:right="3541"/>
        <w:rPr>
          <w:rFonts w:ascii="Arial" w:hAnsi="Arial" w:cs="Arial"/>
          <w:sz w:val="28"/>
          <w:szCs w:val="28"/>
          <w:lang w:val="fr-FR"/>
        </w:rPr>
      </w:pPr>
      <w:r>
        <w:rPr>
          <w:rFonts w:ascii="Arial" w:hAnsi="Arial" w:cs="Arial"/>
          <w:sz w:val="28"/>
          <w:szCs w:val="28"/>
          <w:lang w:val="fr-FR"/>
        </w:rPr>
        <w:t>Ne pas utiliser ailleurs sur le corps.</w:t>
      </w:r>
    </w:p>
    <w:p w:rsidR="00887D6B" w:rsidRDefault="005E3D7F">
      <w:pPr>
        <w:tabs>
          <w:tab w:val="left" w:pos="284"/>
          <w:tab w:val="left" w:pos="7088"/>
        </w:tabs>
        <w:ind w:right="3541"/>
        <w:rPr>
          <w:rFonts w:ascii="Arial" w:hAnsi="Arial" w:cs="Arial"/>
          <w:sz w:val="28"/>
          <w:szCs w:val="28"/>
          <w:lang w:val="fr-FR"/>
        </w:rPr>
      </w:pPr>
      <w:r>
        <w:rPr>
          <w:rFonts w:ascii="Arial" w:hAnsi="Arial" w:cs="Arial"/>
          <w:sz w:val="28"/>
          <w:szCs w:val="28"/>
          <w:lang w:val="fr-FR"/>
        </w:rPr>
        <w:t>Ne pas utiliser sur une peau éraflée, irritée ou des coupures.</w:t>
      </w:r>
    </w:p>
    <w:p w:rsidR="00887D6B" w:rsidRDefault="00887D6B">
      <w:pPr>
        <w:tabs>
          <w:tab w:val="left" w:pos="284"/>
          <w:tab w:val="left" w:pos="7088"/>
        </w:tabs>
        <w:ind w:right="3541"/>
        <w:rPr>
          <w:rFonts w:ascii="Arial" w:hAnsi="Arial" w:cs="Arial"/>
          <w:sz w:val="28"/>
          <w:szCs w:val="28"/>
          <w:lang w:val="fr-FR"/>
        </w:rPr>
      </w:pPr>
    </w:p>
    <w:p w:rsidR="00887D6B" w:rsidRDefault="005E3D7F">
      <w:pPr>
        <w:tabs>
          <w:tab w:val="left" w:pos="284"/>
          <w:tab w:val="left" w:pos="7088"/>
        </w:tabs>
        <w:ind w:right="3541"/>
        <w:rPr>
          <w:rFonts w:ascii="Arial" w:hAnsi="Arial" w:cs="Arial"/>
          <w:sz w:val="28"/>
          <w:szCs w:val="28"/>
          <w:lang w:val="fr-FR"/>
        </w:rPr>
      </w:pPr>
      <w:r>
        <w:rPr>
          <w:rFonts w:ascii="Arial" w:hAnsi="Arial" w:cs="Arial"/>
          <w:sz w:val="28"/>
          <w:szCs w:val="28"/>
          <w:lang w:val="fr-FR"/>
        </w:rPr>
        <w:t xml:space="preserve">Laver et sécher la peau qui doit être traitée. </w:t>
      </w:r>
    </w:p>
    <w:p w:rsidR="00887D6B" w:rsidRDefault="005E3D7F">
      <w:pPr>
        <w:tabs>
          <w:tab w:val="left" w:pos="284"/>
          <w:tab w:val="left" w:pos="7088"/>
        </w:tabs>
        <w:ind w:right="3541"/>
        <w:rPr>
          <w:rFonts w:ascii="Arial" w:hAnsi="Arial" w:cs="Arial"/>
          <w:sz w:val="28"/>
          <w:szCs w:val="28"/>
          <w:lang w:val="fr-FR"/>
        </w:rPr>
      </w:pPr>
      <w:r>
        <w:rPr>
          <w:rFonts w:ascii="Arial" w:hAnsi="Arial" w:cs="Arial"/>
          <w:sz w:val="28"/>
          <w:szCs w:val="28"/>
          <w:lang w:val="fr-FR"/>
        </w:rPr>
        <w:t>R</w:t>
      </w:r>
      <w:r>
        <w:rPr>
          <w:rFonts w:ascii="Arial" w:hAnsi="Arial" w:cs="Arial"/>
          <w:sz w:val="28"/>
          <w:szCs w:val="28"/>
          <w:lang w:val="fr-FR"/>
        </w:rPr>
        <w:t>etirez le capuchon de la tête exfoliante.</w:t>
      </w:r>
    </w:p>
    <w:p w:rsidR="00887D6B" w:rsidRDefault="005E3D7F">
      <w:pPr>
        <w:tabs>
          <w:tab w:val="left" w:pos="284"/>
          <w:tab w:val="left" w:pos="7088"/>
        </w:tabs>
        <w:ind w:right="3541"/>
        <w:rPr>
          <w:rFonts w:ascii="Arial" w:hAnsi="Arial" w:cs="Arial"/>
          <w:sz w:val="28"/>
          <w:szCs w:val="28"/>
          <w:lang w:val="fr-FR"/>
        </w:rPr>
      </w:pPr>
      <w:r>
        <w:rPr>
          <w:rFonts w:ascii="Arial" w:hAnsi="Arial" w:cs="Arial"/>
          <w:noProof/>
          <w:sz w:val="28"/>
          <w:szCs w:val="28"/>
          <w:lang w:val="en-US" w:eastAsia="zh-CN"/>
        </w:rPr>
        <mc:AlternateContent>
          <mc:Choice Requires="wps">
            <w:drawing>
              <wp:anchor distT="0" distB="0" distL="114300" distR="114300" simplePos="0" relativeHeight="251658240" behindDoc="0" locked="0" layoutInCell="1" allowOverlap="1">
                <wp:simplePos x="0" y="0"/>
                <wp:positionH relativeFrom="column">
                  <wp:posOffset>4540250</wp:posOffset>
                </wp:positionH>
                <wp:positionV relativeFrom="paragraph">
                  <wp:posOffset>127635</wp:posOffset>
                </wp:positionV>
                <wp:extent cx="1829435" cy="2480310"/>
                <wp:effectExtent l="6350" t="635" r="5715" b="0"/>
                <wp:wrapThrough wrapText="bothSides">
                  <wp:wrapPolygon edited="0">
                    <wp:start x="0" y="0"/>
                    <wp:lineTo x="21600" y="0"/>
                    <wp:lineTo x="21600" y="21600"/>
                    <wp:lineTo x="0" y="21600"/>
                    <wp:lineTo x="0" y="0"/>
                  </wp:wrapPolygon>
                </wp:wrapThrough>
                <wp:docPr id="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2480310"/>
                        </a:xfrm>
                        <a:prstGeom prst="rect">
                          <a:avLst/>
                        </a:prstGeom>
                        <a:noFill/>
                        <a:ln>
                          <a:noFill/>
                        </a:ln>
                      </wps:spPr>
                      <wps:txbx>
                        <w:txbxContent>
                          <w:p w:rsidR="00887D6B" w:rsidRDefault="005E3D7F">
                            <w:r>
                              <w:rPr>
                                <w:noProof/>
                                <w:lang w:val="en-US" w:eastAsia="zh-CN"/>
                              </w:rPr>
                              <w:drawing>
                                <wp:inline distT="0" distB="0" distL="0" distR="0">
                                  <wp:extent cx="1645920" cy="2296160"/>
                                  <wp:effectExtent l="0" t="0" r="0" b="0"/>
                                  <wp:docPr id="4" name="Image 4" descr="DETA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DETAIL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645920" cy="22961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anchor>
            </w:drawing>
          </mc:Choice>
          <mc:Fallback xmlns:wpsCustomData="http://www.wps.cn/officeDocument/2013/wpsCustomData" xmlns:w15="http://schemas.microsoft.com/office/word/2012/wordml">
            <w:pict>
              <v:shape id="Text Box 32" o:spid="_x0000_s1026" o:spt="202" type="#_x0000_t202" style="position:absolute;left:0pt;margin-left:357.5pt;margin-top:10.05pt;height:195.3pt;width:144.05pt;mso-wrap-distance-left:9pt;mso-wrap-distance-right:9pt;mso-wrap-style:none;z-index:251658240;mso-width-relative:page;mso-height-relative:page;" filled="f" stroked="f" coordsize="21600,21600" wrapcoords="0 0 21600 0 21600 21600 0 21600 0 0" o:gfxdata="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zHAW/Z&#10;AAAACwEAAA8AAAAAAAAAAQAgAAAAIgAAAGRycy9kb3ducmV2LnhtbFBLAQIUABQAAAAIAIdO4kA/&#10;8O+y5gEAAMYDAAAOAAAAAAAAAAEAIAAAACgBAABkcnMvZTJvRG9jLnhtbFBLBQYAAAAABgAGAFkB&#10;AACABQAAAAA=&#10;">
                <v:fill on="f" focussize="0,0"/>
                <v:stroke on="f"/>
                <v:imagedata o:title=""/>
                <o:lock v:ext="edit" aspectratio="f"/>
                <v:textbox inset="2.54mm,2.54mm,2.54mm,2.54mm" style="mso-fit-shape-to-text:t;">
                  <w:txbxContent>
                    <w:p>
                      <w:r>
                        <w:rPr>
                          <w:lang w:val="fr-FR" w:eastAsia="fr-FR"/>
                        </w:rPr>
                        <w:drawing>
                          <wp:inline distT="0" distB="0" distL="0" distR="0">
                            <wp:extent cx="1645920" cy="2296160"/>
                            <wp:effectExtent l="0" t="0" r="0" b="0"/>
                            <wp:docPr id="4" name="Image 4" descr="DETA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DETAIL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645920" cy="2296160"/>
                                    </a:xfrm>
                                    <a:prstGeom prst="rect">
                                      <a:avLst/>
                                    </a:prstGeom>
                                    <a:noFill/>
                                    <a:ln>
                                      <a:noFill/>
                                    </a:ln>
                                  </pic:spPr>
                                </pic:pic>
                              </a:graphicData>
                            </a:graphic>
                          </wp:inline>
                        </w:drawing>
                      </w:r>
                    </w:p>
                  </w:txbxContent>
                </v:textbox>
                <w10:wrap type="through"/>
              </v:shape>
            </w:pict>
          </mc:Fallback>
        </mc:AlternateContent>
      </w:r>
    </w:p>
    <w:p w:rsidR="00887D6B" w:rsidRDefault="005E3D7F">
      <w:pPr>
        <w:tabs>
          <w:tab w:val="left" w:pos="284"/>
          <w:tab w:val="left" w:pos="7088"/>
        </w:tabs>
        <w:ind w:right="3541"/>
        <w:rPr>
          <w:rFonts w:ascii="Arial" w:hAnsi="Arial" w:cs="Arial"/>
          <w:sz w:val="28"/>
          <w:szCs w:val="28"/>
          <w:lang w:val="fr-FR"/>
        </w:rPr>
      </w:pPr>
      <w:r>
        <w:rPr>
          <w:rFonts w:ascii="Arial" w:hAnsi="Arial" w:cs="Arial"/>
          <w:sz w:val="28"/>
          <w:szCs w:val="28"/>
          <w:lang w:val="fr-FR"/>
        </w:rPr>
        <w:t>Mettre l'appareil en marche. Le voyant LED s’allume.</w:t>
      </w:r>
    </w:p>
    <w:p w:rsidR="00887D6B" w:rsidRDefault="00887D6B">
      <w:pPr>
        <w:tabs>
          <w:tab w:val="left" w:pos="284"/>
        </w:tabs>
        <w:ind w:right="3541"/>
        <w:rPr>
          <w:rFonts w:ascii="Arial" w:hAnsi="Arial" w:cs="Arial"/>
          <w:sz w:val="28"/>
          <w:szCs w:val="28"/>
          <w:lang w:val="fr-FR"/>
        </w:rPr>
      </w:pPr>
    </w:p>
    <w:p w:rsidR="00887D6B" w:rsidRDefault="005E3D7F">
      <w:pPr>
        <w:tabs>
          <w:tab w:val="left" w:pos="284"/>
        </w:tabs>
        <w:ind w:right="3541"/>
        <w:rPr>
          <w:rFonts w:ascii="Arial" w:hAnsi="Arial" w:cs="Arial"/>
          <w:sz w:val="28"/>
          <w:szCs w:val="28"/>
          <w:lang w:val="fr-FR"/>
        </w:rPr>
      </w:pPr>
      <w:r>
        <w:rPr>
          <w:rFonts w:ascii="Arial" w:hAnsi="Arial" w:cs="Arial"/>
          <w:sz w:val="28"/>
          <w:szCs w:val="28"/>
          <w:lang w:val="fr-FR"/>
        </w:rPr>
        <w:t xml:space="preserve">Toucher la zone à traiter avec la tête exfoliante. </w:t>
      </w:r>
    </w:p>
    <w:p w:rsidR="00887D6B" w:rsidRDefault="005E3D7F">
      <w:pPr>
        <w:tabs>
          <w:tab w:val="left" w:pos="284"/>
        </w:tabs>
        <w:ind w:right="3541"/>
        <w:rPr>
          <w:rFonts w:ascii="Arial" w:hAnsi="Arial" w:cs="Arial"/>
          <w:sz w:val="28"/>
          <w:szCs w:val="28"/>
          <w:lang w:val="fr-FR"/>
        </w:rPr>
      </w:pPr>
      <w:r>
        <w:rPr>
          <w:rFonts w:ascii="Arial" w:hAnsi="Arial" w:cs="Arial"/>
          <w:sz w:val="28"/>
          <w:szCs w:val="28"/>
          <w:lang w:val="fr-FR"/>
        </w:rPr>
        <w:t>Appuyer doucement au début puis appliquer plus de pression sans que cela devienne inconfortable.</w:t>
      </w:r>
    </w:p>
    <w:p w:rsidR="00887D6B" w:rsidRDefault="005E3D7F">
      <w:pPr>
        <w:tabs>
          <w:tab w:val="left" w:pos="284"/>
        </w:tabs>
        <w:ind w:right="3541"/>
        <w:rPr>
          <w:rFonts w:ascii="Arial" w:hAnsi="Arial" w:cs="Arial"/>
          <w:sz w:val="28"/>
          <w:szCs w:val="28"/>
          <w:lang w:val="fr-FR"/>
        </w:rPr>
      </w:pPr>
      <w:r>
        <w:rPr>
          <w:rFonts w:ascii="Arial" w:hAnsi="Arial" w:cs="Arial"/>
          <w:sz w:val="28"/>
          <w:szCs w:val="28"/>
          <w:lang w:val="fr-FR"/>
        </w:rPr>
        <w:t>NOTE:</w:t>
      </w:r>
      <w:r>
        <w:rPr>
          <w:rFonts w:ascii="Arial" w:hAnsi="Arial" w:cs="Arial"/>
          <w:sz w:val="28"/>
          <w:szCs w:val="28"/>
          <w:lang w:val="fr-FR"/>
        </w:rPr>
        <w:t xml:space="preserve"> Si vous appuyez trop fort, l'appareil s’arrête de tourner.</w:t>
      </w:r>
    </w:p>
    <w:p w:rsidR="00887D6B" w:rsidRDefault="00887D6B">
      <w:pPr>
        <w:tabs>
          <w:tab w:val="left" w:pos="284"/>
        </w:tabs>
        <w:rPr>
          <w:rFonts w:ascii="Arial" w:hAnsi="Arial" w:cs="Arial"/>
          <w:sz w:val="28"/>
          <w:szCs w:val="28"/>
          <w:lang w:val="fr-FR"/>
        </w:rPr>
      </w:pPr>
    </w:p>
    <w:p w:rsidR="00887D6B" w:rsidRDefault="005E3D7F">
      <w:pPr>
        <w:tabs>
          <w:tab w:val="left" w:pos="284"/>
        </w:tabs>
        <w:rPr>
          <w:rFonts w:ascii="Arial" w:hAnsi="Arial" w:cs="Arial"/>
          <w:sz w:val="28"/>
          <w:szCs w:val="28"/>
          <w:lang w:val="fr-FR"/>
        </w:rPr>
      </w:pPr>
      <w:r>
        <w:rPr>
          <w:rFonts w:ascii="Arial" w:hAnsi="Arial" w:cs="Arial"/>
          <w:sz w:val="28"/>
          <w:szCs w:val="28"/>
          <w:lang w:val="fr-FR"/>
        </w:rPr>
        <w:lastRenderedPageBreak/>
        <w:t>Déplacer l’appareil d’arrière en avant ou d’un coté à l’autre (pendant environ 2 ou 3 secondes à la même place) jusqu'à ce que la callosité ou la rugosité soit retirée.</w:t>
      </w:r>
    </w:p>
    <w:p w:rsidR="00887D6B" w:rsidRDefault="005E3D7F">
      <w:pPr>
        <w:tabs>
          <w:tab w:val="left" w:pos="284"/>
        </w:tabs>
        <w:rPr>
          <w:rFonts w:ascii="Arial" w:hAnsi="Arial" w:cs="Arial"/>
          <w:sz w:val="28"/>
          <w:szCs w:val="28"/>
          <w:lang w:val="fr-FR"/>
        </w:rPr>
      </w:pPr>
      <w:r>
        <w:rPr>
          <w:rFonts w:ascii="Arial" w:hAnsi="Arial" w:cs="Arial"/>
          <w:sz w:val="28"/>
          <w:szCs w:val="28"/>
          <w:lang w:val="fr-FR"/>
        </w:rPr>
        <w:t>Changer d'emplacement et r</w:t>
      </w:r>
      <w:r>
        <w:rPr>
          <w:rFonts w:ascii="Arial" w:hAnsi="Arial" w:cs="Arial"/>
          <w:sz w:val="28"/>
          <w:szCs w:val="28"/>
          <w:lang w:val="fr-FR"/>
        </w:rPr>
        <w:t>ecommencer le même mouvement.</w:t>
      </w:r>
    </w:p>
    <w:p w:rsidR="00887D6B" w:rsidRDefault="005E3D7F">
      <w:pPr>
        <w:tabs>
          <w:tab w:val="left" w:pos="284"/>
        </w:tabs>
        <w:rPr>
          <w:rFonts w:ascii="Arial" w:hAnsi="Arial" w:cs="Arial"/>
          <w:sz w:val="28"/>
          <w:szCs w:val="28"/>
          <w:lang w:val="fr-FR"/>
        </w:rPr>
      </w:pPr>
      <w:r>
        <w:rPr>
          <w:rFonts w:ascii="Arial" w:hAnsi="Arial" w:cs="Arial"/>
          <w:sz w:val="28"/>
          <w:szCs w:val="28"/>
          <w:lang w:val="fr-FR"/>
        </w:rPr>
        <w:t>Lorsque les résultats souhaités sont atteints, éteindre l'appareil en faisant glisser le commutateur d'alimentation vers le bas.</w:t>
      </w:r>
    </w:p>
    <w:p w:rsidR="00887D6B" w:rsidRDefault="005E3D7F">
      <w:pPr>
        <w:tabs>
          <w:tab w:val="left" w:pos="284"/>
        </w:tabs>
        <w:rPr>
          <w:rFonts w:ascii="Arial" w:hAnsi="Arial" w:cs="Arial"/>
          <w:sz w:val="28"/>
          <w:szCs w:val="28"/>
          <w:lang w:val="fr-FR"/>
        </w:rPr>
      </w:pPr>
      <w:r>
        <w:rPr>
          <w:rFonts w:ascii="Arial" w:hAnsi="Arial" w:cs="Arial"/>
          <w:sz w:val="28"/>
          <w:szCs w:val="28"/>
          <w:lang w:val="fr-FR"/>
        </w:rPr>
        <w:t>Nettoyer la tête exfoliante avec la brosse et replacer le capuchon sur la tête pour la protéger.</w:t>
      </w:r>
    </w:p>
    <w:p w:rsidR="00887D6B" w:rsidRDefault="00887D6B">
      <w:pPr>
        <w:rPr>
          <w:lang w:val="fr-FR"/>
        </w:rPr>
      </w:pPr>
    </w:p>
    <w:p w:rsidR="00887D6B" w:rsidRDefault="005E3D7F">
      <w:pPr>
        <w:pStyle w:val="Heading5"/>
        <w:rPr>
          <w:rFonts w:ascii="Arial" w:hAnsi="Arial" w:cs="Arial"/>
          <w:sz w:val="28"/>
          <w:szCs w:val="28"/>
          <w:lang w:val="fr-FR"/>
        </w:rPr>
      </w:pPr>
      <w:r>
        <w:rPr>
          <w:rFonts w:ascii="Arial" w:hAnsi="Arial" w:cs="Arial"/>
          <w:sz w:val="28"/>
          <w:szCs w:val="28"/>
          <w:lang w:val="fr-FR"/>
        </w:rPr>
        <w:t xml:space="preserve">NETTOYAGE ET ENTRETIEN  </w:t>
      </w:r>
    </w:p>
    <w:p w:rsidR="00887D6B" w:rsidRDefault="00887D6B">
      <w:pPr>
        <w:rPr>
          <w:rFonts w:ascii="Arial" w:hAnsi="Arial" w:cs="Arial"/>
          <w:sz w:val="28"/>
          <w:szCs w:val="28"/>
          <w:lang w:val="fr-FR"/>
        </w:rPr>
      </w:pPr>
    </w:p>
    <w:p w:rsidR="00887D6B" w:rsidRDefault="005E3D7F">
      <w:pPr>
        <w:widowControl w:val="0"/>
        <w:numPr>
          <w:ilvl w:val="0"/>
          <w:numId w:val="2"/>
        </w:numPr>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 xml:space="preserve">Toujours arrêter l’appareil avant de le nettoyer. </w:t>
      </w:r>
    </w:p>
    <w:p w:rsidR="00887D6B" w:rsidRDefault="005E3D7F">
      <w:pPr>
        <w:widowControl w:val="0"/>
        <w:numPr>
          <w:ilvl w:val="0"/>
          <w:numId w:val="2"/>
        </w:numPr>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 xml:space="preserve">Nettoyer l’extérieur de l’appareil avec une éponge ou un linge légèrement humide. </w:t>
      </w:r>
    </w:p>
    <w:p w:rsidR="00887D6B" w:rsidRDefault="005E3D7F">
      <w:pPr>
        <w:widowControl w:val="0"/>
        <w:numPr>
          <w:ilvl w:val="0"/>
          <w:numId w:val="2"/>
        </w:numPr>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Ne jamais plonger l’appareil dans l’eau ou tout autre liquide !</w:t>
      </w:r>
    </w:p>
    <w:p w:rsidR="00887D6B" w:rsidRDefault="005E3D7F">
      <w:pPr>
        <w:widowControl w:val="0"/>
        <w:numPr>
          <w:ilvl w:val="0"/>
          <w:numId w:val="2"/>
        </w:numPr>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 xml:space="preserve">Ne jamais utiliser </w:t>
      </w:r>
      <w:r>
        <w:rPr>
          <w:rFonts w:ascii="Arial" w:eastAsia="Times New Roman" w:hAnsi="Arial" w:cs="Arial"/>
          <w:color w:val="000000"/>
          <w:sz w:val="28"/>
          <w:szCs w:val="28"/>
          <w:lang w:val="fr-FR" w:eastAsia="fr-FR" w:bidi="zh-CN"/>
        </w:rPr>
        <w:t>produits abr</w:t>
      </w:r>
      <w:r>
        <w:rPr>
          <w:rFonts w:ascii="Arial" w:eastAsia="Times New Roman" w:hAnsi="Arial" w:cs="Arial"/>
          <w:color w:val="000000"/>
          <w:sz w:val="28"/>
          <w:szCs w:val="28"/>
          <w:lang w:val="fr-FR" w:eastAsia="fr-FR" w:bidi="zh-CN"/>
        </w:rPr>
        <w:t>asifs,</w:t>
      </w:r>
      <w:r>
        <w:rPr>
          <w:rFonts w:ascii="Arial" w:hAnsi="Arial" w:cs="Arial"/>
          <w:color w:val="000000"/>
          <w:sz w:val="28"/>
          <w:szCs w:val="28"/>
          <w:lang w:val="fr-FR"/>
        </w:rPr>
        <w:t xml:space="preserve"> de brosse métallique ou autre objet coupant.</w:t>
      </w:r>
    </w:p>
    <w:p w:rsidR="00887D6B" w:rsidRDefault="005E3D7F">
      <w:pPr>
        <w:widowControl w:val="0"/>
        <w:numPr>
          <w:ilvl w:val="0"/>
          <w:numId w:val="2"/>
        </w:numPr>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Nettoyer la tête exfoliante après chaque traitement pour maximiser les performances.</w:t>
      </w:r>
    </w:p>
    <w:p w:rsidR="00887D6B" w:rsidRDefault="005E3D7F">
      <w:pPr>
        <w:widowControl w:val="0"/>
        <w:numPr>
          <w:ilvl w:val="0"/>
          <w:numId w:val="2"/>
        </w:numPr>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Il est possible de rincer la tête de l’appareil sous l'eau courante en la positionnant sous l’eau et en laissant l'appa</w:t>
      </w:r>
      <w:r>
        <w:rPr>
          <w:rFonts w:ascii="Arial" w:hAnsi="Arial" w:cs="Arial"/>
          <w:color w:val="000000"/>
          <w:sz w:val="28"/>
          <w:szCs w:val="28"/>
          <w:lang w:val="fr-FR"/>
        </w:rPr>
        <w:t>reil fonctionner pendant environ 10 secondes.</w:t>
      </w:r>
    </w:p>
    <w:p w:rsidR="00887D6B" w:rsidRDefault="00887D6B">
      <w:pPr>
        <w:widowControl w:val="0"/>
        <w:autoSpaceDE w:val="0"/>
        <w:autoSpaceDN w:val="0"/>
        <w:adjustRightInd w:val="0"/>
        <w:jc w:val="center"/>
        <w:rPr>
          <w:rFonts w:ascii="Arial" w:hAnsi="Arial" w:cs="Arial"/>
          <w:b/>
          <w:sz w:val="28"/>
          <w:szCs w:val="28"/>
          <w:lang w:val="fr-FR"/>
        </w:rPr>
      </w:pPr>
    </w:p>
    <w:p w:rsidR="00887D6B" w:rsidRDefault="005E3D7F">
      <w:pPr>
        <w:widowControl w:val="0"/>
        <w:autoSpaceDE w:val="0"/>
        <w:autoSpaceDN w:val="0"/>
        <w:adjustRightInd w:val="0"/>
        <w:jc w:val="center"/>
        <w:rPr>
          <w:rFonts w:ascii="Arial" w:hAnsi="Arial" w:cs="Arial"/>
          <w:b/>
          <w:sz w:val="28"/>
          <w:szCs w:val="28"/>
          <w:lang w:val="fr-FR"/>
        </w:rPr>
      </w:pPr>
      <w:r>
        <w:rPr>
          <w:rFonts w:ascii="Arial" w:hAnsi="Arial" w:cs="Arial"/>
          <w:b/>
          <w:sz w:val="28"/>
          <w:szCs w:val="28"/>
          <w:lang w:val="fr-FR"/>
        </w:rPr>
        <w:t>RANGEMENT</w:t>
      </w:r>
    </w:p>
    <w:p w:rsidR="00887D6B" w:rsidRDefault="00887D6B">
      <w:pPr>
        <w:widowControl w:val="0"/>
        <w:autoSpaceDE w:val="0"/>
        <w:autoSpaceDN w:val="0"/>
        <w:adjustRightInd w:val="0"/>
        <w:jc w:val="center"/>
        <w:rPr>
          <w:rFonts w:ascii="Arial" w:hAnsi="Arial" w:cs="Arial"/>
          <w:b/>
          <w:sz w:val="28"/>
          <w:szCs w:val="28"/>
          <w:lang w:val="fr-FR"/>
        </w:rPr>
      </w:pPr>
    </w:p>
    <w:p w:rsidR="00887D6B" w:rsidRDefault="005E3D7F">
      <w:pPr>
        <w:widowControl w:val="0"/>
        <w:autoSpaceDE w:val="0"/>
        <w:autoSpaceDN w:val="0"/>
        <w:adjustRightInd w:val="0"/>
        <w:rPr>
          <w:rFonts w:ascii="Arial" w:hAnsi="Arial" w:cs="Arial"/>
          <w:sz w:val="28"/>
          <w:szCs w:val="28"/>
          <w:lang w:val="fr-FR"/>
        </w:rPr>
      </w:pPr>
      <w:r>
        <w:rPr>
          <w:rFonts w:ascii="Arial" w:hAnsi="Arial" w:cs="Arial"/>
          <w:sz w:val="28"/>
          <w:szCs w:val="28"/>
          <w:lang w:val="fr-FR"/>
        </w:rPr>
        <w:t xml:space="preserve">- S’assurer que l'appareil est complètement refroidi et sec. </w:t>
      </w:r>
    </w:p>
    <w:p w:rsidR="00887D6B" w:rsidRDefault="005E3D7F">
      <w:pPr>
        <w:widowControl w:val="0"/>
        <w:autoSpaceDE w:val="0"/>
        <w:autoSpaceDN w:val="0"/>
        <w:adjustRightInd w:val="0"/>
        <w:rPr>
          <w:rFonts w:ascii="Arial" w:hAnsi="Arial" w:cs="Arial"/>
          <w:b/>
          <w:color w:val="000000"/>
          <w:sz w:val="28"/>
          <w:szCs w:val="28"/>
          <w:lang w:val="fr-FR"/>
        </w:rPr>
      </w:pPr>
      <w:r>
        <w:rPr>
          <w:rFonts w:ascii="Arial" w:hAnsi="Arial" w:cs="Arial"/>
          <w:sz w:val="28"/>
          <w:szCs w:val="28"/>
          <w:lang w:val="fr-FR"/>
        </w:rPr>
        <w:t>- Garder l'appareil dans un endroit frais et sec, hors d’accès des enfants.</w:t>
      </w:r>
    </w:p>
    <w:p w:rsidR="00887D6B" w:rsidRDefault="00887D6B">
      <w:pPr>
        <w:widowControl w:val="0"/>
        <w:autoSpaceDE w:val="0"/>
        <w:autoSpaceDN w:val="0"/>
        <w:adjustRightInd w:val="0"/>
        <w:jc w:val="center"/>
        <w:rPr>
          <w:rFonts w:ascii="Arial" w:hAnsi="Arial" w:cs="Arial"/>
          <w:b/>
          <w:color w:val="000000"/>
          <w:sz w:val="28"/>
          <w:szCs w:val="28"/>
          <w:lang w:val="fr-FR"/>
        </w:rPr>
      </w:pPr>
    </w:p>
    <w:p w:rsidR="00887D6B" w:rsidRDefault="005E3D7F">
      <w:pPr>
        <w:widowControl w:val="0"/>
        <w:autoSpaceDE w:val="0"/>
        <w:autoSpaceDN w:val="0"/>
        <w:adjustRightInd w:val="0"/>
        <w:jc w:val="center"/>
        <w:rPr>
          <w:rFonts w:ascii="Arial" w:hAnsi="Arial" w:cs="Arial"/>
          <w:b/>
          <w:color w:val="000000"/>
          <w:sz w:val="28"/>
          <w:szCs w:val="28"/>
          <w:lang w:val="fr-FR"/>
        </w:rPr>
      </w:pPr>
      <w:r>
        <w:rPr>
          <w:rFonts w:ascii="Arial" w:hAnsi="Arial" w:cs="Arial"/>
          <w:b/>
          <w:color w:val="000000"/>
          <w:sz w:val="28"/>
          <w:szCs w:val="28"/>
          <w:lang w:val="fr-FR"/>
        </w:rPr>
        <w:t>GARANTIE</w:t>
      </w:r>
    </w:p>
    <w:p w:rsidR="00887D6B" w:rsidRDefault="00887D6B">
      <w:pPr>
        <w:widowControl w:val="0"/>
        <w:autoSpaceDE w:val="0"/>
        <w:autoSpaceDN w:val="0"/>
        <w:adjustRightInd w:val="0"/>
        <w:jc w:val="center"/>
        <w:rPr>
          <w:rFonts w:ascii="Arial" w:hAnsi="Arial" w:cs="Arial"/>
          <w:b/>
          <w:color w:val="000000"/>
          <w:sz w:val="28"/>
          <w:szCs w:val="28"/>
          <w:lang w:val="fr-FR"/>
        </w:rPr>
      </w:pPr>
    </w:p>
    <w:p w:rsidR="00887D6B" w:rsidRDefault="005E3D7F">
      <w:pPr>
        <w:rPr>
          <w:rFonts w:ascii="Arial" w:hAnsi="Arial" w:cs="Arial"/>
          <w:sz w:val="28"/>
          <w:szCs w:val="28"/>
          <w:lang w:val="fr-FR"/>
        </w:rPr>
      </w:pPr>
      <w:r>
        <w:rPr>
          <w:rFonts w:ascii="Arial" w:hAnsi="Arial" w:cs="Arial"/>
          <w:sz w:val="28"/>
          <w:szCs w:val="28"/>
          <w:lang w:val="fr-FR"/>
        </w:rPr>
        <w:t xml:space="preserve">Avant d’être livrés, tous nos produits sont </w:t>
      </w:r>
      <w:r>
        <w:rPr>
          <w:rFonts w:ascii="Arial" w:hAnsi="Arial" w:cs="Arial"/>
          <w:sz w:val="28"/>
          <w:szCs w:val="28"/>
          <w:lang w:val="fr-FR"/>
        </w:rPr>
        <w:t>soumis à un contrôle rigoureux.</w:t>
      </w:r>
    </w:p>
    <w:p w:rsidR="00887D6B" w:rsidRDefault="005E3D7F">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 xml:space="preserve">Cet appareil est garanti 24 mois à partir de la date d’achat du consommateur. </w:t>
      </w:r>
    </w:p>
    <w:p w:rsidR="00887D6B" w:rsidRDefault="005E3D7F">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 xml:space="preserve">Les justificatifs de garantie sont : </w:t>
      </w:r>
    </w:p>
    <w:p w:rsidR="00887D6B" w:rsidRDefault="005E3D7F">
      <w:pPr>
        <w:widowControl w:val="0"/>
        <w:autoSpaceDE w:val="0"/>
        <w:autoSpaceDN w:val="0"/>
        <w:adjustRightInd w:val="0"/>
        <w:ind w:firstLine="284"/>
        <w:rPr>
          <w:rFonts w:ascii="Arial" w:hAnsi="Arial" w:cs="Arial"/>
          <w:color w:val="000000"/>
          <w:sz w:val="28"/>
          <w:szCs w:val="28"/>
          <w:lang w:val="fr-FR"/>
        </w:rPr>
      </w:pPr>
      <w:r>
        <w:rPr>
          <w:rFonts w:ascii="Arial" w:hAnsi="Arial" w:cs="Arial"/>
          <w:color w:val="000000"/>
          <w:sz w:val="28"/>
          <w:szCs w:val="28"/>
          <w:lang w:val="fr-FR"/>
        </w:rPr>
        <w:t xml:space="preserve">• la facture et </w:t>
      </w:r>
    </w:p>
    <w:p w:rsidR="00887D6B" w:rsidRDefault="005E3D7F">
      <w:pPr>
        <w:widowControl w:val="0"/>
        <w:autoSpaceDE w:val="0"/>
        <w:autoSpaceDN w:val="0"/>
        <w:adjustRightInd w:val="0"/>
        <w:ind w:firstLine="284"/>
        <w:rPr>
          <w:rFonts w:ascii="Arial" w:hAnsi="Arial" w:cs="Arial"/>
          <w:color w:val="000000"/>
          <w:sz w:val="28"/>
          <w:szCs w:val="28"/>
          <w:lang w:val="fr-FR"/>
        </w:rPr>
      </w:pPr>
      <w:r>
        <w:rPr>
          <w:rFonts w:ascii="Arial" w:hAnsi="Arial" w:cs="Arial"/>
          <w:color w:val="000000"/>
          <w:sz w:val="28"/>
          <w:szCs w:val="28"/>
          <w:lang w:val="fr-FR"/>
        </w:rPr>
        <w:t>• le bon de garantie (situé sur le coté ou le fond de la boite) tamponné et rempli.</w:t>
      </w:r>
    </w:p>
    <w:p w:rsidR="00887D6B" w:rsidRDefault="005E3D7F">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Sans c</w:t>
      </w:r>
      <w:r>
        <w:rPr>
          <w:rFonts w:ascii="Arial" w:hAnsi="Arial" w:cs="Arial"/>
          <w:color w:val="000000"/>
          <w:sz w:val="28"/>
          <w:szCs w:val="28"/>
          <w:lang w:val="fr-FR"/>
        </w:rPr>
        <w:t>es justificatifs, aucun remplacement gratuit, ni aucune réparation gratuite, ne peut être effectué.</w:t>
      </w:r>
    </w:p>
    <w:p w:rsidR="00887D6B" w:rsidRDefault="005E3D7F">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 xml:space="preserve">Pendant la durée de la garantie, nous prenons en charge, gratuitement, les défauts de l’appareil ou des accessoires, découlant d’un vice de matériaux ou de </w:t>
      </w:r>
      <w:r>
        <w:rPr>
          <w:rFonts w:ascii="Arial" w:hAnsi="Arial" w:cs="Arial"/>
          <w:color w:val="000000"/>
          <w:sz w:val="28"/>
          <w:szCs w:val="28"/>
          <w:lang w:val="fr-FR"/>
        </w:rPr>
        <w:t>fabrication par réparation ou, remplacement.</w:t>
      </w:r>
    </w:p>
    <w:p w:rsidR="00887D6B" w:rsidRDefault="005E3D7F">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Les prestations dans le cadre de la garantie n’entraînent aucune prorogation de la durée de garantie et ne donne pas droit à une nouvelle garantie !</w:t>
      </w:r>
    </w:p>
    <w:p w:rsidR="00887D6B" w:rsidRDefault="005E3D7F">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 xml:space="preserve">En cas de recours à la garantie, rapporter l’appareil complet </w:t>
      </w:r>
      <w:r>
        <w:rPr>
          <w:rFonts w:ascii="Arial" w:hAnsi="Arial" w:cs="Arial"/>
          <w:color w:val="000000"/>
          <w:sz w:val="28"/>
          <w:szCs w:val="28"/>
          <w:lang w:val="fr-FR"/>
        </w:rPr>
        <w:t xml:space="preserve">à votre revendeur, </w:t>
      </w:r>
    </w:p>
    <w:p w:rsidR="00887D6B" w:rsidRDefault="005E3D7F">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u w:val="single"/>
          <w:lang w:val="fr-FR"/>
        </w:rPr>
        <w:t>dans son emballage d‘origine</w:t>
      </w:r>
      <w:r>
        <w:rPr>
          <w:rFonts w:ascii="Arial" w:hAnsi="Arial" w:cs="Arial"/>
          <w:color w:val="000000"/>
          <w:sz w:val="28"/>
          <w:szCs w:val="28"/>
          <w:lang w:val="fr-FR"/>
        </w:rPr>
        <w:t>, accompagné de la preuve d‘achat.</w:t>
      </w:r>
    </w:p>
    <w:p w:rsidR="00887D6B" w:rsidRDefault="005E3D7F">
      <w:pPr>
        <w:widowControl w:val="0"/>
        <w:autoSpaceDE w:val="0"/>
        <w:autoSpaceDN w:val="0"/>
        <w:adjustRightInd w:val="0"/>
        <w:rPr>
          <w:rFonts w:ascii="Arial" w:hAnsi="Arial" w:cs="Arial"/>
          <w:sz w:val="28"/>
          <w:szCs w:val="28"/>
          <w:lang w:val="fr-FR"/>
        </w:rPr>
      </w:pPr>
      <w:r>
        <w:rPr>
          <w:rFonts w:ascii="Arial" w:hAnsi="Arial" w:cs="Arial"/>
          <w:sz w:val="28"/>
          <w:szCs w:val="28"/>
          <w:lang w:val="fr-FR"/>
        </w:rPr>
        <w:t xml:space="preserve">La casse de pièces en verre ou en plastique est, dans tous les cas, à votre charge </w:t>
      </w:r>
    </w:p>
    <w:p w:rsidR="00887D6B" w:rsidRDefault="005E3D7F">
      <w:pPr>
        <w:widowControl w:val="0"/>
        <w:autoSpaceDE w:val="0"/>
        <w:autoSpaceDN w:val="0"/>
        <w:adjustRightInd w:val="0"/>
        <w:rPr>
          <w:rFonts w:ascii="Arial" w:hAnsi="Arial" w:cs="Arial"/>
          <w:sz w:val="28"/>
          <w:szCs w:val="28"/>
          <w:lang w:val="fr-FR"/>
        </w:rPr>
      </w:pPr>
      <w:r>
        <w:rPr>
          <w:rFonts w:ascii="Arial" w:hAnsi="Arial" w:cs="Arial"/>
          <w:sz w:val="28"/>
          <w:szCs w:val="28"/>
          <w:lang w:val="fr-FR"/>
        </w:rPr>
        <w:t>Les défauts sur les accessoires ou les pièces d’usure (par exemple : les charbons de mote</w:t>
      </w:r>
      <w:r>
        <w:rPr>
          <w:rFonts w:ascii="Arial" w:hAnsi="Arial" w:cs="Arial"/>
          <w:sz w:val="28"/>
          <w:szCs w:val="28"/>
          <w:lang w:val="fr-FR"/>
        </w:rPr>
        <w:t>urs, crochets, courroies d’entraînement, télécommande de rechange, brosses à dents de rechange, lames de scies etc.) ainsi que le nettoyage, l’entretien ou le remplacement de pièces d’usure ne sont pas garantis et sont donc payants !</w:t>
      </w:r>
    </w:p>
    <w:p w:rsidR="00887D6B" w:rsidRDefault="005E3D7F">
      <w:pPr>
        <w:widowControl w:val="0"/>
        <w:autoSpaceDE w:val="0"/>
        <w:autoSpaceDN w:val="0"/>
        <w:adjustRightInd w:val="0"/>
        <w:rPr>
          <w:rFonts w:ascii="Arial" w:hAnsi="Arial" w:cs="Arial"/>
          <w:sz w:val="28"/>
          <w:szCs w:val="28"/>
          <w:lang w:val="fr-FR"/>
        </w:rPr>
      </w:pPr>
      <w:r>
        <w:rPr>
          <w:rFonts w:ascii="Arial" w:hAnsi="Arial" w:cs="Arial"/>
          <w:sz w:val="28"/>
          <w:szCs w:val="28"/>
          <w:lang w:val="fr-FR"/>
        </w:rPr>
        <w:t xml:space="preserve">En cas d’intervention </w:t>
      </w:r>
      <w:r>
        <w:rPr>
          <w:rFonts w:ascii="Arial" w:hAnsi="Arial" w:cs="Arial"/>
          <w:sz w:val="28"/>
          <w:szCs w:val="28"/>
          <w:lang w:val="fr-FR"/>
        </w:rPr>
        <w:t>étrangère, la garantie devient caduque.</w:t>
      </w:r>
    </w:p>
    <w:p w:rsidR="00887D6B" w:rsidRDefault="005E3D7F">
      <w:pPr>
        <w:widowControl w:val="0"/>
        <w:autoSpaceDE w:val="0"/>
        <w:autoSpaceDN w:val="0"/>
        <w:adjustRightInd w:val="0"/>
        <w:rPr>
          <w:rFonts w:ascii="Arial" w:hAnsi="Arial" w:cs="Arial"/>
          <w:sz w:val="28"/>
          <w:szCs w:val="28"/>
          <w:lang w:val="fr-FR"/>
        </w:rPr>
      </w:pPr>
      <w:r>
        <w:rPr>
          <w:rFonts w:ascii="Arial" w:hAnsi="Arial" w:cs="Arial"/>
          <w:sz w:val="28"/>
          <w:szCs w:val="28"/>
          <w:lang w:val="fr-FR"/>
        </w:rPr>
        <w:t>Après écoulement de la durée de garantie, les réparations peuvent être effectuées, contre paiement, par le commerce spécialisé ou un service de réparation.</w:t>
      </w:r>
    </w:p>
    <w:p w:rsidR="00887D6B" w:rsidRDefault="005E3D7F">
      <w:pPr>
        <w:rPr>
          <w:rFonts w:ascii="Arial" w:hAnsi="Arial" w:cs="Arial"/>
          <w:sz w:val="28"/>
          <w:szCs w:val="28"/>
          <w:lang w:val="fr-FR"/>
        </w:rPr>
      </w:pPr>
      <w:r>
        <w:rPr>
          <w:rFonts w:ascii="Arial" w:hAnsi="Arial" w:cs="Arial"/>
          <w:sz w:val="28"/>
          <w:szCs w:val="28"/>
          <w:lang w:val="fr-FR"/>
        </w:rPr>
        <w:t>En cas d’intervention étrangère, la garantie devient caduque</w:t>
      </w:r>
      <w:r>
        <w:rPr>
          <w:rFonts w:ascii="Arial" w:hAnsi="Arial" w:cs="Arial"/>
          <w:sz w:val="28"/>
          <w:szCs w:val="28"/>
          <w:lang w:val="fr-FR"/>
        </w:rPr>
        <w:t>.</w:t>
      </w:r>
    </w:p>
    <w:p w:rsidR="00887D6B" w:rsidRDefault="00887D6B">
      <w:pPr>
        <w:jc w:val="center"/>
        <w:rPr>
          <w:rFonts w:ascii="Arial" w:hAnsi="Arial" w:cs="Arial"/>
          <w:sz w:val="28"/>
          <w:szCs w:val="28"/>
          <w:lang w:val="fr-FR"/>
        </w:rPr>
      </w:pPr>
    </w:p>
    <w:p w:rsidR="005E3D7F" w:rsidRDefault="005E3D7F">
      <w:pPr>
        <w:jc w:val="center"/>
        <w:rPr>
          <w:rFonts w:ascii="Arial" w:hAnsi="Arial" w:cs="Arial"/>
          <w:sz w:val="28"/>
          <w:szCs w:val="28"/>
          <w:lang w:val="fr-FR"/>
        </w:rPr>
      </w:pPr>
    </w:p>
    <w:p w:rsidR="005E3D7F" w:rsidRDefault="005E3D7F">
      <w:pPr>
        <w:jc w:val="center"/>
        <w:rPr>
          <w:rFonts w:ascii="Arial" w:hAnsi="Arial" w:cs="Arial"/>
          <w:sz w:val="28"/>
          <w:szCs w:val="28"/>
          <w:lang w:val="fr-FR"/>
        </w:rPr>
      </w:pPr>
    </w:p>
    <w:p w:rsidR="005E3D7F" w:rsidRDefault="005E3D7F">
      <w:pPr>
        <w:jc w:val="center"/>
        <w:rPr>
          <w:rFonts w:ascii="Arial" w:hAnsi="Arial" w:cs="Arial"/>
          <w:sz w:val="28"/>
          <w:szCs w:val="28"/>
          <w:lang w:val="fr-FR"/>
        </w:rPr>
      </w:pPr>
    </w:p>
    <w:p w:rsidR="00887D6B" w:rsidRDefault="005E3D7F">
      <w:pPr>
        <w:jc w:val="center"/>
        <w:rPr>
          <w:rFonts w:ascii="Arial" w:hAnsi="Arial" w:cs="Arial"/>
          <w:b/>
          <w:sz w:val="28"/>
          <w:szCs w:val="28"/>
          <w:lang w:val="fr-FR"/>
        </w:rPr>
      </w:pPr>
      <w:r>
        <w:rPr>
          <w:rFonts w:ascii="Arial" w:hAnsi="Arial" w:cs="Arial"/>
          <w:b/>
          <w:sz w:val="28"/>
          <w:szCs w:val="28"/>
          <w:lang w:val="fr-FR"/>
        </w:rPr>
        <w:t>CARACTÉRISTIQUES TECHNIQUES</w:t>
      </w:r>
    </w:p>
    <w:p w:rsidR="00887D6B" w:rsidRDefault="005E3D7F">
      <w:pPr>
        <w:rPr>
          <w:rFonts w:ascii="Arial" w:hAnsi="Arial" w:cs="Arial"/>
          <w:sz w:val="28"/>
          <w:szCs w:val="28"/>
          <w:lang w:val="fr-FR"/>
        </w:rPr>
      </w:pPr>
      <w:r>
        <w:rPr>
          <w:rFonts w:ascii="Arial" w:hAnsi="Arial" w:cs="Arial"/>
          <w:sz w:val="28"/>
          <w:szCs w:val="28"/>
          <w:lang w:val="fr-FR"/>
        </w:rPr>
        <w:t>Alimentat</w:t>
      </w:r>
      <w:bookmarkStart w:id="0" w:name="_GoBack"/>
      <w:bookmarkEnd w:id="0"/>
      <w:r>
        <w:rPr>
          <w:rFonts w:ascii="Arial" w:hAnsi="Arial" w:cs="Arial"/>
          <w:sz w:val="28"/>
          <w:szCs w:val="28"/>
          <w:lang w:val="fr-FR"/>
        </w:rPr>
        <w:t xml:space="preserve">ion </w:t>
      </w:r>
      <w:r>
        <w:rPr>
          <w:rFonts w:ascii="Arial" w:hAnsi="Arial" w:cs="Arial"/>
          <w:sz w:val="28"/>
          <w:szCs w:val="28"/>
          <w:lang w:val="fr-FR"/>
        </w:rPr>
        <w:tab/>
      </w:r>
      <w:r>
        <w:rPr>
          <w:rFonts w:ascii="Arial" w:hAnsi="Arial" w:cs="Arial"/>
          <w:sz w:val="28"/>
          <w:szCs w:val="28"/>
          <w:lang w:val="fr-FR"/>
        </w:rPr>
        <w:tab/>
        <w:t>2 piles 1,5V LR-06 ou AA (non fournies)</w:t>
      </w:r>
    </w:p>
    <w:p w:rsidR="00887D6B" w:rsidRDefault="005E3D7F">
      <w:pPr>
        <w:rPr>
          <w:rFonts w:ascii="Arial" w:hAnsi="Arial" w:cs="Arial"/>
          <w:sz w:val="28"/>
          <w:szCs w:val="28"/>
          <w:lang w:val="fr-FR"/>
        </w:rPr>
      </w:pPr>
      <w:r>
        <w:rPr>
          <w:rFonts w:ascii="Arial" w:hAnsi="Arial" w:cs="Arial"/>
          <w:sz w:val="28"/>
          <w:szCs w:val="28"/>
          <w:lang w:val="fr-FR"/>
        </w:rPr>
        <w:t xml:space="preserve">Norme </w:t>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t>Classe III</w:t>
      </w:r>
    </w:p>
    <w:p w:rsidR="00887D6B" w:rsidRDefault="005E3D7F">
      <w:pPr>
        <w:jc w:val="center"/>
        <w:rPr>
          <w:rFonts w:ascii="Arial" w:hAnsi="Arial" w:cs="Arial"/>
          <w:sz w:val="28"/>
          <w:szCs w:val="28"/>
          <w:lang w:val="fr-FR"/>
        </w:rPr>
      </w:pPr>
      <w:r>
        <w:rPr>
          <w:rFonts w:ascii="Arial" w:hAnsi="Arial" w:cs="Arial"/>
          <w:sz w:val="28"/>
          <w:szCs w:val="28"/>
          <w:lang w:val="fr-FR"/>
        </w:rPr>
        <w:t>Fabriqué en RPC</w:t>
      </w:r>
    </w:p>
    <w:p w:rsidR="00887D6B" w:rsidRDefault="00887D6B">
      <w:pPr>
        <w:jc w:val="center"/>
        <w:rPr>
          <w:rFonts w:ascii="Arial" w:hAnsi="Arial" w:cs="Arial"/>
          <w:sz w:val="28"/>
          <w:szCs w:val="28"/>
          <w:lang w:val="fr-FR"/>
        </w:rPr>
      </w:pPr>
    </w:p>
    <w:p w:rsidR="00887D6B" w:rsidRDefault="005E3D7F">
      <w:pPr>
        <w:tabs>
          <w:tab w:val="left" w:pos="3828"/>
        </w:tabs>
        <w:jc w:val="center"/>
        <w:rPr>
          <w:rFonts w:ascii="Arial" w:hAnsi="Arial" w:cs="Arial"/>
          <w:sz w:val="28"/>
          <w:szCs w:val="28"/>
          <w:lang w:val="fr-FR"/>
        </w:rPr>
      </w:pPr>
      <w:r>
        <w:rPr>
          <w:rFonts w:ascii="Arial" w:hAnsi="Arial" w:cs="Arial"/>
          <w:i/>
          <w:sz w:val="28"/>
          <w:szCs w:val="28"/>
          <w:u w:val="single"/>
          <w:lang w:val="fr-FR"/>
        </w:rPr>
        <w:t>Les caractéristiques peuvent changer sans avis préalable</w:t>
      </w:r>
    </w:p>
    <w:p w:rsidR="00887D6B" w:rsidRDefault="005E3D7F">
      <w:pPr>
        <w:rPr>
          <w:rFonts w:ascii="Arial" w:eastAsia="Times New Roman" w:hAnsi="Arial" w:cs="Arial"/>
          <w:sz w:val="28"/>
          <w:szCs w:val="28"/>
          <w:lang w:val="fr-FR" w:eastAsia="fr-FR" w:bidi="zh-CN"/>
        </w:rPr>
      </w:pPr>
      <w:r>
        <w:rPr>
          <w:rFonts w:ascii="Arial" w:hAnsi="Arial" w:cs="Arial"/>
          <w:sz w:val="28"/>
          <w:szCs w:val="28"/>
          <w:lang w:val="fr-FR"/>
        </w:rPr>
        <w:t xml:space="preserve">Cet appareil satisfait aux directives CE, </w:t>
      </w:r>
      <w:r>
        <w:rPr>
          <w:rFonts w:ascii="Arial" w:eastAsia="Times New Roman" w:hAnsi="Arial" w:cs="Arial"/>
          <w:sz w:val="28"/>
          <w:szCs w:val="28"/>
          <w:lang w:val="fr-FR" w:eastAsia="fr-FR" w:bidi="zh-CN"/>
        </w:rPr>
        <w:t xml:space="preserve">il a été contrôlé d’après </w:t>
      </w:r>
      <w:r>
        <w:rPr>
          <w:rFonts w:ascii="Arial" w:eastAsia="Times New Roman" w:hAnsi="Arial" w:cs="Arial"/>
          <w:sz w:val="28"/>
          <w:szCs w:val="28"/>
          <w:lang w:val="fr-FR" w:eastAsia="fr-FR" w:bidi="zh-CN"/>
        </w:rPr>
        <w:t>toutes les directives européennes actuelles.</w:t>
      </w:r>
    </w:p>
    <w:p w:rsidR="00887D6B" w:rsidRDefault="005E3D7F">
      <w:pPr>
        <w:rPr>
          <w:rFonts w:ascii="Arial" w:hAnsi="Arial" w:cs="Arial"/>
          <w:sz w:val="28"/>
          <w:szCs w:val="28"/>
          <w:lang w:val="fr-FR"/>
        </w:rPr>
      </w:pPr>
      <w:r>
        <w:rPr>
          <w:rFonts w:ascii="Arial" w:eastAsia="Times New Roman" w:hAnsi="Arial" w:cs="Arial"/>
          <w:sz w:val="28"/>
          <w:szCs w:val="28"/>
          <w:lang w:val="fr-FR" w:eastAsia="fr-FR" w:bidi="zh-CN"/>
        </w:rPr>
        <w:t xml:space="preserve">Cet appareil a </w:t>
      </w:r>
      <w:r>
        <w:rPr>
          <w:rFonts w:ascii="Arial" w:hAnsi="Arial" w:cs="Arial"/>
          <w:sz w:val="28"/>
          <w:szCs w:val="28"/>
          <w:lang w:val="fr-FR"/>
        </w:rPr>
        <w:t xml:space="preserve">été conçu et </w:t>
      </w:r>
      <w:r>
        <w:rPr>
          <w:rFonts w:ascii="Arial" w:eastAsia="Times New Roman" w:hAnsi="Arial" w:cs="Arial"/>
          <w:sz w:val="28"/>
          <w:szCs w:val="28"/>
          <w:lang w:val="fr-FR" w:eastAsia="fr-FR" w:bidi="zh-CN"/>
        </w:rPr>
        <w:t>fabriqué en respect</w:t>
      </w:r>
      <w:r>
        <w:rPr>
          <w:rFonts w:ascii="Arial" w:hAnsi="Arial" w:cs="Arial"/>
          <w:sz w:val="28"/>
          <w:szCs w:val="28"/>
          <w:lang w:val="fr-FR"/>
        </w:rPr>
        <w:t xml:space="preserve"> des dernières </w:t>
      </w:r>
      <w:r>
        <w:rPr>
          <w:rFonts w:ascii="Arial" w:eastAsia="Times New Roman" w:hAnsi="Arial" w:cs="Arial"/>
          <w:sz w:val="28"/>
          <w:szCs w:val="28"/>
          <w:lang w:val="fr-FR" w:eastAsia="fr-FR" w:bidi="zh-CN"/>
        </w:rPr>
        <w:t>réglementations et</w:t>
      </w:r>
      <w:r>
        <w:rPr>
          <w:rFonts w:ascii="Arial" w:hAnsi="Arial" w:cs="Arial"/>
          <w:sz w:val="28"/>
          <w:szCs w:val="28"/>
          <w:lang w:val="fr-FR"/>
        </w:rPr>
        <w:t xml:space="preserve"> prescriptions techniques, en matière de sécurité. </w:t>
      </w:r>
    </w:p>
    <w:p w:rsidR="00887D6B" w:rsidRDefault="00887D6B">
      <w:pPr>
        <w:jc w:val="center"/>
        <w:rPr>
          <w:rFonts w:ascii="Arial" w:hAnsi="Arial" w:cs="Arial"/>
          <w:sz w:val="28"/>
          <w:szCs w:val="28"/>
          <w:lang w:val="fr-FR"/>
        </w:rPr>
      </w:pPr>
    </w:p>
    <w:p w:rsidR="00887D6B" w:rsidRDefault="005E3D7F">
      <w:pPr>
        <w:jc w:val="center"/>
        <w:rPr>
          <w:rFonts w:ascii="Arial" w:hAnsi="Arial"/>
          <w:b/>
          <w:sz w:val="28"/>
          <w:szCs w:val="28"/>
          <w:lang w:val="fr-FR"/>
        </w:rPr>
      </w:pPr>
      <w:r>
        <w:rPr>
          <w:rFonts w:ascii="Arial" w:hAnsi="Arial"/>
          <w:b/>
          <w:sz w:val="28"/>
          <w:szCs w:val="28"/>
          <w:lang w:val="fr-FR"/>
        </w:rPr>
        <w:t>PROTECTION DE L’ENVIRONNEMENT</w:t>
      </w:r>
    </w:p>
    <w:p w:rsidR="00887D6B" w:rsidRDefault="005E3D7F">
      <w:pPr>
        <w:jc w:val="center"/>
        <w:rPr>
          <w:rFonts w:ascii="Arial" w:hAnsi="Arial"/>
          <w:sz w:val="28"/>
          <w:szCs w:val="28"/>
          <w:lang w:val="fr-FR"/>
        </w:rPr>
      </w:pPr>
      <w:r>
        <w:rPr>
          <w:rFonts w:ascii="Arial" w:hAnsi="Arial"/>
          <w:sz w:val="28"/>
          <w:szCs w:val="28"/>
          <w:lang w:val="fr-FR"/>
        </w:rPr>
        <w:t>(Destruction des batteries)</w:t>
      </w:r>
    </w:p>
    <w:p w:rsidR="00887D6B" w:rsidRDefault="005E3D7F">
      <w:pPr>
        <w:rPr>
          <w:rFonts w:ascii="Arial" w:hAnsi="Arial"/>
          <w:b/>
          <w:sz w:val="28"/>
          <w:szCs w:val="28"/>
          <w:lang w:val="fr-FR"/>
        </w:rPr>
      </w:pPr>
      <w:r>
        <w:rPr>
          <w:rFonts w:ascii="Arial" w:hAnsi="Arial"/>
          <w:b/>
          <w:sz w:val="28"/>
          <w:szCs w:val="28"/>
          <w:lang w:val="fr-FR"/>
        </w:rPr>
        <w:t xml:space="preserve">Pour retirer la </w:t>
      </w:r>
      <w:r>
        <w:rPr>
          <w:rFonts w:ascii="Arial" w:hAnsi="Arial"/>
          <w:b/>
          <w:sz w:val="28"/>
          <w:szCs w:val="28"/>
          <w:lang w:val="fr-FR"/>
        </w:rPr>
        <w:t>batterie :</w:t>
      </w:r>
    </w:p>
    <w:p w:rsidR="00887D6B" w:rsidRDefault="005E3D7F">
      <w:pPr>
        <w:rPr>
          <w:rFonts w:ascii="Arial" w:hAnsi="Arial"/>
          <w:sz w:val="28"/>
          <w:szCs w:val="28"/>
          <w:lang w:val="fr-FR"/>
        </w:rPr>
      </w:pPr>
      <w:r>
        <w:rPr>
          <w:rFonts w:ascii="Arial" w:hAnsi="Arial"/>
          <w:sz w:val="28"/>
          <w:szCs w:val="28"/>
          <w:lang w:val="fr-FR"/>
        </w:rPr>
        <w:t>• Désassembler l’appareil et récupérer les piles.</w:t>
      </w:r>
    </w:p>
    <w:p w:rsidR="00887D6B" w:rsidRDefault="005E3D7F">
      <w:pPr>
        <w:rPr>
          <w:rFonts w:ascii="Arial" w:hAnsi="Arial"/>
          <w:sz w:val="28"/>
          <w:szCs w:val="28"/>
          <w:lang w:val="fr-FR"/>
        </w:rPr>
      </w:pPr>
      <w:r>
        <w:rPr>
          <w:rFonts w:ascii="Arial" w:hAnsi="Arial"/>
          <w:sz w:val="28"/>
          <w:szCs w:val="28"/>
          <w:lang w:val="fr-FR"/>
        </w:rPr>
        <w:t xml:space="preserve">- LES PILES DOIVENT ÊTRE RETIREES DE L’APPAREIL AVANT QUE </w:t>
      </w:r>
    </w:p>
    <w:p w:rsidR="00887D6B" w:rsidRDefault="005E3D7F">
      <w:pPr>
        <w:rPr>
          <w:rFonts w:ascii="Arial" w:hAnsi="Arial"/>
          <w:sz w:val="28"/>
          <w:szCs w:val="28"/>
          <w:lang w:val="fr-FR"/>
        </w:rPr>
      </w:pPr>
      <w:r>
        <w:rPr>
          <w:rFonts w:ascii="Arial" w:hAnsi="Arial"/>
          <w:sz w:val="28"/>
          <w:szCs w:val="28"/>
          <w:lang w:val="fr-FR"/>
        </w:rPr>
        <w:t>CELUI-CI NE SOIT REMIS AU REBUS.</w:t>
      </w:r>
    </w:p>
    <w:p w:rsidR="00887D6B" w:rsidRDefault="005E3D7F">
      <w:pPr>
        <w:rPr>
          <w:rFonts w:ascii="Arial" w:hAnsi="Arial"/>
          <w:sz w:val="28"/>
          <w:szCs w:val="28"/>
          <w:lang w:val="fr-FR"/>
        </w:rPr>
      </w:pPr>
      <w:r>
        <w:rPr>
          <w:rFonts w:ascii="Arial" w:hAnsi="Arial"/>
          <w:sz w:val="28"/>
          <w:szCs w:val="28"/>
          <w:lang w:val="fr-FR"/>
        </w:rPr>
        <w:t>- LES PILES DOIVENT ÊTRE ELIMINEES DE FACON SURE. NE PAS LES JETER DANS UNE POUBELLE, MAIS LES DONNER D</w:t>
      </w:r>
      <w:r>
        <w:rPr>
          <w:rFonts w:ascii="Arial" w:hAnsi="Arial"/>
          <w:sz w:val="28"/>
          <w:szCs w:val="28"/>
          <w:lang w:val="fr-FR"/>
        </w:rPr>
        <w:t>ANS UN CENTRE DE TRAITEMENT DES DECHETS.</w:t>
      </w:r>
    </w:p>
    <w:p w:rsidR="00887D6B" w:rsidRDefault="00887D6B">
      <w:pPr>
        <w:widowControl w:val="0"/>
        <w:autoSpaceDE w:val="0"/>
        <w:autoSpaceDN w:val="0"/>
        <w:adjustRightInd w:val="0"/>
        <w:ind w:right="-766"/>
        <w:jc w:val="center"/>
        <w:rPr>
          <w:rFonts w:ascii="Arial" w:eastAsia="Times New Roman" w:hAnsi="Arial" w:cs="Arial"/>
          <w:b/>
          <w:bCs/>
          <w:sz w:val="28"/>
          <w:szCs w:val="28"/>
          <w:lang w:val="fr-FR" w:eastAsia="fr-FR"/>
        </w:rPr>
      </w:pPr>
    </w:p>
    <w:p w:rsidR="00887D6B" w:rsidRDefault="005E3D7F">
      <w:pPr>
        <w:widowControl w:val="0"/>
        <w:autoSpaceDE w:val="0"/>
        <w:autoSpaceDN w:val="0"/>
        <w:adjustRightInd w:val="0"/>
        <w:ind w:right="-20"/>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xml:space="preserve">Produit importé par Sotech International </w:t>
      </w:r>
    </w:p>
    <w:p w:rsidR="00887D6B" w:rsidRDefault="005E3D7F">
      <w:pPr>
        <w:widowControl w:val="0"/>
        <w:autoSpaceDE w:val="0"/>
        <w:autoSpaceDN w:val="0"/>
        <w:adjustRightInd w:val="0"/>
        <w:ind w:right="-20"/>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N°C111 à 115</w:t>
      </w:r>
    </w:p>
    <w:p w:rsidR="00887D6B" w:rsidRDefault="005E3D7F">
      <w:pPr>
        <w:widowControl w:val="0"/>
        <w:autoSpaceDE w:val="0"/>
        <w:autoSpaceDN w:val="0"/>
        <w:adjustRightInd w:val="0"/>
        <w:ind w:right="-20"/>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33, Avenue du Marechal de Lattre de Tassigny</w:t>
      </w:r>
    </w:p>
    <w:p w:rsidR="00887D6B" w:rsidRPr="005E3D7F" w:rsidRDefault="005E3D7F" w:rsidP="005E3D7F">
      <w:pPr>
        <w:widowControl w:val="0"/>
        <w:autoSpaceDE w:val="0"/>
        <w:autoSpaceDN w:val="0"/>
        <w:adjustRightInd w:val="0"/>
        <w:ind w:right="-20"/>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 bois - France</w:t>
      </w:r>
    </w:p>
    <w:sectPr w:rsidR="00887D6B" w:rsidRPr="005E3D7F">
      <w:footerReference w:type="even" r:id="rId37"/>
      <w:footerReference w:type="default" r:id="rId38"/>
      <w:pgSz w:w="11906" w:h="16838"/>
      <w:pgMar w:top="1134" w:right="851" w:bottom="993"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5E3D7F">
      <w:pPr>
        <w:spacing w:after="0" w:line="240" w:lineRule="auto"/>
      </w:pPr>
      <w:r>
        <w:separator/>
      </w:r>
    </w:p>
  </w:endnote>
  <w:endnote w:type="continuationSeparator" w:id="0">
    <w:p w:rsidR="00000000" w:rsidRDefault="005E3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engXian Ligh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D6B" w:rsidRDefault="005E3D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87D6B" w:rsidRDefault="00887D6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D6B" w:rsidRDefault="005E3D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887D6B" w:rsidRDefault="00887D6B">
    <w:pPr>
      <w:pStyle w:val="Footer"/>
      <w:ind w:right="360"/>
      <w:jc w:val="center"/>
      <w:rPr>
        <w:rFonts w:ascii="Century Gothic" w:hAnsi="Century Gothic"/>
        <w:sz w:val="16"/>
        <w:lang w:val="fr-B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5E3D7F">
      <w:pPr>
        <w:spacing w:after="0" w:line="240" w:lineRule="auto"/>
      </w:pPr>
      <w:r>
        <w:separator/>
      </w:r>
    </w:p>
  </w:footnote>
  <w:footnote w:type="continuationSeparator" w:id="0">
    <w:p w:rsidR="00000000" w:rsidRDefault="005E3D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3414A"/>
    <w:multiLevelType w:val="multilevel"/>
    <w:tmpl w:val="12E3414A"/>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w:hAnsi="Courier"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w:hAnsi="Courier"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w:hAnsi="Courier"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nsid w:val="722D0653"/>
    <w:multiLevelType w:val="multilevel"/>
    <w:tmpl w:val="722D0653"/>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embedSystemFonts/>
  <w:defaultTabStop w:val="708"/>
  <w:hyphenationZone w:val="425"/>
  <w:displayHorizontalDrawingGridEvery w:val="0"/>
  <w:displayVerticalDrawingGridEvery w:val="0"/>
  <w:doNotUseMarginsForDrawingGridOrigin/>
  <w:drawingGridHorizontalOrigin w:val="1800"/>
  <w:drawingGridVerticalOrigin w:val="144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66A"/>
    <w:rsid w:val="00015FE2"/>
    <w:rsid w:val="00023960"/>
    <w:rsid w:val="00037FB8"/>
    <w:rsid w:val="000648B2"/>
    <w:rsid w:val="0006757B"/>
    <w:rsid w:val="000825DE"/>
    <w:rsid w:val="00084FEE"/>
    <w:rsid w:val="000A303C"/>
    <w:rsid w:val="000C1F56"/>
    <w:rsid w:val="000C2489"/>
    <w:rsid w:val="000D3390"/>
    <w:rsid w:val="000E103F"/>
    <w:rsid w:val="000E47D0"/>
    <w:rsid w:val="000E5466"/>
    <w:rsid w:val="000F570C"/>
    <w:rsid w:val="0010549A"/>
    <w:rsid w:val="00112A93"/>
    <w:rsid w:val="00181D8A"/>
    <w:rsid w:val="00193926"/>
    <w:rsid w:val="001C1F59"/>
    <w:rsid w:val="001D1DFC"/>
    <w:rsid w:val="001D2E36"/>
    <w:rsid w:val="00203FDE"/>
    <w:rsid w:val="00212237"/>
    <w:rsid w:val="0023053D"/>
    <w:rsid w:val="0024046E"/>
    <w:rsid w:val="002428A0"/>
    <w:rsid w:val="00255A22"/>
    <w:rsid w:val="00270933"/>
    <w:rsid w:val="00270D2D"/>
    <w:rsid w:val="00274EC9"/>
    <w:rsid w:val="0028199E"/>
    <w:rsid w:val="002877E7"/>
    <w:rsid w:val="002B4E40"/>
    <w:rsid w:val="002B586F"/>
    <w:rsid w:val="002D189B"/>
    <w:rsid w:val="003501C7"/>
    <w:rsid w:val="003622D3"/>
    <w:rsid w:val="00395E39"/>
    <w:rsid w:val="003A2D77"/>
    <w:rsid w:val="003B2FBC"/>
    <w:rsid w:val="003B4A6D"/>
    <w:rsid w:val="003B55AA"/>
    <w:rsid w:val="003C0618"/>
    <w:rsid w:val="003C1F5E"/>
    <w:rsid w:val="003D2B1E"/>
    <w:rsid w:val="003D4F88"/>
    <w:rsid w:val="003E072C"/>
    <w:rsid w:val="004034FB"/>
    <w:rsid w:val="00404667"/>
    <w:rsid w:val="00405969"/>
    <w:rsid w:val="00410A7C"/>
    <w:rsid w:val="00412B5F"/>
    <w:rsid w:val="0046378A"/>
    <w:rsid w:val="00467401"/>
    <w:rsid w:val="004A3411"/>
    <w:rsid w:val="004A4DB3"/>
    <w:rsid w:val="004C7723"/>
    <w:rsid w:val="004D6281"/>
    <w:rsid w:val="004F5716"/>
    <w:rsid w:val="00506C8A"/>
    <w:rsid w:val="00522678"/>
    <w:rsid w:val="0053789E"/>
    <w:rsid w:val="0056103B"/>
    <w:rsid w:val="00581ABE"/>
    <w:rsid w:val="00584FBA"/>
    <w:rsid w:val="00585877"/>
    <w:rsid w:val="00591591"/>
    <w:rsid w:val="005D4123"/>
    <w:rsid w:val="005E183D"/>
    <w:rsid w:val="005E20BA"/>
    <w:rsid w:val="005E3D7F"/>
    <w:rsid w:val="005E3DAD"/>
    <w:rsid w:val="005F06D5"/>
    <w:rsid w:val="00607797"/>
    <w:rsid w:val="006242DB"/>
    <w:rsid w:val="00624DFD"/>
    <w:rsid w:val="00662A44"/>
    <w:rsid w:val="0067134B"/>
    <w:rsid w:val="0068207D"/>
    <w:rsid w:val="00682C4D"/>
    <w:rsid w:val="0069135B"/>
    <w:rsid w:val="006C0A3D"/>
    <w:rsid w:val="006D4BD1"/>
    <w:rsid w:val="006F0DC5"/>
    <w:rsid w:val="006F6320"/>
    <w:rsid w:val="00703C4D"/>
    <w:rsid w:val="00731B91"/>
    <w:rsid w:val="00741F13"/>
    <w:rsid w:val="00751B9B"/>
    <w:rsid w:val="00755EE3"/>
    <w:rsid w:val="007655CF"/>
    <w:rsid w:val="007656E8"/>
    <w:rsid w:val="00781258"/>
    <w:rsid w:val="007A48A0"/>
    <w:rsid w:val="007E4BA5"/>
    <w:rsid w:val="007F156C"/>
    <w:rsid w:val="0080744E"/>
    <w:rsid w:val="00816B56"/>
    <w:rsid w:val="00831893"/>
    <w:rsid w:val="00835375"/>
    <w:rsid w:val="008377FD"/>
    <w:rsid w:val="00852F9C"/>
    <w:rsid w:val="008716A5"/>
    <w:rsid w:val="00886BBF"/>
    <w:rsid w:val="00886F4F"/>
    <w:rsid w:val="00887D6B"/>
    <w:rsid w:val="00890906"/>
    <w:rsid w:val="008A0E56"/>
    <w:rsid w:val="008A16F8"/>
    <w:rsid w:val="008D0709"/>
    <w:rsid w:val="008D0EC3"/>
    <w:rsid w:val="008E133B"/>
    <w:rsid w:val="008E6E23"/>
    <w:rsid w:val="008F3F31"/>
    <w:rsid w:val="008F5D57"/>
    <w:rsid w:val="009053E2"/>
    <w:rsid w:val="00915118"/>
    <w:rsid w:val="00940625"/>
    <w:rsid w:val="00963051"/>
    <w:rsid w:val="00996A14"/>
    <w:rsid w:val="009B7C2D"/>
    <w:rsid w:val="009C4AA4"/>
    <w:rsid w:val="009D13EA"/>
    <w:rsid w:val="009F778A"/>
    <w:rsid w:val="00A11064"/>
    <w:rsid w:val="00A21EDA"/>
    <w:rsid w:val="00A258BF"/>
    <w:rsid w:val="00A31D0A"/>
    <w:rsid w:val="00A36B95"/>
    <w:rsid w:val="00A41128"/>
    <w:rsid w:val="00A41904"/>
    <w:rsid w:val="00A43A0E"/>
    <w:rsid w:val="00A44FC5"/>
    <w:rsid w:val="00A92CDC"/>
    <w:rsid w:val="00AB691A"/>
    <w:rsid w:val="00AD360C"/>
    <w:rsid w:val="00AD7991"/>
    <w:rsid w:val="00B132F0"/>
    <w:rsid w:val="00B1580F"/>
    <w:rsid w:val="00B20053"/>
    <w:rsid w:val="00B30068"/>
    <w:rsid w:val="00B327CE"/>
    <w:rsid w:val="00B327FC"/>
    <w:rsid w:val="00B336C9"/>
    <w:rsid w:val="00B40B4C"/>
    <w:rsid w:val="00B43C4D"/>
    <w:rsid w:val="00B628D3"/>
    <w:rsid w:val="00B725C3"/>
    <w:rsid w:val="00B86036"/>
    <w:rsid w:val="00BE7E37"/>
    <w:rsid w:val="00BF0E0E"/>
    <w:rsid w:val="00BF1922"/>
    <w:rsid w:val="00C00C7E"/>
    <w:rsid w:val="00C1059F"/>
    <w:rsid w:val="00C205AF"/>
    <w:rsid w:val="00C21A9B"/>
    <w:rsid w:val="00C3084F"/>
    <w:rsid w:val="00C32009"/>
    <w:rsid w:val="00C35F29"/>
    <w:rsid w:val="00C46515"/>
    <w:rsid w:val="00C76D4D"/>
    <w:rsid w:val="00CC2B00"/>
    <w:rsid w:val="00CD54E8"/>
    <w:rsid w:val="00CF1C59"/>
    <w:rsid w:val="00D15DAD"/>
    <w:rsid w:val="00D51EAE"/>
    <w:rsid w:val="00D707F5"/>
    <w:rsid w:val="00D76463"/>
    <w:rsid w:val="00D84282"/>
    <w:rsid w:val="00D848D8"/>
    <w:rsid w:val="00D92226"/>
    <w:rsid w:val="00DA5F78"/>
    <w:rsid w:val="00DB246B"/>
    <w:rsid w:val="00DB3EE3"/>
    <w:rsid w:val="00DB5D4E"/>
    <w:rsid w:val="00DC1D8D"/>
    <w:rsid w:val="00DE1C93"/>
    <w:rsid w:val="00DE2316"/>
    <w:rsid w:val="00DF1597"/>
    <w:rsid w:val="00DF1E03"/>
    <w:rsid w:val="00E30E79"/>
    <w:rsid w:val="00E35EC5"/>
    <w:rsid w:val="00E36AFE"/>
    <w:rsid w:val="00E46AD5"/>
    <w:rsid w:val="00E56884"/>
    <w:rsid w:val="00E75B63"/>
    <w:rsid w:val="00E875CA"/>
    <w:rsid w:val="00EA697E"/>
    <w:rsid w:val="00EE0BC7"/>
    <w:rsid w:val="00EE4E33"/>
    <w:rsid w:val="00EE68E3"/>
    <w:rsid w:val="00F04348"/>
    <w:rsid w:val="00F11338"/>
    <w:rsid w:val="00F1194B"/>
    <w:rsid w:val="00F3183A"/>
    <w:rsid w:val="00F40142"/>
    <w:rsid w:val="00F437A7"/>
    <w:rsid w:val="00F863C4"/>
    <w:rsid w:val="00FA3D0A"/>
    <w:rsid w:val="00FB1BE6"/>
    <w:rsid w:val="00FB325D"/>
    <w:rsid w:val="00FB766A"/>
    <w:rsid w:val="00FB7917"/>
    <w:rsid w:val="00FC24AD"/>
    <w:rsid w:val="00FD2536"/>
    <w:rsid w:val="00FE4BA6"/>
    <w:rsid w:val="00FF0998"/>
    <w:rsid w:val="00FF7BD8"/>
    <w:rsid w:val="6389232C"/>
  </w:rsids>
  <m:mathPr>
    <m:mathFont m:val="Cambria Math"/>
    <m:brkBin m:val="before"/>
    <m:brkBinSub m:val="--"/>
    <m:smallFrac m:val="0"/>
    <m:dispDef/>
    <m:lMargin m:val="0"/>
    <m:rMargin m:val="0"/>
    <m:defJc m:val="centerGroup"/>
    <m:wrapIndent m:val="1440"/>
    <m:intLim m:val="subSup"/>
    <m:naryLim m:val="undOvr"/>
  </m:mathPr>
  <w:themeFontLang w:val="fr-FR" w:eastAsia="zh-CN" w:bidi="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uiPriority="0" w:unhideWhenUsed="0"/>
    <w:lsdException w:name="caption" w:uiPriority="35" w:qFormat="1"/>
    <w:lsdException w:name="page number" w:semiHidden="0" w:uiPriority="0" w:unhideWhenUsed="0"/>
    <w:lsdException w:name="Title" w:semiHidden="0" w:uiPriority="10" w:unhideWhenUsed="0" w:qFormat="1"/>
    <w:lsdException w:name="Default Paragraph Font" w:uiPriority="0" w:unhideWhenUsed="0"/>
    <w:lsdException w:name="Subtitle" w:semiHidden="0" w:uiPriority="11" w:unhideWhenUsed="0" w:qFormat="1"/>
    <w:lsdException w:name="Body Text 2" w:semiHidden="0" w:uiPriority="0" w:unhideWhenUsed="0"/>
    <w:lsdException w:name="Hyperlink" w:semiHidden="0"/>
    <w:lsdException w:name="Strong" w:semiHidden="0" w:uiPriority="22" w:unhideWhenUsed="0" w:qFormat="1"/>
    <w:lsdException w:name="Emphasis" w:semiHidden="0" w:uiPriority="20" w:unhideWhenUsed="0" w:qFormat="1"/>
    <w:lsdException w:name="Normal (Web)" w:semiHidden="0"/>
    <w:lsdException w:name="Normal Table" w:uiPriority="0" w:unhideWhenUsed="0"/>
    <w:lsdException w:name="annotation subject"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SimSun"/>
      <w:lang w:val="en-AU" w:eastAsia="en-US"/>
    </w:rPr>
  </w:style>
  <w:style w:type="paragraph" w:styleId="Heading1">
    <w:name w:val="heading 1"/>
    <w:basedOn w:val="Normal"/>
    <w:next w:val="Normal"/>
    <w:qFormat/>
    <w:pPr>
      <w:keepNext/>
      <w:jc w:val="center"/>
      <w:outlineLvl w:val="0"/>
    </w:pPr>
    <w:rPr>
      <w:b/>
      <w:sz w:val="24"/>
    </w:rPr>
  </w:style>
  <w:style w:type="paragraph" w:styleId="Heading2">
    <w:name w:val="heading 2"/>
    <w:basedOn w:val="Normal"/>
    <w:next w:val="Normal"/>
    <w:link w:val="Heading2Char"/>
    <w:qFormat/>
    <w:pPr>
      <w:keepNext/>
      <w:jc w:val="center"/>
      <w:outlineLvl w:val="1"/>
    </w:pPr>
    <w:rPr>
      <w:rFonts w:ascii="Courier" w:hAnsi="Courier"/>
      <w:b/>
      <w:i/>
      <w:sz w:val="36"/>
    </w:rPr>
  </w:style>
  <w:style w:type="paragraph" w:styleId="Heading5">
    <w:name w:val="heading 5"/>
    <w:basedOn w:val="Normal"/>
    <w:next w:val="Normal"/>
    <w:qFormat/>
    <w:pPr>
      <w:keepNext/>
      <w:jc w:val="center"/>
      <w:outlineLvl w:val="4"/>
    </w:pPr>
    <w:rPr>
      <w:b/>
      <w:sz w:val="22"/>
    </w:rPr>
  </w:style>
  <w:style w:type="paragraph" w:styleId="Heading6">
    <w:name w:val="heading 6"/>
    <w:basedOn w:val="Normal"/>
    <w:next w:val="Normal"/>
    <w:qFormat/>
    <w:pPr>
      <w:keepNext/>
      <w:jc w:val="center"/>
      <w:outlineLvl w:val="5"/>
    </w:pPr>
    <w:rPr>
      <w:rFonts w:ascii="Courier" w:hAnsi="Courie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qFormat/>
    <w:rPr>
      <w:b/>
      <w:bCs/>
    </w:rPr>
  </w:style>
  <w:style w:type="paragraph" w:styleId="CommentText">
    <w:name w:val="annotation text"/>
    <w:basedOn w:val="Normal"/>
    <w:link w:val="CommentTextChar"/>
    <w:uiPriority w:val="99"/>
    <w:unhideWhenUsed/>
  </w:style>
  <w:style w:type="paragraph" w:styleId="BalloonText">
    <w:name w:val="Balloon Text"/>
    <w:basedOn w:val="Normal"/>
    <w:link w:val="BalloonTextChar"/>
    <w:uiPriority w:val="99"/>
    <w:unhideWhenUsed/>
    <w:qFormat/>
    <w:rPr>
      <w:rFonts w:ascii="Tahoma" w:hAnsi="Tahoma" w:cs="Tahoma"/>
      <w:sz w:val="16"/>
      <w:szCs w:val="16"/>
    </w:rPr>
  </w:style>
  <w:style w:type="paragraph" w:styleId="Footer">
    <w:name w:val="footer"/>
    <w:basedOn w:val="Normal"/>
    <w:pPr>
      <w:tabs>
        <w:tab w:val="center" w:pos="4153"/>
        <w:tab w:val="right" w:pos="8306"/>
      </w:tabs>
    </w:pPr>
    <w:rPr>
      <w:lang w:eastAsia="es-ES"/>
    </w:rPr>
  </w:style>
  <w:style w:type="paragraph" w:styleId="Header">
    <w:name w:val="header"/>
    <w:basedOn w:val="Normal"/>
    <w:link w:val="HeaderChar"/>
    <w:uiPriority w:val="99"/>
    <w:unhideWhenUsed/>
    <w:pPr>
      <w:tabs>
        <w:tab w:val="center" w:pos="4536"/>
        <w:tab w:val="right" w:pos="9072"/>
      </w:tabs>
    </w:pPr>
  </w:style>
  <w:style w:type="paragraph" w:styleId="BodyText2">
    <w:name w:val="Body Text 2"/>
    <w:basedOn w:val="Normal"/>
    <w:link w:val="BodyText2Char"/>
    <w:rPr>
      <w:b/>
      <w:sz w:val="24"/>
    </w:rPr>
  </w:style>
  <w:style w:type="paragraph" w:styleId="NormalWeb">
    <w:name w:val="Normal (Web)"/>
    <w:basedOn w:val="Normal"/>
    <w:uiPriority w:val="99"/>
    <w:unhideWhenUsed/>
    <w:pPr>
      <w:spacing w:before="100" w:beforeAutospacing="1" w:after="100" w:afterAutospacing="1"/>
    </w:pPr>
    <w:rPr>
      <w:rFonts w:ascii="Times" w:eastAsia="Times New Roman" w:hAnsi="Times"/>
      <w:lang w:val="fr-FR" w:eastAsia="fr-FR"/>
    </w:rPr>
  </w:style>
  <w:style w:type="character" w:styleId="PageNumber">
    <w:name w:val="page number"/>
    <w:basedOn w:val="DefaultParagraphFont"/>
  </w:style>
  <w:style w:type="character" w:styleId="Hyperlink">
    <w:name w:val="Hyperlink"/>
    <w:uiPriority w:val="99"/>
    <w:unhideWhenUsed/>
    <w:rPr>
      <w:color w:val="0000FF"/>
      <w:u w:val="single"/>
    </w:rPr>
  </w:style>
  <w:style w:type="character" w:customStyle="1" w:styleId="HeaderChar">
    <w:name w:val="Header Char"/>
    <w:link w:val="Header"/>
    <w:uiPriority w:val="99"/>
    <w:rPr>
      <w:rFonts w:eastAsia="SimSun"/>
      <w:lang w:val="en-AU" w:eastAsia="en-US"/>
    </w:rPr>
  </w:style>
  <w:style w:type="character" w:customStyle="1" w:styleId="BodyText2Char">
    <w:name w:val="Body Text 2 Char"/>
    <w:link w:val="BodyText2"/>
    <w:rPr>
      <w:rFonts w:eastAsia="SimSun"/>
      <w:b/>
      <w:sz w:val="24"/>
      <w:lang w:val="en-AU" w:eastAsia="en-US"/>
    </w:rPr>
  </w:style>
  <w:style w:type="character" w:customStyle="1" w:styleId="Heading2Char">
    <w:name w:val="Heading 2 Char"/>
    <w:link w:val="Heading2"/>
    <w:rPr>
      <w:rFonts w:ascii="Courier" w:eastAsia="SimSun" w:hAnsi="Courier"/>
      <w:b/>
      <w:i/>
      <w:sz w:val="36"/>
      <w:lang w:val="en-AU" w:eastAsia="en-US"/>
    </w:rPr>
  </w:style>
  <w:style w:type="character" w:customStyle="1" w:styleId="Marquedannotation">
    <w:name w:val="Marque d'annotation"/>
    <w:uiPriority w:val="99"/>
    <w:unhideWhenUsed/>
    <w:qFormat/>
    <w:rPr>
      <w:sz w:val="16"/>
      <w:szCs w:val="16"/>
    </w:rPr>
  </w:style>
  <w:style w:type="character" w:customStyle="1" w:styleId="CommentTextChar">
    <w:name w:val="Comment Text Char"/>
    <w:link w:val="CommentText"/>
    <w:uiPriority w:val="99"/>
    <w:semiHidden/>
    <w:rPr>
      <w:rFonts w:eastAsia="SimSun"/>
      <w:lang w:val="en-AU" w:eastAsia="en-US"/>
    </w:rPr>
  </w:style>
  <w:style w:type="character" w:customStyle="1" w:styleId="CommentSubjectChar">
    <w:name w:val="Comment Subject Char"/>
    <w:link w:val="CommentSubject"/>
    <w:uiPriority w:val="99"/>
    <w:semiHidden/>
    <w:qFormat/>
    <w:rPr>
      <w:rFonts w:eastAsia="SimSun"/>
      <w:b/>
      <w:bCs/>
      <w:lang w:val="en-AU" w:eastAsia="en-US"/>
    </w:rPr>
  </w:style>
  <w:style w:type="character" w:customStyle="1" w:styleId="BalloonTextChar">
    <w:name w:val="Balloon Text Char"/>
    <w:link w:val="BalloonText"/>
    <w:uiPriority w:val="99"/>
    <w:semiHidden/>
    <w:rPr>
      <w:rFonts w:ascii="Tahoma" w:eastAsia="SimSun" w:hAnsi="Tahoma" w:cs="Tahoma"/>
      <w:sz w:val="16"/>
      <w:szCs w:val="16"/>
      <w:lang w:val="en-AU" w:eastAsia="en-US"/>
    </w:rPr>
  </w:style>
  <w:style w:type="paragraph" w:customStyle="1" w:styleId="Default">
    <w:name w:val="Default"/>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uiPriority="0" w:unhideWhenUsed="0"/>
    <w:lsdException w:name="caption" w:uiPriority="35" w:qFormat="1"/>
    <w:lsdException w:name="page number" w:semiHidden="0" w:uiPriority="0" w:unhideWhenUsed="0"/>
    <w:lsdException w:name="Title" w:semiHidden="0" w:uiPriority="10" w:unhideWhenUsed="0" w:qFormat="1"/>
    <w:lsdException w:name="Default Paragraph Font" w:uiPriority="0" w:unhideWhenUsed="0"/>
    <w:lsdException w:name="Subtitle" w:semiHidden="0" w:uiPriority="11" w:unhideWhenUsed="0" w:qFormat="1"/>
    <w:lsdException w:name="Body Text 2" w:semiHidden="0" w:uiPriority="0" w:unhideWhenUsed="0"/>
    <w:lsdException w:name="Hyperlink" w:semiHidden="0"/>
    <w:lsdException w:name="Strong" w:semiHidden="0" w:uiPriority="22" w:unhideWhenUsed="0" w:qFormat="1"/>
    <w:lsdException w:name="Emphasis" w:semiHidden="0" w:uiPriority="20" w:unhideWhenUsed="0" w:qFormat="1"/>
    <w:lsdException w:name="Normal (Web)" w:semiHidden="0"/>
    <w:lsdException w:name="Normal Table" w:uiPriority="0" w:unhideWhenUsed="0"/>
    <w:lsdException w:name="annotation subject"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SimSun"/>
      <w:lang w:val="en-AU" w:eastAsia="en-US"/>
    </w:rPr>
  </w:style>
  <w:style w:type="paragraph" w:styleId="Heading1">
    <w:name w:val="heading 1"/>
    <w:basedOn w:val="Normal"/>
    <w:next w:val="Normal"/>
    <w:qFormat/>
    <w:pPr>
      <w:keepNext/>
      <w:jc w:val="center"/>
      <w:outlineLvl w:val="0"/>
    </w:pPr>
    <w:rPr>
      <w:b/>
      <w:sz w:val="24"/>
    </w:rPr>
  </w:style>
  <w:style w:type="paragraph" w:styleId="Heading2">
    <w:name w:val="heading 2"/>
    <w:basedOn w:val="Normal"/>
    <w:next w:val="Normal"/>
    <w:link w:val="Heading2Char"/>
    <w:qFormat/>
    <w:pPr>
      <w:keepNext/>
      <w:jc w:val="center"/>
      <w:outlineLvl w:val="1"/>
    </w:pPr>
    <w:rPr>
      <w:rFonts w:ascii="Courier" w:hAnsi="Courier"/>
      <w:b/>
      <w:i/>
      <w:sz w:val="36"/>
    </w:rPr>
  </w:style>
  <w:style w:type="paragraph" w:styleId="Heading5">
    <w:name w:val="heading 5"/>
    <w:basedOn w:val="Normal"/>
    <w:next w:val="Normal"/>
    <w:qFormat/>
    <w:pPr>
      <w:keepNext/>
      <w:jc w:val="center"/>
      <w:outlineLvl w:val="4"/>
    </w:pPr>
    <w:rPr>
      <w:b/>
      <w:sz w:val="22"/>
    </w:rPr>
  </w:style>
  <w:style w:type="paragraph" w:styleId="Heading6">
    <w:name w:val="heading 6"/>
    <w:basedOn w:val="Normal"/>
    <w:next w:val="Normal"/>
    <w:qFormat/>
    <w:pPr>
      <w:keepNext/>
      <w:jc w:val="center"/>
      <w:outlineLvl w:val="5"/>
    </w:pPr>
    <w:rPr>
      <w:rFonts w:ascii="Courier" w:hAnsi="Courie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qFormat/>
    <w:rPr>
      <w:b/>
      <w:bCs/>
    </w:rPr>
  </w:style>
  <w:style w:type="paragraph" w:styleId="CommentText">
    <w:name w:val="annotation text"/>
    <w:basedOn w:val="Normal"/>
    <w:link w:val="CommentTextChar"/>
    <w:uiPriority w:val="99"/>
    <w:unhideWhenUsed/>
  </w:style>
  <w:style w:type="paragraph" w:styleId="BalloonText">
    <w:name w:val="Balloon Text"/>
    <w:basedOn w:val="Normal"/>
    <w:link w:val="BalloonTextChar"/>
    <w:uiPriority w:val="99"/>
    <w:unhideWhenUsed/>
    <w:qFormat/>
    <w:rPr>
      <w:rFonts w:ascii="Tahoma" w:hAnsi="Tahoma" w:cs="Tahoma"/>
      <w:sz w:val="16"/>
      <w:szCs w:val="16"/>
    </w:rPr>
  </w:style>
  <w:style w:type="paragraph" w:styleId="Footer">
    <w:name w:val="footer"/>
    <w:basedOn w:val="Normal"/>
    <w:pPr>
      <w:tabs>
        <w:tab w:val="center" w:pos="4153"/>
        <w:tab w:val="right" w:pos="8306"/>
      </w:tabs>
    </w:pPr>
    <w:rPr>
      <w:lang w:eastAsia="es-ES"/>
    </w:rPr>
  </w:style>
  <w:style w:type="paragraph" w:styleId="Header">
    <w:name w:val="header"/>
    <w:basedOn w:val="Normal"/>
    <w:link w:val="HeaderChar"/>
    <w:uiPriority w:val="99"/>
    <w:unhideWhenUsed/>
    <w:pPr>
      <w:tabs>
        <w:tab w:val="center" w:pos="4536"/>
        <w:tab w:val="right" w:pos="9072"/>
      </w:tabs>
    </w:pPr>
  </w:style>
  <w:style w:type="paragraph" w:styleId="BodyText2">
    <w:name w:val="Body Text 2"/>
    <w:basedOn w:val="Normal"/>
    <w:link w:val="BodyText2Char"/>
    <w:rPr>
      <w:b/>
      <w:sz w:val="24"/>
    </w:rPr>
  </w:style>
  <w:style w:type="paragraph" w:styleId="NormalWeb">
    <w:name w:val="Normal (Web)"/>
    <w:basedOn w:val="Normal"/>
    <w:uiPriority w:val="99"/>
    <w:unhideWhenUsed/>
    <w:pPr>
      <w:spacing w:before="100" w:beforeAutospacing="1" w:after="100" w:afterAutospacing="1"/>
    </w:pPr>
    <w:rPr>
      <w:rFonts w:ascii="Times" w:eastAsia="Times New Roman" w:hAnsi="Times"/>
      <w:lang w:val="fr-FR" w:eastAsia="fr-FR"/>
    </w:rPr>
  </w:style>
  <w:style w:type="character" w:styleId="PageNumber">
    <w:name w:val="page number"/>
    <w:basedOn w:val="DefaultParagraphFont"/>
  </w:style>
  <w:style w:type="character" w:styleId="Hyperlink">
    <w:name w:val="Hyperlink"/>
    <w:uiPriority w:val="99"/>
    <w:unhideWhenUsed/>
    <w:rPr>
      <w:color w:val="0000FF"/>
      <w:u w:val="single"/>
    </w:rPr>
  </w:style>
  <w:style w:type="character" w:customStyle="1" w:styleId="HeaderChar">
    <w:name w:val="Header Char"/>
    <w:link w:val="Header"/>
    <w:uiPriority w:val="99"/>
    <w:rPr>
      <w:rFonts w:eastAsia="SimSun"/>
      <w:lang w:val="en-AU" w:eastAsia="en-US"/>
    </w:rPr>
  </w:style>
  <w:style w:type="character" w:customStyle="1" w:styleId="BodyText2Char">
    <w:name w:val="Body Text 2 Char"/>
    <w:link w:val="BodyText2"/>
    <w:rPr>
      <w:rFonts w:eastAsia="SimSun"/>
      <w:b/>
      <w:sz w:val="24"/>
      <w:lang w:val="en-AU" w:eastAsia="en-US"/>
    </w:rPr>
  </w:style>
  <w:style w:type="character" w:customStyle="1" w:styleId="Heading2Char">
    <w:name w:val="Heading 2 Char"/>
    <w:link w:val="Heading2"/>
    <w:rPr>
      <w:rFonts w:ascii="Courier" w:eastAsia="SimSun" w:hAnsi="Courier"/>
      <w:b/>
      <w:i/>
      <w:sz w:val="36"/>
      <w:lang w:val="en-AU" w:eastAsia="en-US"/>
    </w:rPr>
  </w:style>
  <w:style w:type="character" w:customStyle="1" w:styleId="Marquedannotation">
    <w:name w:val="Marque d'annotation"/>
    <w:uiPriority w:val="99"/>
    <w:unhideWhenUsed/>
    <w:qFormat/>
    <w:rPr>
      <w:sz w:val="16"/>
      <w:szCs w:val="16"/>
    </w:rPr>
  </w:style>
  <w:style w:type="character" w:customStyle="1" w:styleId="CommentTextChar">
    <w:name w:val="Comment Text Char"/>
    <w:link w:val="CommentText"/>
    <w:uiPriority w:val="99"/>
    <w:semiHidden/>
    <w:rPr>
      <w:rFonts w:eastAsia="SimSun"/>
      <w:lang w:val="en-AU" w:eastAsia="en-US"/>
    </w:rPr>
  </w:style>
  <w:style w:type="character" w:customStyle="1" w:styleId="CommentSubjectChar">
    <w:name w:val="Comment Subject Char"/>
    <w:link w:val="CommentSubject"/>
    <w:uiPriority w:val="99"/>
    <w:semiHidden/>
    <w:qFormat/>
    <w:rPr>
      <w:rFonts w:eastAsia="SimSun"/>
      <w:b/>
      <w:bCs/>
      <w:lang w:val="en-AU" w:eastAsia="en-US"/>
    </w:rPr>
  </w:style>
  <w:style w:type="character" w:customStyle="1" w:styleId="BalloonTextChar">
    <w:name w:val="Balloon Text Char"/>
    <w:link w:val="BalloonText"/>
    <w:uiPriority w:val="99"/>
    <w:semiHidden/>
    <w:rPr>
      <w:rFonts w:ascii="Tahoma" w:eastAsia="SimSun" w:hAnsi="Tahoma" w:cs="Tahoma"/>
      <w:sz w:val="16"/>
      <w:szCs w:val="16"/>
      <w:lang w:val="en-AU" w:eastAsia="en-US"/>
    </w:rPr>
  </w:style>
  <w:style w:type="paragraph" w:customStyle="1" w:styleId="Default">
    <w:name w:val="Default"/>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1.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0.jpeg"/><Relationship Id="rId34" Type="http://schemas.openxmlformats.org/officeDocument/2006/relationships/image" Target="media/image140.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0.jpeg"/><Relationship Id="rId25" Type="http://schemas.openxmlformats.org/officeDocument/2006/relationships/image" Target="media/image100.emf"/><Relationship Id="rId33" Type="http://schemas.openxmlformats.org/officeDocument/2006/relationships/image" Target="media/image14.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emf"/><Relationship Id="rId32" Type="http://schemas.openxmlformats.org/officeDocument/2006/relationships/image" Target="media/image130.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0.emf"/><Relationship Id="rId23" Type="http://schemas.openxmlformats.org/officeDocument/2006/relationships/image" Target="media/image90.jpeg"/><Relationship Id="rId28" Type="http://schemas.openxmlformats.org/officeDocument/2006/relationships/image" Target="media/image12.jpeg"/><Relationship Id="rId36" Type="http://schemas.openxmlformats.org/officeDocument/2006/relationships/image" Target="media/image150.jpeg"/><Relationship Id="rId10" Type="http://schemas.openxmlformats.org/officeDocument/2006/relationships/image" Target="media/image10.jpeg"/><Relationship Id="rId19" Type="http://schemas.openxmlformats.org/officeDocument/2006/relationships/image" Target="media/image70.png"/><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9.jpeg"/><Relationship Id="rId27" Type="http://schemas.openxmlformats.org/officeDocument/2006/relationships/image" Target="media/image110.emf"/><Relationship Id="rId30" Type="http://schemas.openxmlformats.org/officeDocument/2006/relationships/hyperlink" Target="http://www.quefairedemesdechets.fr" TargetMode="External"/><Relationship Id="rId35" Type="http://schemas.openxmlformats.org/officeDocument/2006/relationships/image" Target="media/image15.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1413</Words>
  <Characters>8056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RABION</dc:creator>
  <cp:lastModifiedBy>ericchou</cp:lastModifiedBy>
  <cp:revision>2</cp:revision>
  <dcterms:created xsi:type="dcterms:W3CDTF">2018-02-02T06:45:00Z</dcterms:created>
  <dcterms:modified xsi:type="dcterms:W3CDTF">2018-02-02T06:45:00Z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