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52250" w14:textId="77777777" w:rsidR="00E060BB" w:rsidRPr="00785978" w:rsidRDefault="00BC4295" w:rsidP="00E060BB">
      <w:pPr>
        <w:rPr>
          <w:rFonts w:ascii="Arial" w:hAnsi="Arial"/>
          <w:sz w:val="24"/>
        </w:rPr>
      </w:pPr>
      <w:r>
        <w:rPr>
          <w:noProof/>
          <w:lang w:val="en-US" w:eastAsia="zh-CN"/>
        </w:rPr>
        <mc:AlternateContent>
          <mc:Choice Requires="wps">
            <w:drawing>
              <wp:anchor distT="0" distB="0" distL="114300" distR="114300" simplePos="0" relativeHeight="251664896" behindDoc="1" locked="0" layoutInCell="1" allowOverlap="1" wp14:anchorId="015ED2C7" wp14:editId="7B14A5CC">
                <wp:simplePos x="0" y="0"/>
                <wp:positionH relativeFrom="column">
                  <wp:posOffset>4996815</wp:posOffset>
                </wp:positionH>
                <wp:positionV relativeFrom="paragraph">
                  <wp:posOffset>1270</wp:posOffset>
                </wp:positionV>
                <wp:extent cx="1752600" cy="881380"/>
                <wp:effectExtent l="0" t="0" r="0" b="7620"/>
                <wp:wrapThrough wrapText="bothSides">
                  <wp:wrapPolygon edited="0">
                    <wp:start x="313" y="0"/>
                    <wp:lineTo x="313" y="21164"/>
                    <wp:lineTo x="20974" y="21164"/>
                    <wp:lineTo x="20974" y="0"/>
                    <wp:lineTo x="313" y="0"/>
                  </wp:wrapPolygon>
                </wp:wrapThrough>
                <wp:docPr id="2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430E4" w14:textId="3149AC6A" w:rsidR="00BC4295" w:rsidRDefault="00BC4295" w:rsidP="00BC4295">
                            <w:pPr>
                              <w:rPr>
                                <w:rFonts w:ascii="Arial Black" w:hAnsi="Arial Black"/>
                                <w:spacing w:val="20"/>
                                <w:sz w:val="40"/>
                              </w:rPr>
                            </w:pPr>
                            <w:r w:rsidRPr="00B5311C">
                              <w:rPr>
                                <w:rFonts w:ascii="Arial Black" w:hAnsi="Arial Black"/>
                                <w:spacing w:val="20"/>
                                <w:sz w:val="40"/>
                              </w:rPr>
                              <w:t>THA-</w:t>
                            </w:r>
                            <w:r w:rsidR="00250511">
                              <w:rPr>
                                <w:rFonts w:ascii="Arial Black" w:hAnsi="Arial Black"/>
                                <w:spacing w:val="20"/>
                                <w:sz w:val="40"/>
                              </w:rPr>
                              <w:t>0</w:t>
                            </w:r>
                            <w:r>
                              <w:rPr>
                                <w:rFonts w:ascii="Arial Black" w:hAnsi="Arial Black"/>
                                <w:spacing w:val="20"/>
                                <w:sz w:val="40"/>
                              </w:rPr>
                              <w:t>82</w:t>
                            </w:r>
                          </w:p>
                          <w:p w14:paraId="7C2EFC6D" w14:textId="7268392C" w:rsidR="00BC4295" w:rsidRPr="00B5311C" w:rsidRDefault="00BC4295" w:rsidP="00BC4295">
                            <w:pPr>
                              <w:rPr>
                                <w:rFonts w:ascii="Arial Black" w:hAnsi="Arial Black"/>
                                <w:sz w:val="40"/>
                              </w:rPr>
                            </w:pPr>
                            <w:r w:rsidRPr="00B5311C">
                              <w:rPr>
                                <w:rFonts w:ascii="Arial Black" w:hAnsi="Arial Black"/>
                                <w:spacing w:val="20"/>
                                <w:sz w:val="40"/>
                              </w:rPr>
                              <w:t>THA-</w:t>
                            </w:r>
                            <w:r w:rsidR="00250511">
                              <w:rPr>
                                <w:rFonts w:ascii="Arial Black" w:hAnsi="Arial Black"/>
                                <w:spacing w:val="20"/>
                                <w:sz w:val="40"/>
                              </w:rPr>
                              <w:t>0</w:t>
                            </w:r>
                            <w:r>
                              <w:rPr>
                                <w:rFonts w:ascii="Arial Black" w:hAnsi="Arial Black"/>
                                <w:spacing w:val="20"/>
                                <w:sz w:val="40"/>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ED2C7" id="_x0000_t202" coordsize="21600,21600" o:spt="202" path="m,l,21600r21600,l21600,xe">
                <v:stroke joinstyle="miter"/>
                <v:path gradientshapeok="t" o:connecttype="rect"/>
              </v:shapetype>
              <v:shape id="Text Box 127" o:spid="_x0000_s1026" type="#_x0000_t202" style="position:absolute;margin-left:393.45pt;margin-top:.1pt;width:138pt;height: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" filled="f" stroked="f">
                <v:textbox>
                  <w:txbxContent>
                    <w:p w14:paraId="14A430E4" w14:textId="3149AC6A" w:rsidR="00BC4295" w:rsidRDefault="00BC4295" w:rsidP="00BC4295">
                      <w:pPr>
                        <w:rPr>
                          <w:rFonts w:ascii="Arial Black" w:hAnsi="Arial Black"/>
                          <w:spacing w:val="20"/>
                          <w:sz w:val="40"/>
                        </w:rPr>
                      </w:pPr>
                      <w:r w:rsidRPr="00B5311C">
                        <w:rPr>
                          <w:rFonts w:ascii="Arial Black" w:hAnsi="Arial Black"/>
                          <w:spacing w:val="20"/>
                          <w:sz w:val="40"/>
                        </w:rPr>
                        <w:t>THA-</w:t>
                      </w:r>
                      <w:r w:rsidR="00250511">
                        <w:rPr>
                          <w:rFonts w:ascii="Arial Black" w:hAnsi="Arial Black"/>
                          <w:spacing w:val="20"/>
                          <w:sz w:val="40"/>
                        </w:rPr>
                        <w:t>0</w:t>
                      </w:r>
                      <w:r>
                        <w:rPr>
                          <w:rFonts w:ascii="Arial Black" w:hAnsi="Arial Black"/>
                          <w:spacing w:val="20"/>
                          <w:sz w:val="40"/>
                        </w:rPr>
                        <w:t>82</w:t>
                      </w:r>
                    </w:p>
                    <w:p w14:paraId="7C2EFC6D" w14:textId="7268392C" w:rsidR="00BC4295" w:rsidRPr="00B5311C" w:rsidRDefault="00BC4295" w:rsidP="00BC4295">
                      <w:pPr>
                        <w:rPr>
                          <w:rFonts w:ascii="Arial Black" w:hAnsi="Arial Black"/>
                          <w:sz w:val="40"/>
                        </w:rPr>
                      </w:pPr>
                      <w:r w:rsidRPr="00B5311C">
                        <w:rPr>
                          <w:rFonts w:ascii="Arial Black" w:hAnsi="Arial Black"/>
                          <w:spacing w:val="20"/>
                          <w:sz w:val="40"/>
                        </w:rPr>
                        <w:t>THA-</w:t>
                      </w:r>
                      <w:r w:rsidR="00250511">
                        <w:rPr>
                          <w:rFonts w:ascii="Arial Black" w:hAnsi="Arial Black"/>
                          <w:spacing w:val="20"/>
                          <w:sz w:val="40"/>
                        </w:rPr>
                        <w:t>0</w:t>
                      </w:r>
                      <w:bookmarkStart w:id="1" w:name="_GoBack"/>
                      <w:bookmarkEnd w:id="1"/>
                      <w:r>
                        <w:rPr>
                          <w:rFonts w:ascii="Arial Black" w:hAnsi="Arial Black"/>
                          <w:spacing w:val="20"/>
                          <w:sz w:val="40"/>
                        </w:rPr>
                        <w:t>85</w:t>
                      </w:r>
                    </w:p>
                  </w:txbxContent>
                </v:textbox>
                <w10:wrap type="through"/>
              </v:shape>
            </w:pict>
          </mc:Fallback>
        </mc:AlternateContent>
      </w:r>
      <w:r w:rsidRPr="00785978">
        <w:rPr>
          <w:noProof/>
          <w:lang w:val="en-US" w:eastAsia="zh-CN"/>
        </w:rPr>
        <mc:AlternateContent>
          <mc:Choice Requires="wps">
            <w:drawing>
              <wp:anchor distT="0" distB="0" distL="114300" distR="114300" simplePos="0" relativeHeight="251655680" behindDoc="1" locked="0" layoutInCell="1" allowOverlap="1" wp14:anchorId="09D50164" wp14:editId="4BA3209F">
                <wp:simplePos x="0" y="0"/>
                <wp:positionH relativeFrom="column">
                  <wp:posOffset>-31750</wp:posOffset>
                </wp:positionH>
                <wp:positionV relativeFrom="paragraph">
                  <wp:posOffset>-260350</wp:posOffset>
                </wp:positionV>
                <wp:extent cx="3314065" cy="905510"/>
                <wp:effectExtent l="0" t="0" r="0" b="0"/>
                <wp:wrapThrough wrapText="bothSides">
                  <wp:wrapPolygon edited="0">
                    <wp:start x="0" y="0"/>
                    <wp:lineTo x="21600" y="0"/>
                    <wp:lineTo x="21600" y="21600"/>
                    <wp:lineTo x="0" y="21600"/>
                    <wp:lineTo x="0" y="0"/>
                  </wp:wrapPolygon>
                </wp:wrapThrough>
                <wp:docPr id="2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3ADC" w14:textId="77777777" w:rsidR="00785978" w:rsidRDefault="00BC4295" w:rsidP="00785978">
                            <w:r>
                              <w:rPr>
                                <w:noProof/>
                                <w:lang w:val="en-US" w:eastAsia="zh-CN"/>
                              </w:rPr>
                              <w:drawing>
                                <wp:inline distT="0" distB="0" distL="0" distR="0" wp14:anchorId="15597270" wp14:editId="2387DE86">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9D50164" id="Text Box 114" o:spid="_x0000_s1027" type="#_x0000_t202" style="position:absolute;margin-left:-2.5pt;margin-top:-20.45pt;width:260.95pt;height:71.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" filled="f" stroked="f">
                <v:textbox style="mso-fit-shape-to-text:t" inset=",7.2pt,,7.2pt">
                  <w:txbxContent>
                    <w:p w14:paraId="7D5E3ADC" w14:textId="77777777" w:rsidR="00785978" w:rsidRDefault="00BC4295" w:rsidP="00785978">
                      <w:r>
                        <w:rPr>
                          <w:noProof/>
                          <w:lang w:eastAsia="fr-FR"/>
                        </w:rPr>
                        <w:drawing>
                          <wp:inline distT="0" distB="0" distL="0" distR="0" wp14:anchorId="15597270" wp14:editId="2387DE86">
                            <wp:extent cx="3129280" cy="721360"/>
                            <wp:effectExtent l="0" t="0" r="0" b="0"/>
                            <wp:docPr id="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w10:wrap type="through"/>
              </v:shape>
            </w:pict>
          </mc:Fallback>
        </mc:AlternateContent>
      </w:r>
    </w:p>
    <w:p w14:paraId="47222C08" w14:textId="77777777" w:rsidR="00E060BB" w:rsidRPr="00785978" w:rsidRDefault="00E060BB" w:rsidP="00E060BB">
      <w:pPr>
        <w:pStyle w:val="Titre1"/>
        <w:rPr>
          <w:rFonts w:ascii="Arial" w:hAnsi="Arial"/>
          <w:sz w:val="44"/>
        </w:rPr>
      </w:pPr>
    </w:p>
    <w:p w14:paraId="05000800" w14:textId="77777777" w:rsidR="00E060BB" w:rsidRPr="00785978" w:rsidRDefault="00E060BB" w:rsidP="00E060BB">
      <w:pPr>
        <w:pStyle w:val="Titre1"/>
        <w:rPr>
          <w:rFonts w:ascii="Arial" w:hAnsi="Arial"/>
          <w:sz w:val="44"/>
        </w:rPr>
      </w:pPr>
    </w:p>
    <w:p w14:paraId="6D3F9A59" w14:textId="77777777" w:rsidR="00BC4295" w:rsidRDefault="00BC4295" w:rsidP="00E060BB">
      <w:pPr>
        <w:pStyle w:val="Titre1"/>
        <w:rPr>
          <w:rFonts w:ascii="Arial" w:hAnsi="Arial"/>
          <w:sz w:val="48"/>
        </w:rPr>
      </w:pPr>
    </w:p>
    <w:p w14:paraId="3C114AEF" w14:textId="77777777" w:rsidR="00E060BB" w:rsidRPr="00785978" w:rsidRDefault="00E060BB" w:rsidP="00E060BB">
      <w:pPr>
        <w:pStyle w:val="Titre1"/>
        <w:rPr>
          <w:rFonts w:ascii="Arial" w:hAnsi="Arial"/>
          <w:sz w:val="48"/>
        </w:rPr>
      </w:pPr>
      <w:r w:rsidRPr="00785978">
        <w:rPr>
          <w:rFonts w:ascii="Arial" w:hAnsi="Arial"/>
          <w:sz w:val="48"/>
        </w:rPr>
        <w:t>HACHOIR ELECTRIQUE</w:t>
      </w:r>
    </w:p>
    <w:p w14:paraId="7E747D60" w14:textId="77777777" w:rsidR="00E060BB" w:rsidRPr="00785978" w:rsidRDefault="00E060BB" w:rsidP="00E060BB">
      <w:pPr>
        <w:pStyle w:val="Titre6"/>
        <w:rPr>
          <w:rFonts w:ascii="Arial" w:hAnsi="Arial"/>
        </w:rPr>
      </w:pPr>
    </w:p>
    <w:p w14:paraId="55FAC1D0" w14:textId="77777777" w:rsidR="00E060BB" w:rsidRPr="00785978" w:rsidRDefault="00E060BB" w:rsidP="00E060BB">
      <w:pPr>
        <w:pStyle w:val="Titre1"/>
        <w:rPr>
          <w:rFonts w:ascii="Arial" w:hAnsi="Arial"/>
          <w:sz w:val="40"/>
        </w:rPr>
      </w:pPr>
      <w:r w:rsidRPr="00785978">
        <w:rPr>
          <w:rFonts w:ascii="Arial" w:hAnsi="Arial"/>
          <w:sz w:val="40"/>
        </w:rPr>
        <w:t>Manuel d’utilisation</w:t>
      </w:r>
    </w:p>
    <w:p w14:paraId="0FEA1ECF" w14:textId="77777777" w:rsidR="00E060BB" w:rsidRPr="00785978" w:rsidRDefault="00E060BB" w:rsidP="00E060BB">
      <w:pPr>
        <w:jc w:val="center"/>
        <w:rPr>
          <w:rFonts w:ascii="Arial" w:hAnsi="Arial"/>
        </w:rPr>
      </w:pPr>
    </w:p>
    <w:p w14:paraId="23ACA14D" w14:textId="537AC782" w:rsidR="001B12ED" w:rsidRPr="0019090F" w:rsidRDefault="00AC3D79" w:rsidP="001B12ED">
      <w:pPr>
        <w:tabs>
          <w:tab w:val="left" w:pos="284"/>
        </w:tabs>
        <w:jc w:val="center"/>
        <w:rPr>
          <w:rFonts w:ascii="Arial" w:hAnsi="Arial" w:cs="Arial"/>
          <w:b/>
          <w:color w:val="0000D4"/>
          <w:sz w:val="36"/>
          <w:szCs w:val="36"/>
        </w:rPr>
      </w:pPr>
      <w:r>
        <w:rPr>
          <w:noProof/>
          <w:lang w:val="en-US" w:eastAsia="zh-CN"/>
        </w:rPr>
        <mc:AlternateContent>
          <mc:Choice Requires="wps">
            <w:drawing>
              <wp:anchor distT="0" distB="0" distL="114300" distR="114300" simplePos="0" relativeHeight="251670016" behindDoc="0" locked="0" layoutInCell="1" allowOverlap="1" wp14:anchorId="2844A8FC" wp14:editId="2FD503DF">
                <wp:simplePos x="0" y="0"/>
                <wp:positionH relativeFrom="column">
                  <wp:posOffset>3170555</wp:posOffset>
                </wp:positionH>
                <wp:positionV relativeFrom="paragraph">
                  <wp:posOffset>4919345</wp:posOffset>
                </wp:positionV>
                <wp:extent cx="1143635" cy="340360"/>
                <wp:effectExtent l="0" t="0" r="0" b="0"/>
                <wp:wrapSquare wrapText="bothSides"/>
                <wp:docPr id="27" name="Zone de texte 27"/>
                <wp:cNvGraphicFramePr/>
                <a:graphic xmlns:a="http://schemas.openxmlformats.org/drawingml/2006/main">
                  <a:graphicData uri="http://schemas.microsoft.com/office/word/2010/wordprocessingShape">
                    <wps:wsp>
                      <wps:cNvSpPr txBox="1"/>
                      <wps:spPr>
                        <a:xfrm>
                          <a:off x="0" y="0"/>
                          <a:ext cx="114363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76862F" w14:textId="66A1B657" w:rsidR="00AC3D79" w:rsidRPr="00AC3D79" w:rsidRDefault="00AC3D79" w:rsidP="00AC3D79">
                            <w:pPr>
                              <w:rPr>
                                <w:rFonts w:ascii="Arial" w:hAnsi="Arial" w:cs="Arial"/>
                                <w:b/>
                                <w:sz w:val="28"/>
                                <w:szCs w:val="28"/>
                              </w:rPr>
                            </w:pPr>
                            <w:r>
                              <w:rPr>
                                <w:rFonts w:ascii="Arial" w:hAnsi="Arial" w:cs="Arial"/>
                                <w:b/>
                                <w:sz w:val="28"/>
                                <w:szCs w:val="28"/>
                              </w:rPr>
                              <w:t>THA-85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844A8FC" id="Zone de texte 27" o:spid="_x0000_s1028" type="#_x0000_t202" style="position:absolute;left:0;text-align:left;margin-left:249.65pt;margin-top:387.35pt;width:90.05pt;height:2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" filled="f" stroked="f">
                <v:textbox>
                  <w:txbxContent>
                    <w:p w14:paraId="7B76862F" w14:textId="66A1B657" w:rsidR="00AC3D79" w:rsidRPr="00AC3D79" w:rsidRDefault="00AC3D79" w:rsidP="00AC3D79">
                      <w:pPr>
                        <w:rPr>
                          <w:rFonts w:ascii="Arial" w:hAnsi="Arial" w:cs="Arial"/>
                          <w:b/>
                          <w:sz w:val="28"/>
                          <w:szCs w:val="28"/>
                        </w:rPr>
                      </w:pPr>
                      <w:r>
                        <w:rPr>
                          <w:rFonts w:ascii="Arial" w:hAnsi="Arial" w:cs="Arial"/>
                          <w:b/>
                          <w:sz w:val="28"/>
                          <w:szCs w:val="28"/>
                        </w:rPr>
                        <w:t>THA-85</w:t>
                      </w:r>
                    </w:p>
                  </w:txbxContent>
                </v:textbox>
                <w10:wrap type="square"/>
              </v:shape>
            </w:pict>
          </mc:Fallback>
        </mc:AlternateContent>
      </w:r>
      <w:r>
        <w:rPr>
          <w:noProof/>
          <w:lang w:val="en-US" w:eastAsia="zh-CN"/>
        </w:rPr>
        <mc:AlternateContent>
          <mc:Choice Requires="wps">
            <w:drawing>
              <wp:anchor distT="0" distB="0" distL="114300" distR="114300" simplePos="0" relativeHeight="251667968" behindDoc="0" locked="0" layoutInCell="1" allowOverlap="1" wp14:anchorId="29A88923" wp14:editId="14E16874">
                <wp:simplePos x="0" y="0"/>
                <wp:positionH relativeFrom="column">
                  <wp:posOffset>-32385</wp:posOffset>
                </wp:positionH>
                <wp:positionV relativeFrom="paragraph">
                  <wp:posOffset>4239260</wp:posOffset>
                </wp:positionV>
                <wp:extent cx="1143635" cy="340360"/>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1143635" cy="3403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815BFE" w14:textId="387D2ADE" w:rsidR="00AC3D79" w:rsidRPr="00AC3D79" w:rsidRDefault="00AC3D79">
                            <w:pPr>
                              <w:rPr>
                                <w:rFonts w:ascii="Arial" w:hAnsi="Arial" w:cs="Arial"/>
                                <w:b/>
                                <w:sz w:val="28"/>
                                <w:szCs w:val="28"/>
                              </w:rPr>
                            </w:pPr>
                            <w:r w:rsidRPr="00AC3D79">
                              <w:rPr>
                                <w:rFonts w:ascii="Arial" w:hAnsi="Arial" w:cs="Arial"/>
                                <w:b/>
                                <w:sz w:val="28"/>
                                <w:szCs w:val="28"/>
                              </w:rPr>
                              <w:t>THA-82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9A88923" id="Zone de texte 26" o:spid="_x0000_s1029" type="#_x0000_t202" style="position:absolute;left:0;text-align:left;margin-left:-2.55pt;margin-top:333.8pt;width:90.05pt;height:26.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" filled="f" stroked="f">
                <v:textbox>
                  <w:txbxContent>
                    <w:p w14:paraId="77815BFE" w14:textId="387D2ADE" w:rsidR="00AC3D79" w:rsidRPr="00AC3D79" w:rsidRDefault="00AC3D79">
                      <w:pPr>
                        <w:rPr>
                          <w:rFonts w:ascii="Arial" w:hAnsi="Arial" w:cs="Arial"/>
                          <w:b/>
                          <w:sz w:val="28"/>
                          <w:szCs w:val="28"/>
                        </w:rPr>
                      </w:pPr>
                      <w:r w:rsidRPr="00AC3D79">
                        <w:rPr>
                          <w:rFonts w:ascii="Arial" w:hAnsi="Arial" w:cs="Arial"/>
                          <w:b/>
                          <w:sz w:val="28"/>
                          <w:szCs w:val="28"/>
                        </w:rPr>
                        <w:t>THA-82</w:t>
                      </w:r>
                    </w:p>
                  </w:txbxContent>
                </v:textbox>
                <w10:wrap type="square"/>
              </v:shape>
            </w:pict>
          </mc:Fallback>
        </mc:AlternateContent>
      </w:r>
      <w:r w:rsidR="00427CE1">
        <w:rPr>
          <w:noProof/>
          <w:lang w:val="en-US" w:eastAsia="zh-CN"/>
        </w:rPr>
        <w:drawing>
          <wp:anchor distT="0" distB="0" distL="114300" distR="114300" simplePos="0" relativeHeight="251666944" behindDoc="1" locked="0" layoutInCell="1" allowOverlap="1" wp14:anchorId="7BE723B3" wp14:editId="2B440385">
            <wp:simplePos x="0" y="0"/>
            <wp:positionH relativeFrom="column">
              <wp:posOffset>3736975</wp:posOffset>
            </wp:positionH>
            <wp:positionV relativeFrom="paragraph">
              <wp:posOffset>1262380</wp:posOffset>
            </wp:positionV>
            <wp:extent cx="2860675" cy="4031097"/>
            <wp:effectExtent l="0" t="0" r="9525" b="762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A-085-N.jpg"/>
                    <pic:cNvPicPr/>
                  </pic:nvPicPr>
                  <pic:blipFill>
                    <a:blip r:embed="rId9">
                      <a:extLst>
                        <a:ext uri="{28A0092B-C50C-407E-A947-70E740481C1C}">
                          <a14:useLocalDpi xmlns:a14="http://schemas.microsoft.com/office/drawing/2010/main" val="0"/>
                        </a:ext>
                      </a:extLst>
                    </a:blip>
                    <a:stretch>
                      <a:fillRect/>
                    </a:stretch>
                  </pic:blipFill>
                  <pic:spPr>
                    <a:xfrm>
                      <a:off x="0" y="0"/>
                      <a:ext cx="2862561" cy="4033755"/>
                    </a:xfrm>
                    <a:prstGeom prst="rect">
                      <a:avLst/>
                    </a:prstGeom>
                  </pic:spPr>
                </pic:pic>
              </a:graphicData>
            </a:graphic>
            <wp14:sizeRelH relativeFrom="margin">
              <wp14:pctWidth>0</wp14:pctWidth>
            </wp14:sizeRelH>
            <wp14:sizeRelV relativeFrom="margin">
              <wp14:pctHeight>0</wp14:pctHeight>
            </wp14:sizeRelV>
          </wp:anchor>
        </w:drawing>
      </w:r>
      <w:r w:rsidR="00BC4295">
        <w:rPr>
          <w:noProof/>
          <w:lang w:val="en-US" w:eastAsia="zh-CN"/>
        </w:rPr>
        <w:drawing>
          <wp:anchor distT="0" distB="0" distL="114300" distR="114300" simplePos="0" relativeHeight="251665920" behindDoc="1" locked="0" layoutInCell="1" allowOverlap="1" wp14:anchorId="5A6402F9" wp14:editId="37301078">
            <wp:simplePos x="0" y="0"/>
            <wp:positionH relativeFrom="column">
              <wp:posOffset>192405</wp:posOffset>
            </wp:positionH>
            <wp:positionV relativeFrom="paragraph">
              <wp:posOffset>241300</wp:posOffset>
            </wp:positionV>
            <wp:extent cx="2804400" cy="37440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O-082-N.jpg"/>
                    <pic:cNvPicPr/>
                  </pic:nvPicPr>
                  <pic:blipFill>
                    <a:blip r:embed="rId10">
                      <a:extLst>
                        <a:ext uri="{28A0092B-C50C-407E-A947-70E740481C1C}">
                          <a14:useLocalDpi xmlns:a14="http://schemas.microsoft.com/office/drawing/2010/main" val="0"/>
                        </a:ext>
                      </a:extLst>
                    </a:blip>
                    <a:stretch>
                      <a:fillRect/>
                    </a:stretch>
                  </pic:blipFill>
                  <pic:spPr>
                    <a:xfrm>
                      <a:off x="0" y="0"/>
                      <a:ext cx="2804400" cy="3744000"/>
                    </a:xfrm>
                    <a:prstGeom prst="rect">
                      <a:avLst/>
                    </a:prstGeom>
                  </pic:spPr>
                </pic:pic>
              </a:graphicData>
            </a:graphic>
            <wp14:sizeRelH relativeFrom="margin">
              <wp14:pctWidth>0</wp14:pctWidth>
            </wp14:sizeRelH>
            <wp14:sizeRelV relativeFrom="margin">
              <wp14:pctHeight>0</wp14:pctHeight>
            </wp14:sizeRelV>
          </wp:anchor>
        </w:drawing>
      </w:r>
      <w:r w:rsidR="00BC4295" w:rsidRPr="00785978">
        <w:rPr>
          <w:noProof/>
          <w:lang w:val="en-US" w:eastAsia="zh-CN"/>
        </w:rPr>
        <mc:AlternateContent>
          <mc:Choice Requires="wps">
            <w:drawing>
              <wp:anchor distT="0" distB="0" distL="114300" distR="114300" simplePos="0" relativeHeight="251652608" behindDoc="0" locked="0" layoutInCell="1" allowOverlap="1" wp14:anchorId="1081B932" wp14:editId="5BAA5EEC">
                <wp:simplePos x="0" y="0"/>
                <wp:positionH relativeFrom="column">
                  <wp:posOffset>-31750</wp:posOffset>
                </wp:positionH>
                <wp:positionV relativeFrom="paragraph">
                  <wp:posOffset>6530340</wp:posOffset>
                </wp:positionV>
                <wp:extent cx="685800" cy="603885"/>
                <wp:effectExtent l="0" t="0" r="0" b="0"/>
                <wp:wrapThrough wrapText="bothSides">
                  <wp:wrapPolygon edited="0">
                    <wp:start x="0" y="0"/>
                    <wp:lineTo x="21600" y="0"/>
                    <wp:lineTo x="21600" y="21600"/>
                    <wp:lineTo x="0" y="21600"/>
                    <wp:lineTo x="0" y="0"/>
                  </wp:wrapPolygon>
                </wp:wrapThrough>
                <wp:docPr id="2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699C6" w14:textId="77777777" w:rsidR="00E957A6" w:rsidRDefault="00BC4295" w:rsidP="00E060BB">
                            <w:r w:rsidRPr="007F156C">
                              <w:rPr>
                                <w:noProof/>
                                <w:lang w:val="en-US" w:eastAsia="zh-CN"/>
                              </w:rPr>
                              <w:drawing>
                                <wp:inline distT="0" distB="0" distL="0" distR="0" wp14:anchorId="2E70781F" wp14:editId="2BBD1501">
                                  <wp:extent cx="497840" cy="4165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081B932" id="Text Box 108" o:spid="_x0000_s1030" type="#_x0000_t202" style="position:absolute;left:0;text-align:left;margin-left:-2.5pt;margin-top:514.2pt;width:54pt;height:47.5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" filled="f" stroked="f">
                <v:textbox style="mso-fit-shape-to-text:t" inset=",7.2pt,,7.2pt">
                  <w:txbxContent>
                    <w:p w14:paraId="4CB699C6" w14:textId="77777777" w:rsidR="00E957A6" w:rsidRDefault="00BC4295" w:rsidP="00E060BB">
                      <w:r w:rsidRPr="007F156C">
                        <w:rPr>
                          <w:noProof/>
                          <w:lang w:eastAsia="fr-FR"/>
                        </w:rPr>
                        <w:drawing>
                          <wp:inline distT="0" distB="0" distL="0" distR="0" wp14:anchorId="2E70781F" wp14:editId="2BBD1501">
                            <wp:extent cx="497840" cy="4165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r w:rsidR="00BC4295" w:rsidRPr="00785978">
        <w:rPr>
          <w:noProof/>
          <w:lang w:val="en-US" w:eastAsia="zh-CN"/>
        </w:rPr>
        <mc:AlternateContent>
          <mc:Choice Requires="wps">
            <w:drawing>
              <wp:anchor distT="0" distB="0" distL="114300" distR="114300" simplePos="0" relativeHeight="251656704" behindDoc="0" locked="0" layoutInCell="1" allowOverlap="1" wp14:anchorId="32086092" wp14:editId="066D9CE8">
                <wp:simplePos x="0" y="0"/>
                <wp:positionH relativeFrom="column">
                  <wp:posOffset>736600</wp:posOffset>
                </wp:positionH>
                <wp:positionV relativeFrom="paragraph">
                  <wp:posOffset>6311265</wp:posOffset>
                </wp:positionV>
                <wp:extent cx="5632450" cy="1133475"/>
                <wp:effectExtent l="0" t="0" r="0" b="0"/>
                <wp:wrapThrough wrapText="bothSides">
                  <wp:wrapPolygon edited="0">
                    <wp:start x="-37" y="0"/>
                    <wp:lineTo x="-37" y="21418"/>
                    <wp:lineTo x="21637" y="21418"/>
                    <wp:lineTo x="21637" y="0"/>
                    <wp:lineTo x="-37" y="0"/>
                  </wp:wrapPolygon>
                </wp:wrapThrough>
                <wp:docPr id="1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7DE3FB40" w14:textId="77777777" w:rsidR="00785978" w:rsidRPr="007F4B1A" w:rsidRDefault="00785978" w:rsidP="00785978">
                            <w:pPr>
                              <w:pStyle w:val="Corpsdetexte2"/>
                              <w:rPr>
                                <w:rFonts w:ascii="Arial" w:hAnsi="Arial"/>
                                <w:b w:val="0"/>
                                <w:sz w:val="28"/>
                                <w:szCs w:val="28"/>
                              </w:rPr>
                            </w:pPr>
                            <w:r w:rsidRPr="007F4B1A">
                              <w:rPr>
                                <w:rFonts w:ascii="Arial" w:hAnsi="Arial"/>
                                <w:b w:val="0"/>
                                <w:sz w:val="28"/>
                                <w:szCs w:val="28"/>
                              </w:rPr>
                              <w:t>Cher utilisateur, avant la première utilisation, Lire la présente notice d’utilisation en respectant les consignes de sécurité et les Conseils d’utilisation. Aviser les utilisateurs potentiels de ces consignes.</w:t>
                            </w:r>
                          </w:p>
                          <w:p w14:paraId="2E2AC794" w14:textId="77777777" w:rsidR="00785978" w:rsidRDefault="00785978" w:rsidP="00785978">
                            <w:pPr>
                              <w:jc w:val="both"/>
                              <w:rPr>
                                <w:rFonts w:ascii="Arial" w:hAnsi="Arial"/>
                                <w:sz w:val="28"/>
                                <w:szCs w:val="28"/>
                              </w:rPr>
                            </w:pPr>
                            <w:r w:rsidRPr="007F4B1A">
                              <w:rPr>
                                <w:rFonts w:ascii="Arial" w:hAnsi="Arial"/>
                                <w:sz w:val="28"/>
                                <w:szCs w:val="28"/>
                              </w:rPr>
                              <w:t xml:space="preserve">Conservez là pour une utilisation ultérieure. </w:t>
                            </w:r>
                          </w:p>
                          <w:p w14:paraId="3A374006" w14:textId="77777777" w:rsidR="00785978" w:rsidRPr="007F4B1A" w:rsidRDefault="00785978" w:rsidP="00785978">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2086092" id="Text Box 115" o:spid="_x0000_s1031" type="#_x0000_t202" style="position:absolute;left:0;text-align:left;margin-left:58pt;margin-top:496.95pt;width:443.5pt;height:8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">
                <v:textbox>
                  <w:txbxContent>
                    <w:p w14:paraId="7DE3FB40" w14:textId="77777777" w:rsidR="00785978" w:rsidRPr="007F4B1A" w:rsidRDefault="00785978" w:rsidP="00785978">
                      <w:pPr>
                        <w:pStyle w:val="Corpsdetexte2"/>
                        <w:rPr>
                          <w:rFonts w:ascii="Arial" w:hAnsi="Arial"/>
                          <w:b w:val="0"/>
                          <w:sz w:val="28"/>
                          <w:szCs w:val="28"/>
                        </w:rPr>
                      </w:pPr>
                      <w:r w:rsidRPr="007F4B1A">
                        <w:rPr>
                          <w:rFonts w:ascii="Arial" w:hAnsi="Arial"/>
                          <w:b w:val="0"/>
                          <w:sz w:val="28"/>
                          <w:szCs w:val="28"/>
                        </w:rPr>
                        <w:t>Cher utilisateur, avant la première utilisation, Lire la présente notice d’utilisation en respectant les consignes de sécurité et les Conseils d’utilisation. Aviser les utilisateurs potentiels de ces consignes.</w:t>
                      </w:r>
                    </w:p>
                    <w:p w14:paraId="2E2AC794" w14:textId="77777777" w:rsidR="00785978" w:rsidRDefault="00785978" w:rsidP="00785978">
                      <w:pPr>
                        <w:jc w:val="both"/>
                        <w:rPr>
                          <w:rFonts w:ascii="Arial" w:hAnsi="Arial"/>
                          <w:sz w:val="28"/>
                          <w:szCs w:val="28"/>
                        </w:rPr>
                      </w:pPr>
                      <w:r w:rsidRPr="007F4B1A">
                        <w:rPr>
                          <w:rFonts w:ascii="Arial" w:hAnsi="Arial"/>
                          <w:sz w:val="28"/>
                          <w:szCs w:val="28"/>
                        </w:rPr>
                        <w:t xml:space="preserve">Conservez là pour une utilisation ultérieure. </w:t>
                      </w:r>
                    </w:p>
                    <w:p w14:paraId="3A374006" w14:textId="77777777" w:rsidR="00785978" w:rsidRPr="007F4B1A" w:rsidRDefault="00785978" w:rsidP="00785978">
                      <w:pPr>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E060BB" w:rsidRPr="00785978">
        <w:rPr>
          <w:rFonts w:ascii="Arial" w:hAnsi="Arial"/>
        </w:rPr>
        <w:br w:type="page"/>
      </w:r>
      <w:r w:rsidR="001B12ED" w:rsidRPr="0019090F">
        <w:rPr>
          <w:rFonts w:ascii="Arial" w:hAnsi="Arial" w:cs="Arial"/>
          <w:b/>
          <w:color w:val="0000D4"/>
          <w:sz w:val="36"/>
          <w:szCs w:val="36"/>
        </w:rPr>
        <w:lastRenderedPageBreak/>
        <w:t>MISES EN GARDE IMPORTANTES</w:t>
      </w:r>
    </w:p>
    <w:p w14:paraId="30B4BFFF" w14:textId="77777777" w:rsidR="001B12ED" w:rsidRPr="0019090F" w:rsidRDefault="001B12ED" w:rsidP="001B12ED">
      <w:pPr>
        <w:tabs>
          <w:tab w:val="left" w:pos="284"/>
        </w:tabs>
        <w:rPr>
          <w:rFonts w:ascii="Arial" w:hAnsi="Arial" w:cs="Arial"/>
          <w:color w:val="0000D4"/>
          <w:sz w:val="36"/>
          <w:szCs w:val="36"/>
        </w:rPr>
      </w:pPr>
    </w:p>
    <w:p w14:paraId="213655E2"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Lire attentivement le manuel d'instructions avant de vous servir de cet appareil.</w:t>
      </w:r>
    </w:p>
    <w:p w14:paraId="3C897414"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Conserver le présent manuel d’instructions.</w:t>
      </w:r>
    </w:p>
    <w:p w14:paraId="0036E6DB" w14:textId="77777777" w:rsidR="001B12ED" w:rsidRPr="0019090F" w:rsidRDefault="001B12ED" w:rsidP="001B12ED">
      <w:pPr>
        <w:numPr>
          <w:ilvl w:val="0"/>
          <w:numId w:val="30"/>
        </w:numPr>
        <w:tabs>
          <w:tab w:val="left" w:pos="284"/>
        </w:tabs>
        <w:ind w:left="0" w:right="-285" w:firstLine="0"/>
        <w:rPr>
          <w:rFonts w:ascii="Arial" w:hAnsi="Arial" w:cs="Arial"/>
          <w:color w:val="0000D4"/>
          <w:sz w:val="36"/>
          <w:szCs w:val="36"/>
        </w:rPr>
      </w:pPr>
      <w:r w:rsidRPr="0019090F">
        <w:rPr>
          <w:rFonts w:ascii="Arial" w:hAnsi="Arial" w:cs="Arial"/>
          <w:color w:val="0000D4"/>
          <w:sz w:val="36"/>
          <w:szCs w:val="36"/>
        </w:rPr>
        <w:t>Vérifier que la tension de l’installation électrique correspond bien à celle indiquée sur l'appareil.</w:t>
      </w:r>
    </w:p>
    <w:p w14:paraId="55430CE4" w14:textId="77777777" w:rsidR="001B12ED" w:rsidRPr="0019090F" w:rsidRDefault="001B12ED" w:rsidP="001B12ED">
      <w:pPr>
        <w:numPr>
          <w:ilvl w:val="0"/>
          <w:numId w:val="30"/>
        </w:numPr>
        <w:tabs>
          <w:tab w:val="left" w:pos="284"/>
        </w:tabs>
        <w:ind w:left="0" w:right="-285" w:firstLine="0"/>
        <w:rPr>
          <w:rFonts w:ascii="Arial" w:hAnsi="Arial" w:cs="Arial"/>
          <w:color w:val="0000D4"/>
          <w:sz w:val="36"/>
          <w:szCs w:val="36"/>
        </w:rPr>
      </w:pPr>
      <w:r w:rsidRPr="0019090F">
        <w:rPr>
          <w:rFonts w:ascii="Arial" w:hAnsi="Arial" w:cs="Arial"/>
          <w:color w:val="0000D4"/>
          <w:sz w:val="36"/>
          <w:szCs w:val="36"/>
        </w:rPr>
        <w:t xml:space="preserve">Cet appareil est destiné, uniquement, à un usage ménager et utilisations semblables comme : </w:t>
      </w:r>
    </w:p>
    <w:p w14:paraId="08525C8D" w14:textId="77777777" w:rsidR="001B12ED" w:rsidRPr="0019090F" w:rsidRDefault="001B12ED" w:rsidP="001B12ED">
      <w:pPr>
        <w:ind w:firstLine="426"/>
        <w:rPr>
          <w:rFonts w:ascii="Arial" w:hAnsi="Arial" w:cs="Arial"/>
          <w:color w:val="0000D4"/>
          <w:sz w:val="36"/>
          <w:szCs w:val="36"/>
        </w:rPr>
      </w:pPr>
      <w:r w:rsidRPr="0019090F">
        <w:rPr>
          <w:rFonts w:ascii="Arial" w:hAnsi="Arial" w:cs="Arial"/>
          <w:color w:val="0000D4"/>
          <w:sz w:val="36"/>
          <w:szCs w:val="36"/>
        </w:rPr>
        <w:t>- Les cuisines du personnel, dans les magasins, les bureaux et autres lieux de travail.</w:t>
      </w:r>
    </w:p>
    <w:p w14:paraId="5AB5474A" w14:textId="77777777" w:rsidR="0019090F" w:rsidRDefault="001B12ED" w:rsidP="001B12ED">
      <w:pPr>
        <w:ind w:firstLine="426"/>
        <w:rPr>
          <w:rFonts w:ascii="Arial" w:hAnsi="Arial" w:cs="Arial"/>
          <w:color w:val="0000D4"/>
          <w:sz w:val="36"/>
          <w:szCs w:val="36"/>
        </w:rPr>
      </w:pPr>
      <w:r w:rsidRPr="0019090F">
        <w:rPr>
          <w:rFonts w:ascii="Arial" w:hAnsi="Arial" w:cs="Arial"/>
          <w:color w:val="0000D4"/>
          <w:sz w:val="36"/>
          <w:szCs w:val="36"/>
        </w:rPr>
        <w:t xml:space="preserve">- Un environnement de type : </w:t>
      </w:r>
    </w:p>
    <w:p w14:paraId="777CD951" w14:textId="77777777" w:rsidR="001B12ED" w:rsidRPr="0019090F" w:rsidRDefault="0019090F" w:rsidP="001B12ED">
      <w:pPr>
        <w:ind w:firstLine="426"/>
        <w:rPr>
          <w:rFonts w:ascii="Arial" w:hAnsi="Arial" w:cs="Arial"/>
          <w:color w:val="0000D4"/>
          <w:sz w:val="36"/>
          <w:szCs w:val="36"/>
        </w:rPr>
      </w:pPr>
      <w:r>
        <w:rPr>
          <w:rFonts w:ascii="Arial" w:hAnsi="Arial" w:cs="Arial"/>
          <w:color w:val="0000D4"/>
          <w:sz w:val="36"/>
          <w:szCs w:val="36"/>
        </w:rPr>
        <w:t xml:space="preserve">       </w:t>
      </w:r>
      <w:r w:rsidR="001B12ED" w:rsidRPr="0019090F">
        <w:rPr>
          <w:rFonts w:ascii="Arial" w:hAnsi="Arial" w:cs="Arial"/>
          <w:color w:val="0000D4"/>
          <w:sz w:val="36"/>
          <w:szCs w:val="36"/>
        </w:rPr>
        <w:t>• Maisons de ferme • Chambres d’hôtes.</w:t>
      </w:r>
    </w:p>
    <w:p w14:paraId="0BA9E6CC" w14:textId="77777777" w:rsidR="001B12ED" w:rsidRPr="0019090F" w:rsidRDefault="001B12ED" w:rsidP="001B12ED">
      <w:pPr>
        <w:ind w:firstLine="426"/>
        <w:rPr>
          <w:rFonts w:ascii="Arial" w:hAnsi="Arial" w:cs="Arial"/>
          <w:color w:val="0000D4"/>
          <w:sz w:val="36"/>
          <w:szCs w:val="36"/>
        </w:rPr>
      </w:pPr>
      <w:r w:rsidRPr="0019090F">
        <w:rPr>
          <w:rFonts w:ascii="Arial" w:hAnsi="Arial" w:cs="Arial"/>
          <w:color w:val="0000D4"/>
          <w:sz w:val="36"/>
          <w:szCs w:val="36"/>
        </w:rPr>
        <w:t>- Les clients dans les hôtels, les motels et tout autre type d’environnement résidentiel.</w:t>
      </w:r>
    </w:p>
    <w:p w14:paraId="1007E905"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L’utiliser en suivant les indications de la notice. </w:t>
      </w:r>
    </w:p>
    <w:p w14:paraId="1A830E2E"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 jamais utiliser cet appareil à proximité des baignoires, des douches, des lavabos ou autres récipients contenant de l’eau.</w:t>
      </w:r>
    </w:p>
    <w:p w14:paraId="30C3B861"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 jamais utiliser cet appareil à proximité de projections d’eau.</w:t>
      </w:r>
    </w:p>
    <w:p w14:paraId="5F852785"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 jamais utiliser cet appareil avec les mains mouillées ou humides.</w:t>
      </w:r>
    </w:p>
    <w:p w14:paraId="124A01B2"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Si malencontreusement l’appareil est mouillé, retirer immédiatement la fiche de la prise de courant.</w:t>
      </w:r>
    </w:p>
    <w:p w14:paraId="3C2FBE1D"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Aviser les utilisateurs potentiels de ces consignes.</w:t>
      </w:r>
    </w:p>
    <w:p w14:paraId="0E9D3E12"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Ne jamais laisser l'appareil sans surveillance lorsqu'il est en cours d'utilisation. </w:t>
      </w:r>
    </w:p>
    <w:p w14:paraId="416302B8"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L'appareil doit être utilisé conformément à sa destination. Aucune responsabilité ne saurait être engagée pour tout dommage, éventuellement, causé par une utilisation incorrecte ou une mauvaise manipulation.</w:t>
      </w:r>
    </w:p>
    <w:p w14:paraId="0E6C1FF1"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Cet appareil ne doit pas être utilisé par des enfants. </w:t>
      </w:r>
    </w:p>
    <w:p w14:paraId="651224E2"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Garder cet appareil et son cordon, hors de portée des enfants.</w:t>
      </w:r>
    </w:p>
    <w:p w14:paraId="041DE51F" w14:textId="7EAD0C4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lastRenderedPageBreak/>
        <w:t xml:space="preserve">Cet appareil peut être utilisé par des adultes, ayant, des capacités physiques, sensorielles ou mentales réduites, ou un manque d'expérience et de connaissances, </w:t>
      </w:r>
      <w:r w:rsidR="00896831" w:rsidRPr="0019090F">
        <w:rPr>
          <w:rFonts w:ascii="Arial" w:hAnsi="Arial" w:cs="Arial"/>
          <w:color w:val="0000D4"/>
          <w:sz w:val="36"/>
          <w:szCs w:val="36"/>
        </w:rPr>
        <w:t>s’ils</w:t>
      </w:r>
      <w:r w:rsidRPr="0019090F">
        <w:rPr>
          <w:rFonts w:ascii="Arial" w:hAnsi="Arial" w:cs="Arial"/>
          <w:color w:val="0000D4"/>
          <w:sz w:val="36"/>
          <w:szCs w:val="36"/>
        </w:rPr>
        <w:t xml:space="preserve"> ont été formés et encadrés pour son utilisation, en toute sécurité et en comprenant les risques encourus.</w:t>
      </w:r>
    </w:p>
    <w:p w14:paraId="09EB82C6"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eastAsia="Times New Roman" w:hAnsi="Arial" w:cs="Arial"/>
          <w:color w:val="0000D4"/>
          <w:sz w:val="36"/>
          <w:szCs w:val="36"/>
          <w:lang w:eastAsia="fr-FR"/>
        </w:rPr>
        <w:t>Il convient de surveiller les enfants pour s’assurer qu’ils ne jouent pas avec l’appareil.</w:t>
      </w:r>
    </w:p>
    <w:p w14:paraId="2B04955C"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Nettoyage et entretien ne doivent pas être faits par des enfants.</w:t>
      </w:r>
    </w:p>
    <w:p w14:paraId="69E2C36F" w14:textId="77777777" w:rsid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Afin de protéger les enfants, ne pas laisser traîner les emballages (sac en plastique, carton, polystyrène . . .)  </w:t>
      </w:r>
      <w:proofErr w:type="gramStart"/>
      <w:r w:rsidRPr="0019090F">
        <w:rPr>
          <w:rFonts w:ascii="Arial" w:hAnsi="Arial" w:cs="Arial"/>
          <w:color w:val="0000D4"/>
          <w:sz w:val="36"/>
          <w:szCs w:val="36"/>
        </w:rPr>
        <w:t>et</w:t>
      </w:r>
      <w:proofErr w:type="gramEnd"/>
      <w:r w:rsidRPr="0019090F">
        <w:rPr>
          <w:rFonts w:ascii="Arial" w:hAnsi="Arial" w:cs="Arial"/>
          <w:color w:val="0000D4"/>
          <w:sz w:val="36"/>
          <w:szCs w:val="36"/>
        </w:rPr>
        <w:t xml:space="preserve"> ne jamais les laisser jouer avec les films en plastique :        </w:t>
      </w:r>
    </w:p>
    <w:p w14:paraId="3B70716F" w14:textId="77777777" w:rsidR="001B12ED" w:rsidRPr="0019090F" w:rsidRDefault="0019090F" w:rsidP="0019090F">
      <w:pPr>
        <w:tabs>
          <w:tab w:val="left" w:pos="284"/>
        </w:tabs>
        <w:rPr>
          <w:rFonts w:ascii="Arial" w:hAnsi="Arial" w:cs="Arial"/>
          <w:color w:val="0000D4"/>
          <w:sz w:val="36"/>
          <w:szCs w:val="36"/>
        </w:rPr>
      </w:pPr>
      <w:r>
        <w:rPr>
          <w:rFonts w:ascii="Arial" w:hAnsi="Arial" w:cs="Arial"/>
          <w:color w:val="0000D4"/>
          <w:sz w:val="36"/>
          <w:szCs w:val="36"/>
        </w:rPr>
        <w:t xml:space="preserve">              </w:t>
      </w:r>
      <w:r w:rsidR="001B12ED" w:rsidRPr="0019090F">
        <w:rPr>
          <w:rFonts w:ascii="Arial" w:hAnsi="Arial" w:cs="Arial"/>
          <w:b/>
          <w:color w:val="0000D4"/>
          <w:sz w:val="36"/>
          <w:szCs w:val="36"/>
        </w:rPr>
        <w:t>IL Y A RISQUE D’ETOUFFEMENT</w:t>
      </w:r>
      <w:r w:rsidR="001B12ED" w:rsidRPr="0019090F">
        <w:rPr>
          <w:rFonts w:ascii="Arial" w:hAnsi="Arial" w:cs="Arial"/>
          <w:color w:val="0000D4"/>
          <w:sz w:val="36"/>
          <w:szCs w:val="36"/>
        </w:rPr>
        <w:t>.</w:t>
      </w:r>
    </w:p>
    <w:p w14:paraId="63BC8FAE"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De temps à autre, vérifier le cordon d'alimentation électrique en recherchant d'éventuels dommages. </w:t>
      </w:r>
    </w:p>
    <w:p w14:paraId="53E0F6AD"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Ne jamais plonger l’appareil dans l'eau ou dans un autre liquide, et ce, pour quelque raison que ce soit. </w:t>
      </w:r>
    </w:p>
    <w:p w14:paraId="78643D56"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 jamais mettre l’appareil dans un lave-vaisselle.</w:t>
      </w:r>
    </w:p>
    <w:p w14:paraId="3891FB10"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Ne jamais installer l'appareil à proximité de surfaces chaudes. </w:t>
      </w:r>
    </w:p>
    <w:p w14:paraId="5359612A"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 pas se servir d'un appareil dont le cordon ou la fiche est endommagé(e), ou après qu’il ait connu un dysfonctionnement ou avoir été endommagé en quoi que ce soit.</w:t>
      </w:r>
    </w:p>
    <w:p w14:paraId="26F1659F"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Si le câble d’alimentation est endommagé, il doit être remplacé par le fabricant, son service après vente ou une personne de qualification similaire (*) afin d’éviter tout danger. </w:t>
      </w:r>
    </w:p>
    <w:p w14:paraId="15D444AE"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Débrancher le câble d'alimentation du réseau électrique avant toute opération de nettoyage, de maintenance et de montage d'accessoires.</w:t>
      </w:r>
    </w:p>
    <w:p w14:paraId="0B5B785E"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Installer toujours cet appareil dans un environnement sec. Ne pas utiliser ou laisser cet appareil, à l’extérieur quand il pleut.</w:t>
      </w:r>
    </w:p>
    <w:p w14:paraId="4F25679E"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 jamais se servir d'accessoires non recommandés par le constructeur. Ceux-ci pourraient constituer un danger pour l'utilisateur et risqueraient d'endommager l'appareil.</w:t>
      </w:r>
    </w:p>
    <w:p w14:paraId="6904FE73"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 jamais utiliser de cordon électrique ou connecteur autre que celui fourni avec l’appareil.</w:t>
      </w:r>
    </w:p>
    <w:p w14:paraId="7FA26AC0"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lastRenderedPageBreak/>
        <w:t xml:space="preserve">Ne jamais déplacer l'appareil en le tirant par le cordon d'alimentation électrique et Veiller à ce que le cordon d'alimentation électrique ne puisse pas être coincé de quelque façon que ce soit. </w:t>
      </w:r>
    </w:p>
    <w:p w14:paraId="14E633F3"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 pas enrouler le cordon d'alimentation électrique autour de l'appareil et ne pas le plier.</w:t>
      </w:r>
    </w:p>
    <w:p w14:paraId="5E63AFD7"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Veiller à ce que le cordon d'alimentation électrique n'entre jamais en contact avec les parties chaudes de cet appareil. </w:t>
      </w:r>
    </w:p>
    <w:p w14:paraId="315DBEA5"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S’assurer que l'appareil a refroidi avant de le nettoyer et de le ranger. </w:t>
      </w:r>
    </w:p>
    <w:p w14:paraId="74679D39"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Ne jamais toucher les parties, de cet appareil, qui pourraient devenir très chaudes en utilisation, Risque de brûlures.</w:t>
      </w:r>
    </w:p>
    <w:p w14:paraId="46079961"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2C93F9E1"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Cet appareil n'est pas destiné à être utilisé au moyen d'une minuterie externe ou d’un système de contrôle à distance.</w:t>
      </w:r>
    </w:p>
    <w:p w14:paraId="43E5E5D5"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Veiller à toujours Poser l'appareil sur une surface plate et stable. </w:t>
      </w:r>
    </w:p>
    <w:p w14:paraId="65AF05F3"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Veiller à ne pas couvrir l'appareil et à ne rien poser dessus. </w:t>
      </w:r>
    </w:p>
    <w:p w14:paraId="068438DC"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Toujours retirer la fiche de la prise murale si l'appareil n'est pas utilisé.</w:t>
      </w:r>
    </w:p>
    <w:p w14:paraId="198613E2"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 xml:space="preserve">Lors de l’utilisation d’une rallonge, toujours s’assurer que le câble est entièrement déroulé du dévidoir. </w:t>
      </w:r>
    </w:p>
    <w:p w14:paraId="47B59546"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Utiliser uniquement des rallonges approuvées CE. La puissance admissible doit être au minimum de 16A, 250V, 3000W.</w:t>
      </w:r>
    </w:p>
    <w:p w14:paraId="1C2C85E8"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Un Mauvais fonctionnement et l'utilisation incorrecte peuvent endommager l'appareil et causer des blessures à l'utilisateur.</w:t>
      </w:r>
    </w:p>
    <w:p w14:paraId="7319E933" w14:textId="77777777" w:rsidR="001B12ED" w:rsidRPr="0019090F" w:rsidRDefault="001B12ED" w:rsidP="001B12ED">
      <w:pPr>
        <w:numPr>
          <w:ilvl w:val="0"/>
          <w:numId w:val="30"/>
        </w:numPr>
        <w:tabs>
          <w:tab w:val="left" w:pos="284"/>
        </w:tabs>
        <w:ind w:left="0" w:firstLine="0"/>
        <w:rPr>
          <w:rFonts w:ascii="Arial" w:hAnsi="Arial" w:cs="Arial"/>
          <w:color w:val="0000D4"/>
          <w:sz w:val="36"/>
          <w:szCs w:val="36"/>
        </w:rPr>
      </w:pPr>
      <w:r w:rsidRPr="0019090F">
        <w:rPr>
          <w:rFonts w:ascii="Arial" w:hAnsi="Arial" w:cs="Arial"/>
          <w:color w:val="0000D4"/>
          <w:sz w:val="36"/>
          <w:szCs w:val="36"/>
        </w:rPr>
        <w:t>Cet appareil est conforme aux normes en vigueur, relatives à ce type de produit.</w:t>
      </w:r>
    </w:p>
    <w:p w14:paraId="44143426" w14:textId="77777777" w:rsidR="001B12ED" w:rsidRPr="0019090F" w:rsidRDefault="001B12ED" w:rsidP="001B12ED">
      <w:pPr>
        <w:tabs>
          <w:tab w:val="left" w:pos="284"/>
        </w:tabs>
        <w:rPr>
          <w:rFonts w:ascii="Arial" w:hAnsi="Arial" w:cs="Arial"/>
          <w:color w:val="0000D4"/>
          <w:sz w:val="36"/>
          <w:szCs w:val="36"/>
        </w:rPr>
      </w:pPr>
    </w:p>
    <w:p w14:paraId="562181ED" w14:textId="77777777" w:rsidR="001B12ED" w:rsidRDefault="001B12ED" w:rsidP="001B12ED">
      <w:pPr>
        <w:tabs>
          <w:tab w:val="left" w:pos="284"/>
        </w:tabs>
        <w:rPr>
          <w:rFonts w:ascii="Arial" w:hAnsi="Arial" w:cs="Arial"/>
          <w:color w:val="0000D4"/>
          <w:sz w:val="36"/>
          <w:szCs w:val="36"/>
        </w:rPr>
      </w:pPr>
      <w:r w:rsidRPr="0019090F">
        <w:rPr>
          <w:rFonts w:ascii="Arial" w:hAnsi="Arial" w:cs="Arial"/>
          <w:color w:val="0000D4"/>
          <w:sz w:val="36"/>
          <w:szCs w:val="36"/>
        </w:rPr>
        <w:t>(</w:t>
      </w:r>
      <w:proofErr w:type="gramStart"/>
      <w:r w:rsidRPr="0019090F">
        <w:rPr>
          <w:rFonts w:ascii="Arial" w:hAnsi="Arial" w:cs="Arial"/>
          <w:color w:val="0000D4"/>
          <w:sz w:val="36"/>
          <w:szCs w:val="36"/>
        </w:rPr>
        <w:t>*)Personne</w:t>
      </w:r>
      <w:proofErr w:type="gramEnd"/>
      <w:r w:rsidRPr="0019090F">
        <w:rPr>
          <w:rFonts w:ascii="Arial" w:hAnsi="Arial" w:cs="Arial"/>
          <w:color w:val="0000D4"/>
          <w:sz w:val="36"/>
          <w:szCs w:val="36"/>
        </w:rPr>
        <w:t xml:space="preserve"> compétente qualifiée : technicien du service après-vente du constructeur ou de l'importateur ou toute personne </w:t>
      </w:r>
      <w:r w:rsidRPr="0019090F">
        <w:rPr>
          <w:rFonts w:ascii="Arial" w:hAnsi="Arial" w:cs="Arial"/>
          <w:color w:val="0000D4"/>
          <w:sz w:val="36"/>
          <w:szCs w:val="36"/>
        </w:rPr>
        <w:lastRenderedPageBreak/>
        <w:t xml:space="preserve">qualifiée, habilitée et compétente pour effectuer ce type de réparation. </w:t>
      </w:r>
    </w:p>
    <w:p w14:paraId="5E823F0E" w14:textId="77777777" w:rsidR="0019090F" w:rsidRPr="0019090F" w:rsidRDefault="0019090F" w:rsidP="001B12ED">
      <w:pPr>
        <w:tabs>
          <w:tab w:val="left" w:pos="284"/>
        </w:tabs>
        <w:rPr>
          <w:rFonts w:ascii="Arial" w:hAnsi="Arial" w:cs="Arial"/>
          <w:color w:val="0000D4"/>
          <w:sz w:val="36"/>
          <w:szCs w:val="36"/>
        </w:rPr>
      </w:pPr>
    </w:p>
    <w:p w14:paraId="45B9F3BF" w14:textId="77777777" w:rsidR="001B12ED" w:rsidRPr="0019090F" w:rsidRDefault="001B12ED" w:rsidP="001B12ED">
      <w:pPr>
        <w:jc w:val="center"/>
        <w:rPr>
          <w:rFonts w:ascii="Arial" w:hAnsi="Arial" w:cs="Arial"/>
          <w:b/>
          <w:color w:val="0000D4"/>
          <w:sz w:val="36"/>
          <w:szCs w:val="36"/>
        </w:rPr>
      </w:pPr>
      <w:r w:rsidRPr="0019090F">
        <w:rPr>
          <w:rFonts w:ascii="Arial" w:hAnsi="Arial" w:cs="Arial"/>
          <w:b/>
          <w:color w:val="0000D4"/>
          <w:sz w:val="36"/>
          <w:szCs w:val="36"/>
        </w:rPr>
        <w:t xml:space="preserve">MISE EN GARDE PARTICULIERE POUR LES ROBOTS &amp; HACHOIRS </w:t>
      </w:r>
    </w:p>
    <w:p w14:paraId="09C8C34D" w14:textId="77777777" w:rsidR="001B12ED" w:rsidRPr="0019090F" w:rsidRDefault="001B12ED" w:rsidP="001B12ED">
      <w:pPr>
        <w:tabs>
          <w:tab w:val="left" w:pos="284"/>
        </w:tabs>
        <w:rPr>
          <w:rFonts w:ascii="Arial" w:hAnsi="Arial" w:cs="Arial"/>
          <w:color w:val="0000D4"/>
          <w:sz w:val="36"/>
          <w:szCs w:val="36"/>
        </w:rPr>
      </w:pPr>
    </w:p>
    <w:p w14:paraId="75F91D70" w14:textId="77777777" w:rsidR="001B12ED" w:rsidRPr="0019090F" w:rsidRDefault="001B12ED" w:rsidP="001B12ED">
      <w:pPr>
        <w:tabs>
          <w:tab w:val="left" w:pos="1562"/>
        </w:tabs>
        <w:ind w:left="1562" w:hanging="1562"/>
        <w:rPr>
          <w:rFonts w:ascii="Arial" w:hAnsi="Arial" w:cs="Arial"/>
          <w:color w:val="0000D4"/>
          <w:sz w:val="36"/>
          <w:szCs w:val="36"/>
        </w:rPr>
      </w:pPr>
      <w:r w:rsidRPr="0019090F">
        <w:rPr>
          <w:rFonts w:ascii="Arial" w:hAnsi="Arial" w:cs="Arial"/>
          <w:color w:val="0000D4"/>
          <w:sz w:val="36"/>
          <w:szCs w:val="36"/>
        </w:rPr>
        <w:t xml:space="preserve">Attention ! </w:t>
      </w:r>
      <w:r w:rsidRPr="0019090F">
        <w:rPr>
          <w:rFonts w:ascii="Arial" w:hAnsi="Arial" w:cs="Arial"/>
          <w:color w:val="0000D4"/>
          <w:sz w:val="36"/>
          <w:szCs w:val="36"/>
        </w:rPr>
        <w:tab/>
      </w:r>
    </w:p>
    <w:p w14:paraId="70EB41ED" w14:textId="77777777" w:rsidR="001B12ED" w:rsidRPr="0019090F" w:rsidRDefault="001B12ED" w:rsidP="001B12ED">
      <w:pPr>
        <w:numPr>
          <w:ilvl w:val="0"/>
          <w:numId w:val="49"/>
        </w:numPr>
        <w:tabs>
          <w:tab w:val="left" w:pos="284"/>
        </w:tabs>
        <w:ind w:left="284"/>
        <w:rPr>
          <w:rFonts w:ascii="Arial" w:hAnsi="Arial" w:cs="Arial"/>
          <w:color w:val="0000D4"/>
          <w:sz w:val="36"/>
          <w:szCs w:val="36"/>
        </w:rPr>
      </w:pPr>
      <w:r w:rsidRPr="0019090F">
        <w:rPr>
          <w:rFonts w:ascii="Arial" w:hAnsi="Arial" w:cs="Arial"/>
          <w:color w:val="0000D4"/>
          <w:sz w:val="36"/>
          <w:szCs w:val="36"/>
        </w:rPr>
        <w:t>Toujours débrancher le câble d'alimentation du réseau électrique si on le laisse sans surveillance et avant toute opération de nettoyage, de maintenance et de montage d'accessoires.</w:t>
      </w:r>
    </w:p>
    <w:p w14:paraId="0C4D2533" w14:textId="77777777" w:rsidR="001B12ED" w:rsidRPr="0019090F" w:rsidRDefault="001B12ED" w:rsidP="001B12ED">
      <w:pPr>
        <w:numPr>
          <w:ilvl w:val="0"/>
          <w:numId w:val="49"/>
        </w:numPr>
        <w:ind w:left="284" w:hanging="284"/>
        <w:rPr>
          <w:rFonts w:ascii="Arial" w:hAnsi="Arial" w:cs="Arial"/>
          <w:color w:val="0000D4"/>
          <w:sz w:val="36"/>
          <w:szCs w:val="36"/>
        </w:rPr>
      </w:pPr>
      <w:r w:rsidRPr="0019090F">
        <w:rPr>
          <w:rFonts w:ascii="Arial" w:hAnsi="Arial" w:cs="Arial"/>
          <w:color w:val="0000D4"/>
          <w:sz w:val="36"/>
          <w:szCs w:val="36"/>
        </w:rPr>
        <w:t xml:space="preserve">Arrêter l'appareil et le déconnecter de l’alimentation avant de changer les accessoires ou d'approcher les parties qui sont mobiles lors du fonctionnement. </w:t>
      </w:r>
    </w:p>
    <w:p w14:paraId="0698D200" w14:textId="77777777" w:rsidR="001B12ED" w:rsidRPr="0019090F" w:rsidRDefault="001B12ED" w:rsidP="001B12ED">
      <w:pPr>
        <w:numPr>
          <w:ilvl w:val="0"/>
          <w:numId w:val="49"/>
        </w:numPr>
        <w:ind w:left="284" w:hanging="284"/>
        <w:rPr>
          <w:rFonts w:ascii="Arial" w:hAnsi="Arial" w:cs="Arial"/>
          <w:color w:val="0000D4"/>
          <w:sz w:val="36"/>
          <w:szCs w:val="36"/>
        </w:rPr>
      </w:pPr>
      <w:r w:rsidRPr="0019090F">
        <w:rPr>
          <w:rFonts w:ascii="Arial" w:hAnsi="Arial" w:cs="Arial"/>
          <w:color w:val="0000D4"/>
          <w:sz w:val="36"/>
          <w:szCs w:val="36"/>
          <w:lang w:eastAsia="fr-FR"/>
        </w:rPr>
        <w:t>Des blessures potentielles peuvent survenir lors d'une mauvaise utilisation. Des précautions doivent être prises lors de la manipulation des lames tranchantes, vider le bol et pendant le nettoyage car elles sont extrêmement coupantes.</w:t>
      </w:r>
    </w:p>
    <w:p w14:paraId="2FBCED84" w14:textId="47A4AEF4" w:rsidR="001B12ED" w:rsidRPr="0019090F" w:rsidRDefault="001B12ED" w:rsidP="001B12ED">
      <w:pPr>
        <w:numPr>
          <w:ilvl w:val="0"/>
          <w:numId w:val="49"/>
        </w:numPr>
        <w:ind w:left="284" w:hanging="284"/>
        <w:rPr>
          <w:rFonts w:ascii="Arial" w:hAnsi="Arial" w:cs="Arial"/>
          <w:color w:val="0000D4"/>
          <w:sz w:val="36"/>
          <w:szCs w:val="36"/>
        </w:rPr>
      </w:pPr>
      <w:r w:rsidRPr="0019090F">
        <w:rPr>
          <w:rFonts w:ascii="Arial" w:hAnsi="Arial" w:cs="Arial"/>
          <w:color w:val="0000D4"/>
          <w:sz w:val="36"/>
          <w:szCs w:val="36"/>
          <w:lang w:eastAsia="fr-FR"/>
        </w:rPr>
        <w:t>En ce qui concerne les instructions pour le nettoyage des surfaces en contact avec de la nourriture ou de l'huile, merci de se référer au paragraphe</w:t>
      </w:r>
      <w:proofErr w:type="gramStart"/>
      <w:r w:rsidRPr="0019090F">
        <w:rPr>
          <w:rFonts w:ascii="Arial" w:hAnsi="Arial" w:cs="Arial"/>
          <w:color w:val="0000D4"/>
          <w:sz w:val="36"/>
          <w:szCs w:val="36"/>
          <w:lang w:eastAsia="fr-FR"/>
        </w:rPr>
        <w:t xml:space="preserve"> «</w:t>
      </w:r>
      <w:r w:rsidRPr="00F17C84">
        <w:rPr>
          <w:rFonts w:ascii="Arial" w:hAnsi="Arial" w:cs="Arial"/>
          <w:color w:val="0000D4"/>
          <w:sz w:val="36"/>
          <w:szCs w:val="36"/>
          <w:lang w:eastAsia="fr-FR"/>
        </w:rPr>
        <w:t>nettoyage</w:t>
      </w:r>
      <w:proofErr w:type="gramEnd"/>
      <w:r w:rsidR="00F17C84">
        <w:rPr>
          <w:rFonts w:ascii="Arial" w:hAnsi="Arial" w:cs="Arial"/>
          <w:color w:val="0000D4"/>
          <w:sz w:val="36"/>
          <w:szCs w:val="36"/>
          <w:lang w:eastAsia="fr-FR"/>
        </w:rPr>
        <w:t xml:space="preserve"> et entretien</w:t>
      </w:r>
      <w:r w:rsidRPr="0019090F">
        <w:rPr>
          <w:rFonts w:ascii="Arial" w:hAnsi="Arial" w:cs="Arial"/>
          <w:color w:val="0000D4"/>
          <w:sz w:val="36"/>
          <w:szCs w:val="36"/>
          <w:lang w:eastAsia="fr-FR"/>
        </w:rPr>
        <w:t>» dans le manuel.</w:t>
      </w:r>
    </w:p>
    <w:p w14:paraId="7DF0BE89" w14:textId="77777777" w:rsidR="001B12ED" w:rsidRPr="0019090F" w:rsidRDefault="001B12ED" w:rsidP="001B12ED">
      <w:pPr>
        <w:numPr>
          <w:ilvl w:val="0"/>
          <w:numId w:val="49"/>
        </w:numPr>
        <w:ind w:left="284" w:hanging="284"/>
        <w:rPr>
          <w:rFonts w:ascii="Arial" w:hAnsi="Arial" w:cs="Arial"/>
          <w:color w:val="0000D4"/>
          <w:sz w:val="36"/>
          <w:szCs w:val="36"/>
        </w:rPr>
      </w:pPr>
      <w:r w:rsidRPr="0019090F">
        <w:rPr>
          <w:rFonts w:ascii="Arial" w:hAnsi="Arial" w:cs="Arial"/>
          <w:color w:val="0000D4"/>
          <w:sz w:val="36"/>
          <w:szCs w:val="36"/>
          <w:lang w:eastAsia="fr-FR"/>
        </w:rPr>
        <w:t>En ce qui concerne les instructions pour l'utilisation d'accessoires, temps de fonctionnement et les paramètres de vitesse, se reporter aux paragraphes ci-dessous.</w:t>
      </w:r>
    </w:p>
    <w:p w14:paraId="17CA88F4" w14:textId="77777777" w:rsidR="001B12ED" w:rsidRPr="0019090F" w:rsidRDefault="001B12ED" w:rsidP="00785978">
      <w:pPr>
        <w:numPr>
          <w:ilvl w:val="0"/>
          <w:numId w:val="37"/>
        </w:numPr>
        <w:tabs>
          <w:tab w:val="clear" w:pos="720"/>
        </w:tabs>
        <w:ind w:left="284" w:hanging="284"/>
        <w:rPr>
          <w:rFonts w:ascii="Arial" w:hAnsi="Arial" w:cs="Arial"/>
          <w:color w:val="0000D4"/>
          <w:sz w:val="36"/>
          <w:szCs w:val="36"/>
        </w:rPr>
      </w:pPr>
      <w:r w:rsidRPr="0019090F">
        <w:rPr>
          <w:rFonts w:ascii="Arial" w:hAnsi="Arial" w:cs="Arial"/>
          <w:color w:val="0000D4"/>
          <w:sz w:val="36"/>
          <w:szCs w:val="36"/>
        </w:rPr>
        <w:t xml:space="preserve">Les lames sont très coupantes ! Les manipuler avec précautions. </w:t>
      </w:r>
    </w:p>
    <w:p w14:paraId="4FF4C3CB" w14:textId="77777777" w:rsidR="001B12ED" w:rsidRPr="0019090F" w:rsidRDefault="001B12ED" w:rsidP="00785978">
      <w:pPr>
        <w:numPr>
          <w:ilvl w:val="0"/>
          <w:numId w:val="37"/>
        </w:numPr>
        <w:tabs>
          <w:tab w:val="clear" w:pos="720"/>
        </w:tabs>
        <w:ind w:left="284" w:hanging="284"/>
        <w:rPr>
          <w:rFonts w:ascii="Arial" w:hAnsi="Arial" w:cs="Arial"/>
          <w:color w:val="0000D4"/>
          <w:sz w:val="36"/>
          <w:szCs w:val="36"/>
        </w:rPr>
      </w:pPr>
      <w:r w:rsidRPr="0019090F">
        <w:rPr>
          <w:rFonts w:ascii="Arial" w:hAnsi="Arial" w:cs="Arial"/>
          <w:color w:val="0000D4"/>
          <w:sz w:val="36"/>
          <w:szCs w:val="36"/>
        </w:rPr>
        <w:t xml:space="preserve">L’utilisation d’accessoires qui ne sont pas recommandés ou vendus par le fabricant de l’appareil peut occasionner un incendie, des </w:t>
      </w:r>
      <w:r w:rsidR="00785978" w:rsidRPr="0019090F">
        <w:rPr>
          <w:rFonts w:ascii="Arial" w:hAnsi="Arial" w:cs="Arial"/>
          <w:color w:val="0000D4"/>
          <w:sz w:val="36"/>
          <w:szCs w:val="36"/>
        </w:rPr>
        <w:t>court-circuit</w:t>
      </w:r>
      <w:r w:rsidRPr="0019090F">
        <w:rPr>
          <w:rFonts w:ascii="Arial" w:hAnsi="Arial" w:cs="Arial"/>
          <w:color w:val="0000D4"/>
          <w:sz w:val="36"/>
          <w:szCs w:val="36"/>
        </w:rPr>
        <w:t xml:space="preserve"> électriques ou des lésions corporelles.</w:t>
      </w:r>
    </w:p>
    <w:p w14:paraId="7C0823B3" w14:textId="77777777" w:rsidR="001B12ED" w:rsidRPr="0019090F" w:rsidRDefault="001B12ED" w:rsidP="00785978">
      <w:pPr>
        <w:numPr>
          <w:ilvl w:val="0"/>
          <w:numId w:val="37"/>
        </w:numPr>
        <w:tabs>
          <w:tab w:val="clear" w:pos="720"/>
        </w:tabs>
        <w:ind w:left="284" w:hanging="284"/>
        <w:rPr>
          <w:rFonts w:ascii="Arial" w:hAnsi="Arial" w:cs="Arial"/>
          <w:color w:val="0000D4"/>
          <w:sz w:val="36"/>
          <w:szCs w:val="36"/>
        </w:rPr>
      </w:pPr>
      <w:r w:rsidRPr="0019090F">
        <w:rPr>
          <w:rFonts w:ascii="Arial" w:hAnsi="Arial" w:cs="Arial"/>
          <w:color w:val="0000D4"/>
          <w:sz w:val="36"/>
          <w:szCs w:val="36"/>
        </w:rPr>
        <w:t>Retirer les lames avant de vider le bol.</w:t>
      </w:r>
    </w:p>
    <w:p w14:paraId="5F4E8BE0" w14:textId="77777777" w:rsidR="001B12ED" w:rsidRPr="0019090F" w:rsidRDefault="001B12ED" w:rsidP="00785978">
      <w:pPr>
        <w:numPr>
          <w:ilvl w:val="0"/>
          <w:numId w:val="37"/>
        </w:numPr>
        <w:tabs>
          <w:tab w:val="clear" w:pos="720"/>
        </w:tabs>
        <w:ind w:left="284" w:hanging="284"/>
        <w:rPr>
          <w:rFonts w:ascii="Arial" w:hAnsi="Arial" w:cs="Arial"/>
          <w:color w:val="0000D4"/>
          <w:sz w:val="36"/>
          <w:szCs w:val="36"/>
        </w:rPr>
      </w:pPr>
      <w:r w:rsidRPr="0019090F">
        <w:rPr>
          <w:rFonts w:ascii="Arial" w:hAnsi="Arial" w:cs="Arial"/>
          <w:color w:val="0000D4"/>
          <w:sz w:val="36"/>
          <w:szCs w:val="36"/>
        </w:rPr>
        <w:lastRenderedPageBreak/>
        <w:t>Ne pas brancher l’appareil avant qu’il ne soit complètement assemblé et toujours le débrancher avant de le désassembler ou de manipuler la lame.</w:t>
      </w:r>
    </w:p>
    <w:p w14:paraId="63590855" w14:textId="77777777" w:rsidR="001B12ED" w:rsidRPr="0019090F" w:rsidRDefault="001B12ED" w:rsidP="00785978">
      <w:pPr>
        <w:numPr>
          <w:ilvl w:val="0"/>
          <w:numId w:val="37"/>
        </w:numPr>
        <w:tabs>
          <w:tab w:val="clear" w:pos="720"/>
        </w:tabs>
        <w:ind w:left="284" w:hanging="284"/>
        <w:rPr>
          <w:rFonts w:ascii="Arial" w:hAnsi="Arial" w:cs="Arial"/>
          <w:color w:val="0000D4"/>
          <w:sz w:val="36"/>
          <w:szCs w:val="36"/>
        </w:rPr>
      </w:pPr>
      <w:r w:rsidRPr="0019090F">
        <w:rPr>
          <w:rFonts w:ascii="Arial" w:hAnsi="Arial" w:cs="Arial"/>
          <w:color w:val="0000D4"/>
          <w:sz w:val="36"/>
          <w:szCs w:val="36"/>
        </w:rPr>
        <w:t>Cet appareil est conçu pour traiter des quantités domestiques normales. Il n’est pas conçu pour une utilisation professionnelle.</w:t>
      </w:r>
    </w:p>
    <w:p w14:paraId="69A19DA9" w14:textId="77777777" w:rsidR="001B12ED" w:rsidRPr="0019090F" w:rsidRDefault="001B12ED" w:rsidP="00785978">
      <w:pPr>
        <w:numPr>
          <w:ilvl w:val="0"/>
          <w:numId w:val="37"/>
        </w:numPr>
        <w:tabs>
          <w:tab w:val="clear" w:pos="720"/>
        </w:tabs>
        <w:ind w:left="284" w:hanging="284"/>
        <w:rPr>
          <w:rFonts w:ascii="Arial" w:hAnsi="Arial" w:cs="Arial"/>
          <w:color w:val="0000D4"/>
          <w:sz w:val="36"/>
          <w:szCs w:val="36"/>
        </w:rPr>
      </w:pPr>
      <w:r w:rsidRPr="0019090F">
        <w:rPr>
          <w:rFonts w:ascii="Arial" w:hAnsi="Arial" w:cs="Arial"/>
          <w:color w:val="0000D4"/>
          <w:sz w:val="36"/>
          <w:szCs w:val="36"/>
        </w:rPr>
        <w:t xml:space="preserve">Ne jamais utiliser le hachoir avec le bol rempli de liquide. </w:t>
      </w:r>
    </w:p>
    <w:p w14:paraId="782A551A" w14:textId="77777777" w:rsidR="001B12ED" w:rsidRPr="0019090F" w:rsidRDefault="001B12ED" w:rsidP="00785978">
      <w:pPr>
        <w:numPr>
          <w:ilvl w:val="0"/>
          <w:numId w:val="37"/>
        </w:numPr>
        <w:tabs>
          <w:tab w:val="clear" w:pos="720"/>
        </w:tabs>
        <w:ind w:left="284" w:hanging="284"/>
        <w:rPr>
          <w:rFonts w:ascii="Arial" w:hAnsi="Arial" w:cs="Arial"/>
          <w:color w:val="0000D4"/>
          <w:sz w:val="36"/>
          <w:szCs w:val="36"/>
        </w:rPr>
      </w:pPr>
      <w:r w:rsidRPr="0019090F">
        <w:rPr>
          <w:rFonts w:ascii="Arial" w:hAnsi="Arial" w:cs="Arial"/>
          <w:color w:val="0000D4"/>
          <w:sz w:val="36"/>
          <w:szCs w:val="36"/>
        </w:rPr>
        <w:t>Ne jamais utiliser le hachoir à vide.</w:t>
      </w:r>
      <w:r w:rsidRPr="0019090F">
        <w:rPr>
          <w:rFonts w:ascii="Arial" w:hAnsi="Arial" w:cs="Arial"/>
          <w:color w:val="0000D4"/>
          <w:sz w:val="36"/>
          <w:szCs w:val="36"/>
          <w:lang w:eastAsia="fr-FR"/>
        </w:rPr>
        <w:t xml:space="preserve"> </w:t>
      </w:r>
    </w:p>
    <w:p w14:paraId="0B0FB831" w14:textId="77777777" w:rsidR="00E060BB" w:rsidRPr="00785978" w:rsidRDefault="00E060BB" w:rsidP="001B12ED">
      <w:pPr>
        <w:tabs>
          <w:tab w:val="left" w:pos="284"/>
        </w:tabs>
        <w:jc w:val="center"/>
        <w:rPr>
          <w:rFonts w:ascii="Arial" w:hAnsi="Arial"/>
          <w:szCs w:val="21"/>
        </w:rPr>
      </w:pPr>
    </w:p>
    <w:p w14:paraId="7519D915" w14:textId="77777777" w:rsidR="0019090F" w:rsidRPr="00582F72" w:rsidRDefault="0019090F" w:rsidP="0019090F">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7BA9FE0D" w14:textId="77777777" w:rsidR="0019090F" w:rsidRPr="00582F72" w:rsidRDefault="0019090F" w:rsidP="0019090F">
      <w:pPr>
        <w:ind w:right="1308"/>
        <w:rPr>
          <w:rFonts w:ascii="Arial" w:hAnsi="Arial" w:cs="Arial"/>
          <w:color w:val="0000FF"/>
          <w:sz w:val="36"/>
          <w:szCs w:val="36"/>
        </w:rPr>
      </w:pPr>
    </w:p>
    <w:p w14:paraId="438429A4" w14:textId="77777777" w:rsidR="0019090F" w:rsidRPr="00582F72" w:rsidRDefault="00BC4295" w:rsidP="0019090F">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7728" behindDoc="1" locked="0" layoutInCell="1" allowOverlap="1" wp14:anchorId="362917EB" wp14:editId="61876F95">
                <wp:simplePos x="0" y="0"/>
                <wp:positionH relativeFrom="column">
                  <wp:posOffset>5645150</wp:posOffset>
                </wp:positionH>
                <wp:positionV relativeFrom="paragraph">
                  <wp:posOffset>-214630</wp:posOffset>
                </wp:positionV>
                <wp:extent cx="990600" cy="874395"/>
                <wp:effectExtent l="0" t="0" r="0" b="0"/>
                <wp:wrapNone/>
                <wp:docPr id="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87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F42B0" w14:textId="77777777" w:rsidR="0019090F" w:rsidRDefault="00BC4295" w:rsidP="0019090F">
                            <w:r>
                              <w:rPr>
                                <w:noProof/>
                                <w:lang w:val="en-US" w:eastAsia="zh-CN"/>
                              </w:rPr>
                              <w:drawing>
                                <wp:inline distT="0" distB="0" distL="0" distR="0" wp14:anchorId="0FDB95BE" wp14:editId="760C4D59">
                                  <wp:extent cx="802640" cy="690880"/>
                                  <wp:effectExtent l="0" t="0" r="0"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62917EB" id="Text Box 116" o:spid="_x0000_s1032" type="#_x0000_t202" style="position:absolute;margin-left:444.5pt;margin-top:-16.85pt;width:78pt;height:68.8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" filled="f" stroked="f">
                <v:textbox style="mso-fit-shape-to-text:t" inset=",7.2pt,,7.2pt">
                  <w:txbxContent>
                    <w:p w14:paraId="37AF42B0" w14:textId="77777777" w:rsidR="0019090F" w:rsidRDefault="00BC4295" w:rsidP="0019090F">
                      <w:r>
                        <w:rPr>
                          <w:noProof/>
                          <w:lang w:eastAsia="fr-FR"/>
                        </w:rPr>
                        <w:drawing>
                          <wp:inline distT="0" distB="0" distL="0" distR="0" wp14:anchorId="0FDB95BE" wp14:editId="760C4D59">
                            <wp:extent cx="802640" cy="690880"/>
                            <wp:effectExtent l="0" t="0" r="0"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19090F" w:rsidRPr="00582F72">
        <w:rPr>
          <w:rFonts w:ascii="Arial" w:hAnsi="Arial" w:cs="Arial"/>
          <w:color w:val="0000FF"/>
          <w:sz w:val="36"/>
          <w:szCs w:val="36"/>
        </w:rPr>
        <w:t>Le symbole</w:t>
      </w:r>
      <w:proofErr w:type="gramStart"/>
      <w:r w:rsidR="0019090F" w:rsidRPr="00582F72">
        <w:rPr>
          <w:rFonts w:ascii="Arial" w:hAnsi="Arial" w:cs="Arial"/>
          <w:color w:val="0000FF"/>
          <w:sz w:val="36"/>
          <w:szCs w:val="36"/>
        </w:rPr>
        <w:t xml:space="preserve"> «LIVRE</w:t>
      </w:r>
      <w:proofErr w:type="gramEnd"/>
      <w:r w:rsidR="0019090F" w:rsidRPr="00582F72">
        <w:rPr>
          <w:rFonts w:ascii="Arial" w:hAnsi="Arial" w:cs="Arial"/>
          <w:color w:val="0000FF"/>
          <w:sz w:val="36"/>
          <w:szCs w:val="36"/>
        </w:rPr>
        <w:t xml:space="preserve"> OUVERT» signifie une recommandation de lire des choses importantes contenues dans la notice.</w:t>
      </w:r>
    </w:p>
    <w:p w14:paraId="403E483A" w14:textId="77777777" w:rsidR="0019090F" w:rsidRPr="00582F72" w:rsidRDefault="0019090F" w:rsidP="0019090F">
      <w:pPr>
        <w:ind w:right="1557"/>
        <w:rPr>
          <w:rFonts w:ascii="Arial" w:hAnsi="Arial" w:cs="Arial"/>
          <w:color w:val="0000FF"/>
          <w:sz w:val="36"/>
          <w:szCs w:val="36"/>
        </w:rPr>
      </w:pPr>
    </w:p>
    <w:p w14:paraId="3065B622" w14:textId="77777777" w:rsidR="0019090F" w:rsidRPr="00582F72" w:rsidRDefault="00BC4295" w:rsidP="0019090F">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8752" behindDoc="1" locked="0" layoutInCell="1" allowOverlap="1" wp14:anchorId="23D07F79" wp14:editId="10B6FE5B">
                <wp:simplePos x="0" y="0"/>
                <wp:positionH relativeFrom="column">
                  <wp:posOffset>5645150</wp:posOffset>
                </wp:positionH>
                <wp:positionV relativeFrom="paragraph">
                  <wp:posOffset>235585</wp:posOffset>
                </wp:positionV>
                <wp:extent cx="986155" cy="985520"/>
                <wp:effectExtent l="0" t="0" r="0" b="0"/>
                <wp:wrapNone/>
                <wp:docPr id="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589A" w14:textId="77777777" w:rsidR="0019090F" w:rsidRDefault="00BC4295" w:rsidP="0019090F">
                            <w:r>
                              <w:rPr>
                                <w:noProof/>
                                <w:lang w:val="en-US" w:eastAsia="zh-CN"/>
                              </w:rPr>
                              <w:drawing>
                                <wp:inline distT="0" distB="0" distL="0" distR="0" wp14:anchorId="5100396E" wp14:editId="10A81299">
                                  <wp:extent cx="802640" cy="802640"/>
                                  <wp:effectExtent l="0" t="0" r="0" b="0"/>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3D07F79" id="Text Box 117" o:spid="_x0000_s1033" type="#_x0000_t202" style="position:absolute;margin-left:444.5pt;margin-top:18.55pt;width:77.65pt;height:77.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" filled="f" stroked="f">
                <v:textbox style="mso-fit-shape-to-text:t" inset=",7.2pt,,7.2pt">
                  <w:txbxContent>
                    <w:p w14:paraId="26CD589A" w14:textId="77777777" w:rsidR="0019090F" w:rsidRDefault="00BC4295" w:rsidP="0019090F">
                      <w:r>
                        <w:rPr>
                          <w:noProof/>
                          <w:lang w:eastAsia="fr-FR"/>
                        </w:rPr>
                        <w:drawing>
                          <wp:inline distT="0" distB="0" distL="0" distR="0" wp14:anchorId="5100396E" wp14:editId="10A81299">
                            <wp:extent cx="802640" cy="802640"/>
                            <wp:effectExtent l="0" t="0" r="0" b="0"/>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19090F" w:rsidRPr="00582F72">
        <w:rPr>
          <w:rFonts w:ascii="Arial" w:hAnsi="Arial" w:cs="Arial"/>
          <w:color w:val="0000FF"/>
          <w:sz w:val="36"/>
          <w:szCs w:val="36"/>
        </w:rPr>
        <w:t>Le symbole</w:t>
      </w:r>
      <w:proofErr w:type="gramStart"/>
      <w:r w:rsidR="0019090F" w:rsidRPr="00582F72">
        <w:rPr>
          <w:rFonts w:ascii="Arial" w:hAnsi="Arial" w:cs="Arial"/>
          <w:color w:val="0000FF"/>
          <w:sz w:val="36"/>
          <w:szCs w:val="36"/>
        </w:rPr>
        <w:t xml:space="preserve"> «POUBELLE</w:t>
      </w:r>
      <w:proofErr w:type="gramEnd"/>
      <w:r w:rsidR="0019090F"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90900C1" w14:textId="77777777" w:rsidR="0019090F" w:rsidRPr="00582F72" w:rsidRDefault="0019090F" w:rsidP="0019090F">
      <w:pPr>
        <w:ind w:right="1557"/>
        <w:rPr>
          <w:rFonts w:ascii="Arial" w:hAnsi="Arial" w:cs="Arial"/>
          <w:color w:val="0000FF"/>
          <w:sz w:val="36"/>
          <w:szCs w:val="36"/>
        </w:rPr>
      </w:pPr>
    </w:p>
    <w:p w14:paraId="796ED41C" w14:textId="77777777" w:rsidR="0019090F" w:rsidRPr="00582F72" w:rsidRDefault="00BC4295" w:rsidP="0019090F">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59776" behindDoc="1" locked="0" layoutInCell="1" allowOverlap="1" wp14:anchorId="5748A1C7" wp14:editId="18733C64">
                <wp:simplePos x="0" y="0"/>
                <wp:positionH relativeFrom="column">
                  <wp:posOffset>5568950</wp:posOffset>
                </wp:positionH>
                <wp:positionV relativeFrom="paragraph">
                  <wp:posOffset>264160</wp:posOffset>
                </wp:positionV>
                <wp:extent cx="1066165" cy="813435"/>
                <wp:effectExtent l="0" t="0" r="0" b="0"/>
                <wp:wrapNone/>
                <wp:docPr id="1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813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13349" w14:textId="77777777" w:rsidR="0019090F" w:rsidRDefault="00BC4295" w:rsidP="0019090F">
                            <w:r>
                              <w:rPr>
                                <w:noProof/>
                                <w:lang w:val="en-US" w:eastAsia="zh-CN"/>
                              </w:rPr>
                              <w:drawing>
                                <wp:inline distT="0" distB="0" distL="0" distR="0" wp14:anchorId="1ADE1EB2" wp14:editId="564C6575">
                                  <wp:extent cx="883920" cy="629920"/>
                                  <wp:effectExtent l="0" t="0" r="0" b="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748A1C7" id="Text Box 118" o:spid="_x0000_s1034" type="#_x0000_t202" style="position:absolute;margin-left:438.5pt;margin-top:20.8pt;width:83.95pt;height:64.0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" filled="f" stroked="f">
                <v:textbox style="mso-fit-shape-to-text:t" inset=",7.2pt,,7.2pt">
                  <w:txbxContent>
                    <w:p w14:paraId="04113349" w14:textId="77777777" w:rsidR="0019090F" w:rsidRDefault="00BC4295" w:rsidP="0019090F">
                      <w:r>
                        <w:rPr>
                          <w:noProof/>
                          <w:lang w:eastAsia="fr-FR"/>
                        </w:rPr>
                        <w:drawing>
                          <wp:inline distT="0" distB="0" distL="0" distR="0" wp14:anchorId="1ADE1EB2" wp14:editId="564C6575">
                            <wp:extent cx="883920" cy="629920"/>
                            <wp:effectExtent l="0" t="0" r="0" b="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19090F"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BCC3ADF" w14:textId="77777777" w:rsidR="0019090F" w:rsidRPr="00582F72" w:rsidRDefault="0019090F" w:rsidP="0019090F">
      <w:pPr>
        <w:ind w:right="1840"/>
        <w:rPr>
          <w:rFonts w:ascii="Arial" w:hAnsi="Arial" w:cs="Arial"/>
          <w:color w:val="0000FF"/>
          <w:sz w:val="36"/>
          <w:szCs w:val="36"/>
        </w:rPr>
      </w:pPr>
    </w:p>
    <w:p w14:paraId="54FB4ADC" w14:textId="77777777" w:rsidR="0019090F" w:rsidRPr="00582F72" w:rsidRDefault="00BC4295" w:rsidP="0019090F">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1824" behindDoc="0" locked="0" layoutInCell="1" allowOverlap="1" wp14:anchorId="17E08DCA" wp14:editId="1CAC4079">
                <wp:simplePos x="0" y="0"/>
                <wp:positionH relativeFrom="column">
                  <wp:posOffset>5568950</wp:posOffset>
                </wp:positionH>
                <wp:positionV relativeFrom="paragraph">
                  <wp:posOffset>483235</wp:posOffset>
                </wp:positionV>
                <wp:extent cx="1028700" cy="1028065"/>
                <wp:effectExtent l="0" t="0" r="0" b="0"/>
                <wp:wrapTight wrapText="bothSides">
                  <wp:wrapPolygon edited="0">
                    <wp:start x="0" y="0"/>
                    <wp:lineTo x="21600" y="0"/>
                    <wp:lineTo x="21600" y="21600"/>
                    <wp:lineTo x="0" y="21600"/>
                    <wp:lineTo x="0" y="0"/>
                  </wp:wrapPolygon>
                </wp:wrapTight>
                <wp:docPr id="1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324F3" w14:textId="77777777" w:rsidR="0019090F" w:rsidRDefault="00BC4295" w:rsidP="0019090F">
                            <w:r>
                              <w:rPr>
                                <w:noProof/>
                                <w:lang w:val="en-US" w:eastAsia="zh-CN"/>
                              </w:rPr>
                              <w:drawing>
                                <wp:inline distT="0" distB="0" distL="0" distR="0" wp14:anchorId="4BDD2EB1" wp14:editId="7F55196F">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7E08DCA" id="Text Box 122" o:spid="_x0000_s1035" type="#_x0000_t202" style="position:absolute;margin-left:438.5pt;margin-top:38.05pt;width:81pt;height:80.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JzkifGwAgAAwgUAAA4A&#10;AAAAAAAAAAAAAAAALAIAAGRycy9lMm9Eb2MueG1sUEsBAi0AFAAGAAgAAAAhAPuTuS7hAAAACwEA&#10;AA8AAAAAAAAAAAAAAAAACAUAAGRycy9kb3ducmV2LnhtbFBLBQYAAAAABAAEAPMAAAAWBgAAAAA=&#10;" filled="f" stroked="f">
                <v:textbox style="mso-fit-shape-to-text:t" inset=",7.2pt,,7.2pt">
                  <w:txbxContent>
                    <w:p w14:paraId="63D324F3" w14:textId="77777777" w:rsidR="0019090F" w:rsidRDefault="00BC4295" w:rsidP="0019090F">
                      <w:r>
                        <w:rPr>
                          <w:noProof/>
                          <w:lang w:eastAsia="fr-FR"/>
                        </w:rPr>
                        <w:drawing>
                          <wp:inline distT="0" distB="0" distL="0" distR="0" wp14:anchorId="4BDD2EB1" wp14:editId="7F55196F">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19090F" w:rsidRPr="00582F72">
        <w:rPr>
          <w:rFonts w:ascii="Arial" w:hAnsi="Arial" w:cs="Arial"/>
          <w:color w:val="0000FF"/>
          <w:sz w:val="36"/>
          <w:szCs w:val="36"/>
        </w:rPr>
        <w:t xml:space="preserve">Le symbole ROHS (Restriction of use of certain </w:t>
      </w:r>
      <w:proofErr w:type="spellStart"/>
      <w:r w:rsidR="0019090F" w:rsidRPr="00582F72">
        <w:rPr>
          <w:rFonts w:ascii="Arial" w:hAnsi="Arial" w:cs="Arial"/>
          <w:color w:val="0000FF"/>
          <w:sz w:val="36"/>
          <w:szCs w:val="36"/>
        </w:rPr>
        <w:t>Hazardous</w:t>
      </w:r>
      <w:proofErr w:type="spellEnd"/>
      <w:r w:rsidR="0019090F"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19090F" w:rsidRPr="00582F72">
        <w:rPr>
          <w:rFonts w:ascii="Arial" w:hAnsi="Arial" w:cs="Arial"/>
          <w:color w:val="0000FF"/>
          <w:sz w:val="36"/>
          <w:szCs w:val="36"/>
        </w:rPr>
        <w:t>hexavalent</w:t>
      </w:r>
      <w:proofErr w:type="spellEnd"/>
      <w:r w:rsidR="0019090F" w:rsidRPr="00582F72">
        <w:rPr>
          <w:rFonts w:ascii="Arial" w:hAnsi="Arial" w:cs="Arial"/>
          <w:color w:val="0000FF"/>
          <w:sz w:val="36"/>
          <w:szCs w:val="36"/>
        </w:rPr>
        <w:t xml:space="preserve"> • produits de protection contre les flammes PBB et PBDE, La concentration </w:t>
      </w:r>
      <w:r w:rsidR="0019090F" w:rsidRPr="00582F72">
        <w:rPr>
          <w:rFonts w:ascii="Arial" w:hAnsi="Arial" w:cs="Arial"/>
          <w:color w:val="0000FF"/>
          <w:sz w:val="36"/>
          <w:szCs w:val="36"/>
        </w:rPr>
        <w:lastRenderedPageBreak/>
        <w:t>maximale est égale ou inférieure à 0,1% du poids du matériau homogène, et 0,01% pour la 6</w:t>
      </w:r>
      <w:r w:rsidR="0019090F" w:rsidRPr="00582F72">
        <w:rPr>
          <w:rFonts w:ascii="Arial" w:hAnsi="Arial" w:cs="Arial"/>
          <w:color w:val="0000FF"/>
          <w:sz w:val="36"/>
          <w:szCs w:val="36"/>
          <w:vertAlign w:val="superscript"/>
        </w:rPr>
        <w:t>ème</w:t>
      </w:r>
      <w:r w:rsidR="0019090F" w:rsidRPr="00582F72">
        <w:rPr>
          <w:rFonts w:ascii="Arial" w:hAnsi="Arial" w:cs="Arial"/>
          <w:color w:val="0000FF"/>
          <w:sz w:val="36"/>
          <w:szCs w:val="36"/>
        </w:rPr>
        <w:t xml:space="preserve"> • le cadmium.</w:t>
      </w:r>
    </w:p>
    <w:p w14:paraId="4773CF8F" w14:textId="77777777" w:rsidR="0019090F" w:rsidRPr="00582F72" w:rsidRDefault="0019090F" w:rsidP="0019090F">
      <w:pPr>
        <w:ind w:right="1840"/>
        <w:rPr>
          <w:rFonts w:ascii="Arial" w:hAnsi="Arial" w:cs="Arial"/>
          <w:color w:val="0000FF"/>
          <w:sz w:val="36"/>
          <w:szCs w:val="36"/>
        </w:rPr>
      </w:pPr>
    </w:p>
    <w:p w14:paraId="40EE8188" w14:textId="77777777" w:rsidR="0019090F" w:rsidRPr="00582F72" w:rsidRDefault="00BC4295" w:rsidP="0019090F">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3872" behindDoc="1" locked="0" layoutInCell="1" allowOverlap="1" wp14:anchorId="17321D61" wp14:editId="789DC749">
                <wp:simplePos x="0" y="0"/>
                <wp:positionH relativeFrom="column">
                  <wp:posOffset>5721350</wp:posOffset>
                </wp:positionH>
                <wp:positionV relativeFrom="paragraph">
                  <wp:posOffset>206375</wp:posOffset>
                </wp:positionV>
                <wp:extent cx="986155" cy="985520"/>
                <wp:effectExtent l="0" t="0" r="0" b="0"/>
                <wp:wrapNone/>
                <wp:docPr id="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C0CF" w14:textId="77777777" w:rsidR="0019090F" w:rsidRDefault="00BC4295" w:rsidP="0019090F">
                            <w:r>
                              <w:rPr>
                                <w:noProof/>
                                <w:lang w:val="en-US" w:eastAsia="zh-CN"/>
                              </w:rPr>
                              <w:drawing>
                                <wp:inline distT="0" distB="0" distL="0" distR="0" wp14:anchorId="7EBDAF0E" wp14:editId="4DF1B67A">
                                  <wp:extent cx="802640" cy="802640"/>
                                  <wp:effectExtent l="0" t="0" r="0" b="0"/>
                                  <wp:docPr id="5" name="Image 5"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uble car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7321D61" id="Text Box 126" o:spid="_x0000_s1036" type="#_x0000_t202" style="position:absolute;margin-left:450.5pt;margin-top:16.25pt;width:77.65pt;height:77.6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" filled="f" stroked="f">
                <v:textbox style="mso-fit-shape-to-text:t" inset=",7.2pt,,7.2pt">
                  <w:txbxContent>
                    <w:p w14:paraId="6B16C0CF" w14:textId="77777777" w:rsidR="0019090F" w:rsidRDefault="00BC4295" w:rsidP="0019090F">
                      <w:r>
                        <w:rPr>
                          <w:noProof/>
                          <w:lang w:eastAsia="fr-FR"/>
                        </w:rPr>
                        <w:drawing>
                          <wp:inline distT="0" distB="0" distL="0" distR="0" wp14:anchorId="7EBDAF0E" wp14:editId="4DF1B67A">
                            <wp:extent cx="802640" cy="802640"/>
                            <wp:effectExtent l="0" t="0" r="0" b="0"/>
                            <wp:docPr id="5" name="Image 5"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uble car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19090F" w:rsidRPr="00582F72">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18EC1D6B" w14:textId="77777777" w:rsidR="0019090F" w:rsidRPr="00582F72" w:rsidRDefault="00BC4295" w:rsidP="0019090F">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2848" behindDoc="1" locked="0" layoutInCell="1" allowOverlap="1" wp14:anchorId="57F32C6F" wp14:editId="26FC9457">
                <wp:simplePos x="0" y="0"/>
                <wp:positionH relativeFrom="column">
                  <wp:posOffset>5645150</wp:posOffset>
                </wp:positionH>
                <wp:positionV relativeFrom="paragraph">
                  <wp:posOffset>120650</wp:posOffset>
                </wp:positionV>
                <wp:extent cx="986155" cy="985520"/>
                <wp:effectExtent l="0" t="0" r="0" b="0"/>
                <wp:wrapNone/>
                <wp:docPr id="1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4306E" w14:textId="77777777" w:rsidR="0019090F" w:rsidRDefault="00BC4295" w:rsidP="0019090F">
                            <w:r>
                              <w:rPr>
                                <w:noProof/>
                                <w:lang w:val="en-US" w:eastAsia="zh-CN"/>
                              </w:rPr>
                              <w:drawing>
                                <wp:inline distT="0" distB="0" distL="0" distR="0" wp14:anchorId="4CF2530A" wp14:editId="076895FB">
                                  <wp:extent cx="802640" cy="802640"/>
                                  <wp:effectExtent l="0" t="0" r="0" b="0"/>
                                  <wp:docPr id="6" name="Image 6"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RE détour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7F32C6F" id="Text Box 123" o:spid="_x0000_s1037" type="#_x0000_t202" style="position:absolute;margin-left:444.5pt;margin-top:9.5pt;width:77.65pt;height:77.6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" filled="f" stroked="f">
                <v:textbox style="mso-fit-shape-to-text:t" inset=",7.2pt,,7.2pt">
                  <w:txbxContent>
                    <w:p w14:paraId="20D4306E" w14:textId="77777777" w:rsidR="0019090F" w:rsidRDefault="00BC4295" w:rsidP="0019090F">
                      <w:r>
                        <w:rPr>
                          <w:noProof/>
                          <w:lang w:eastAsia="fr-FR"/>
                        </w:rPr>
                        <w:drawing>
                          <wp:inline distT="0" distB="0" distL="0" distR="0" wp14:anchorId="4CF2530A" wp14:editId="076895FB">
                            <wp:extent cx="802640" cy="802640"/>
                            <wp:effectExtent l="0" t="0" r="0" b="0"/>
                            <wp:docPr id="6" name="Image 6"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RE déto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353151A3" w14:textId="77777777" w:rsidR="0019090F" w:rsidRPr="00582F72" w:rsidRDefault="0019090F" w:rsidP="0019090F">
      <w:pPr>
        <w:ind w:right="1840"/>
        <w:rPr>
          <w:rFonts w:ascii="Arial" w:hAnsi="Arial" w:cs="Arial"/>
          <w:color w:val="0000FF"/>
          <w:sz w:val="36"/>
          <w:szCs w:val="36"/>
        </w:rPr>
      </w:pPr>
      <w:r w:rsidRPr="00582F72">
        <w:rPr>
          <w:rFonts w:ascii="Arial" w:hAnsi="Arial" w:cs="Arial"/>
          <w:color w:val="0000FF"/>
          <w:sz w:val="36"/>
          <w:szCs w:val="36"/>
        </w:rPr>
        <w:t xml:space="preserve">Le symbole « VERRE/FOURCHETTE » signifie que l’appareil est compatible et peut entrer en contact avec les denrées alimentaires. </w:t>
      </w:r>
    </w:p>
    <w:p w14:paraId="4015A3CB" w14:textId="77777777" w:rsidR="0019090F" w:rsidRPr="00582F72" w:rsidRDefault="0019090F" w:rsidP="0019090F">
      <w:pPr>
        <w:ind w:right="1840"/>
        <w:rPr>
          <w:rFonts w:ascii="Arial" w:hAnsi="Arial" w:cs="Arial"/>
          <w:color w:val="0000FF"/>
          <w:sz w:val="36"/>
          <w:szCs w:val="36"/>
        </w:rPr>
      </w:pPr>
    </w:p>
    <w:p w14:paraId="19398AD3" w14:textId="77777777" w:rsidR="0019090F" w:rsidRPr="00582F72" w:rsidRDefault="00BC4295" w:rsidP="0019090F">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0800" behindDoc="1" locked="0" layoutInCell="1" allowOverlap="1" wp14:anchorId="42D3844E" wp14:editId="47876EBD">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EA90F" w14:textId="77777777" w:rsidR="0019090F" w:rsidRDefault="00BC4295" w:rsidP="0019090F">
                            <w:r>
                              <w:rPr>
                                <w:noProof/>
                                <w:lang w:val="en-US" w:eastAsia="zh-CN"/>
                              </w:rPr>
                              <w:drawing>
                                <wp:inline distT="0" distB="0" distL="0" distR="0" wp14:anchorId="524E6E83" wp14:editId="25F27780">
                                  <wp:extent cx="1016000" cy="1066800"/>
                                  <wp:effectExtent l="0" t="0" r="0" b="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2D3844E" id="Text Box 121" o:spid="_x0000_s1038" type="#_x0000_t202" style="position:absolute;margin-left:447.5pt;margin-top:2pt;width:94.6pt;height:98.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" filled="f" stroked="f">
                <v:textbox style="mso-fit-shape-to-text:t" inset=",7.2pt,,7.2pt">
                  <w:txbxContent>
                    <w:p w14:paraId="097EA90F" w14:textId="77777777" w:rsidR="0019090F" w:rsidRDefault="00BC4295" w:rsidP="0019090F">
                      <w:r>
                        <w:rPr>
                          <w:noProof/>
                          <w:lang w:eastAsia="fr-FR"/>
                        </w:rPr>
                        <w:drawing>
                          <wp:inline distT="0" distB="0" distL="0" distR="0" wp14:anchorId="524E6E83" wp14:editId="25F27780">
                            <wp:extent cx="1016000" cy="1066800"/>
                            <wp:effectExtent l="0" t="0" r="0" b="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19090F"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4F8F7F97" w14:textId="77777777" w:rsidR="0019090F" w:rsidRDefault="0019090F" w:rsidP="0019090F">
      <w:pPr>
        <w:ind w:right="1840"/>
        <w:rPr>
          <w:rFonts w:ascii="Arial" w:hAnsi="Arial" w:cs="Arial"/>
          <w:color w:val="0000FF"/>
          <w:sz w:val="36"/>
          <w:szCs w:val="36"/>
        </w:rPr>
      </w:pPr>
    </w:p>
    <w:p w14:paraId="4F1EB3DF" w14:textId="77777777" w:rsidR="0019090F" w:rsidRPr="00582F72" w:rsidRDefault="0019090F" w:rsidP="0019090F">
      <w:pPr>
        <w:ind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9" w:history="1">
        <w:r w:rsidRPr="00582F72">
          <w:rPr>
            <w:rStyle w:val="Lienhypertexte"/>
            <w:rFonts w:ascii="Arial" w:hAnsi="Arial" w:cs="Arial"/>
            <w:sz w:val="36"/>
            <w:szCs w:val="36"/>
          </w:rPr>
          <w:t>http://www.quefairedemesdechets.fr</w:t>
        </w:r>
      </w:hyperlink>
    </w:p>
    <w:p w14:paraId="67E7610E" w14:textId="77777777" w:rsidR="00004F53" w:rsidRDefault="00004F53">
      <w:pPr>
        <w:pStyle w:val="Titre1"/>
        <w:rPr>
          <w:rFonts w:ascii="Arial" w:hAnsi="Arial"/>
          <w:sz w:val="28"/>
          <w:szCs w:val="28"/>
        </w:rPr>
      </w:pPr>
    </w:p>
    <w:p w14:paraId="32833745" w14:textId="77777777" w:rsidR="00E060BB" w:rsidRPr="00785978" w:rsidRDefault="00E060BB">
      <w:pPr>
        <w:pStyle w:val="Titre1"/>
        <w:rPr>
          <w:rFonts w:ascii="Arial" w:hAnsi="Arial"/>
          <w:sz w:val="28"/>
          <w:szCs w:val="28"/>
        </w:rPr>
      </w:pPr>
      <w:r w:rsidRPr="00785978">
        <w:rPr>
          <w:rFonts w:ascii="Arial" w:hAnsi="Arial"/>
          <w:sz w:val="28"/>
          <w:szCs w:val="28"/>
        </w:rPr>
        <w:t>IMPORTANT</w:t>
      </w:r>
    </w:p>
    <w:p w14:paraId="6EEC1C18" w14:textId="77777777" w:rsidR="005856B0" w:rsidRPr="00785978" w:rsidRDefault="005856B0" w:rsidP="005856B0">
      <w:pPr>
        <w:rPr>
          <w:rFonts w:ascii="Arial" w:hAnsi="Arial"/>
          <w:sz w:val="28"/>
          <w:szCs w:val="28"/>
        </w:rPr>
      </w:pPr>
    </w:p>
    <w:p w14:paraId="72FEB03D" w14:textId="249DE158" w:rsidR="00785978" w:rsidRDefault="005856B0" w:rsidP="005856B0">
      <w:pPr>
        <w:ind w:left="426"/>
        <w:rPr>
          <w:rFonts w:ascii="Arial" w:hAnsi="Arial" w:cs="Arial"/>
          <w:sz w:val="28"/>
          <w:szCs w:val="28"/>
        </w:rPr>
      </w:pPr>
      <w:r w:rsidRPr="00785978">
        <w:rPr>
          <w:rFonts w:ascii="Arial" w:hAnsi="Arial" w:cs="Arial"/>
          <w:sz w:val="28"/>
          <w:szCs w:val="28"/>
        </w:rPr>
        <w:t xml:space="preserve">• </w:t>
      </w:r>
      <w:r w:rsidR="00785978">
        <w:rPr>
          <w:rFonts w:ascii="Arial" w:hAnsi="Arial" w:cs="Arial"/>
          <w:sz w:val="28"/>
          <w:szCs w:val="28"/>
        </w:rPr>
        <w:t>Ne</w:t>
      </w:r>
      <w:r w:rsidR="00E060BB" w:rsidRPr="00785978">
        <w:rPr>
          <w:rFonts w:ascii="Arial" w:hAnsi="Arial" w:cs="Arial"/>
          <w:sz w:val="28"/>
          <w:szCs w:val="28"/>
        </w:rPr>
        <w:t xml:space="preserve"> pas</w:t>
      </w:r>
      <w:r w:rsidR="00785978" w:rsidRPr="00785978">
        <w:rPr>
          <w:rFonts w:ascii="Arial" w:hAnsi="Arial" w:cs="Arial"/>
          <w:sz w:val="28"/>
          <w:szCs w:val="28"/>
        </w:rPr>
        <w:t xml:space="preserve"> </w:t>
      </w:r>
      <w:r w:rsidR="00785978">
        <w:rPr>
          <w:rFonts w:ascii="Arial" w:hAnsi="Arial" w:cs="Arial"/>
          <w:sz w:val="28"/>
          <w:szCs w:val="28"/>
        </w:rPr>
        <w:t>utiliser</w:t>
      </w:r>
      <w:r w:rsidR="00E060BB" w:rsidRPr="00785978">
        <w:rPr>
          <w:rFonts w:ascii="Arial" w:hAnsi="Arial" w:cs="Arial"/>
          <w:sz w:val="28"/>
          <w:szCs w:val="28"/>
        </w:rPr>
        <w:t xml:space="preserve"> l’appareil plus de </w:t>
      </w:r>
      <w:r w:rsidR="0043295B">
        <w:rPr>
          <w:rFonts w:ascii="Arial" w:hAnsi="Arial" w:cs="Arial"/>
          <w:sz w:val="28"/>
          <w:szCs w:val="28"/>
        </w:rPr>
        <w:t>10</w:t>
      </w:r>
      <w:r w:rsidR="00E060BB" w:rsidRPr="00785978">
        <w:rPr>
          <w:rFonts w:ascii="Arial" w:hAnsi="Arial" w:cs="Arial"/>
          <w:sz w:val="28"/>
          <w:szCs w:val="28"/>
        </w:rPr>
        <w:t xml:space="preserve"> secondes en continu. </w:t>
      </w:r>
    </w:p>
    <w:p w14:paraId="2FBC072D" w14:textId="77777777" w:rsidR="00E060BB" w:rsidRPr="00785978" w:rsidRDefault="00E060BB" w:rsidP="005856B0">
      <w:pPr>
        <w:ind w:left="426"/>
        <w:rPr>
          <w:rFonts w:ascii="Arial" w:hAnsi="Arial" w:cs="Arial"/>
          <w:sz w:val="28"/>
          <w:szCs w:val="28"/>
        </w:rPr>
      </w:pPr>
      <w:r w:rsidRPr="00785978">
        <w:rPr>
          <w:rFonts w:ascii="Arial" w:hAnsi="Arial" w:cs="Arial"/>
          <w:sz w:val="28"/>
          <w:szCs w:val="28"/>
        </w:rPr>
        <w:t>Le laisser refroidir 1 minute entre</w:t>
      </w:r>
      <w:r w:rsidR="00785978">
        <w:rPr>
          <w:rFonts w:ascii="Arial" w:hAnsi="Arial" w:cs="Arial"/>
          <w:sz w:val="28"/>
          <w:szCs w:val="28"/>
        </w:rPr>
        <w:t xml:space="preserve"> </w:t>
      </w:r>
      <w:r w:rsidRPr="00785978">
        <w:rPr>
          <w:rFonts w:ascii="Arial" w:hAnsi="Arial" w:cs="Arial"/>
          <w:sz w:val="28"/>
          <w:szCs w:val="28"/>
        </w:rPr>
        <w:t xml:space="preserve">chaque utilisation de 10 secondes. </w:t>
      </w:r>
    </w:p>
    <w:p w14:paraId="5B6C1C4B" w14:textId="77777777" w:rsidR="005856B0" w:rsidRPr="00785978" w:rsidRDefault="005856B0" w:rsidP="005856B0">
      <w:pPr>
        <w:ind w:left="426"/>
        <w:rPr>
          <w:rFonts w:ascii="Arial" w:hAnsi="Arial" w:cs="Arial"/>
          <w:sz w:val="28"/>
          <w:szCs w:val="28"/>
        </w:rPr>
      </w:pPr>
      <w:r w:rsidRPr="00785978">
        <w:rPr>
          <w:rFonts w:ascii="Arial" w:hAnsi="Arial" w:cs="Arial"/>
          <w:sz w:val="28"/>
          <w:szCs w:val="28"/>
        </w:rPr>
        <w:t>• Couper les ingrédients en cubes de 1-2 cm.</w:t>
      </w:r>
    </w:p>
    <w:p w14:paraId="5D864601" w14:textId="77777777" w:rsidR="005856B0" w:rsidRPr="00785978" w:rsidRDefault="005856B0" w:rsidP="005856B0">
      <w:pPr>
        <w:ind w:left="426"/>
        <w:rPr>
          <w:rFonts w:ascii="Arial" w:hAnsi="Arial" w:cs="Arial"/>
          <w:sz w:val="28"/>
          <w:szCs w:val="28"/>
        </w:rPr>
      </w:pPr>
      <w:r w:rsidRPr="00785978">
        <w:rPr>
          <w:rFonts w:ascii="Arial" w:hAnsi="Arial" w:cs="Arial"/>
          <w:sz w:val="28"/>
          <w:szCs w:val="28"/>
        </w:rPr>
        <w:t>• Ne pas hacher des aliments durs comme les grains de café, les glaçons, les épices ou chocolat, la lame pourrait être endommagée.</w:t>
      </w:r>
      <w:bookmarkStart w:id="0" w:name="_GoBack"/>
      <w:bookmarkEnd w:id="0"/>
    </w:p>
    <w:p w14:paraId="03388FA0" w14:textId="77777777" w:rsidR="005856B0" w:rsidRPr="00785978" w:rsidRDefault="005856B0" w:rsidP="005856B0">
      <w:pPr>
        <w:ind w:left="426"/>
        <w:rPr>
          <w:rFonts w:ascii="Arial" w:hAnsi="Arial" w:cs="Arial"/>
          <w:sz w:val="28"/>
          <w:szCs w:val="28"/>
        </w:rPr>
      </w:pPr>
      <w:r w:rsidRPr="00785978">
        <w:rPr>
          <w:rFonts w:ascii="Arial" w:hAnsi="Arial" w:cs="Arial"/>
          <w:sz w:val="28"/>
          <w:szCs w:val="28"/>
        </w:rPr>
        <w:t xml:space="preserve">• Monter le couvercle de protection. S’assurer que les fentes de la bavette </w:t>
      </w:r>
      <w:proofErr w:type="gramStart"/>
      <w:r w:rsidRPr="00785978">
        <w:rPr>
          <w:rFonts w:ascii="Arial" w:hAnsi="Arial" w:cs="Arial"/>
          <w:sz w:val="28"/>
          <w:szCs w:val="28"/>
        </w:rPr>
        <w:t>s'adapte</w:t>
      </w:r>
      <w:proofErr w:type="gramEnd"/>
      <w:r w:rsidRPr="00785978">
        <w:rPr>
          <w:rFonts w:ascii="Arial" w:hAnsi="Arial" w:cs="Arial"/>
          <w:sz w:val="28"/>
          <w:szCs w:val="28"/>
        </w:rPr>
        <w:t xml:space="preserve"> au-dessus des poignées au rebord de la cuvette.</w:t>
      </w:r>
    </w:p>
    <w:p w14:paraId="2BEA98E2" w14:textId="77777777" w:rsidR="005856B0" w:rsidRPr="00785978" w:rsidRDefault="005856B0" w:rsidP="005856B0">
      <w:pPr>
        <w:ind w:left="426"/>
        <w:rPr>
          <w:rFonts w:ascii="Arial" w:hAnsi="Arial" w:cs="Arial"/>
          <w:sz w:val="28"/>
          <w:szCs w:val="28"/>
        </w:rPr>
      </w:pPr>
      <w:r w:rsidRPr="00785978">
        <w:rPr>
          <w:rFonts w:ascii="Arial" w:hAnsi="Arial" w:cs="Arial"/>
          <w:sz w:val="28"/>
          <w:szCs w:val="28"/>
        </w:rPr>
        <w:t>• Le hachoir ne fonctionnera pas si le couvercle de protection n’est pas en place.</w:t>
      </w:r>
    </w:p>
    <w:p w14:paraId="61F7F2F0" w14:textId="77777777" w:rsidR="005856B0" w:rsidRPr="00785978" w:rsidRDefault="005856B0" w:rsidP="005856B0">
      <w:pPr>
        <w:ind w:left="426"/>
        <w:rPr>
          <w:rFonts w:ascii="Arial" w:hAnsi="Arial" w:cs="Arial"/>
          <w:sz w:val="28"/>
          <w:szCs w:val="28"/>
        </w:rPr>
      </w:pPr>
      <w:r w:rsidRPr="00785978">
        <w:rPr>
          <w:rFonts w:ascii="Arial" w:hAnsi="Arial" w:cs="Arial"/>
          <w:sz w:val="28"/>
          <w:szCs w:val="28"/>
        </w:rPr>
        <w:t>• Le bloc moteur ne s'adapte correctement que dans deux positions. Le tourner si nécessaire.</w:t>
      </w:r>
    </w:p>
    <w:p w14:paraId="002FD40F" w14:textId="77777777" w:rsidR="005856B0" w:rsidRPr="00785978" w:rsidRDefault="005856B0" w:rsidP="005856B0">
      <w:pPr>
        <w:ind w:left="426"/>
        <w:rPr>
          <w:rFonts w:ascii="Arial" w:hAnsi="Arial" w:cs="Arial"/>
          <w:sz w:val="28"/>
          <w:szCs w:val="28"/>
        </w:rPr>
      </w:pPr>
      <w:r w:rsidRPr="00785978">
        <w:rPr>
          <w:rFonts w:ascii="Arial" w:hAnsi="Arial" w:cs="Arial"/>
          <w:sz w:val="28"/>
          <w:szCs w:val="28"/>
        </w:rPr>
        <w:t>• Brancher l’appareil et appuyer sur l’un des boutons (Vitesse 1 ou 2) sur de courtes durées pour hacher ​​les ingrédients.</w:t>
      </w:r>
    </w:p>
    <w:p w14:paraId="45E6E205" w14:textId="77777777" w:rsidR="005856B0" w:rsidRPr="00785978" w:rsidRDefault="005856B0" w:rsidP="005856B0">
      <w:pPr>
        <w:ind w:left="426"/>
        <w:rPr>
          <w:rFonts w:ascii="Arial" w:hAnsi="Arial" w:cs="Arial"/>
          <w:sz w:val="28"/>
          <w:szCs w:val="28"/>
        </w:rPr>
      </w:pPr>
      <w:r w:rsidRPr="00785978">
        <w:rPr>
          <w:rFonts w:ascii="Arial" w:hAnsi="Arial" w:cs="Arial"/>
          <w:sz w:val="28"/>
          <w:szCs w:val="28"/>
        </w:rPr>
        <w:lastRenderedPageBreak/>
        <w:t>NOTE : Si la lame de l’appareil a du mal à tourner correctement, enlever une partie du mélange Hacher la partie restante et recommencer, en plusieurs lots.</w:t>
      </w:r>
    </w:p>
    <w:p w14:paraId="4579B7DA" w14:textId="77777777" w:rsidR="005856B0" w:rsidRPr="00785978" w:rsidRDefault="005856B0" w:rsidP="005856B0">
      <w:pPr>
        <w:ind w:left="426"/>
        <w:rPr>
          <w:rFonts w:ascii="Arial" w:hAnsi="Arial" w:cs="Arial"/>
          <w:sz w:val="28"/>
          <w:szCs w:val="28"/>
        </w:rPr>
      </w:pPr>
      <w:r w:rsidRPr="00785978">
        <w:rPr>
          <w:rFonts w:ascii="Arial" w:hAnsi="Arial" w:cs="Arial"/>
          <w:sz w:val="28"/>
          <w:szCs w:val="28"/>
        </w:rPr>
        <w:t>• Arrêter le hachoir, (attendre l’arrêt complet de la lame), et racler les bords avec une spatule si nécessaire.</w:t>
      </w:r>
    </w:p>
    <w:p w14:paraId="698F0CD8" w14:textId="77777777" w:rsidR="00004F53" w:rsidRDefault="005856B0" w:rsidP="005856B0">
      <w:pPr>
        <w:ind w:left="426"/>
        <w:rPr>
          <w:rFonts w:ascii="Arial" w:hAnsi="Arial" w:cs="Arial"/>
          <w:sz w:val="28"/>
          <w:szCs w:val="28"/>
        </w:rPr>
      </w:pPr>
      <w:r w:rsidRPr="00785978">
        <w:rPr>
          <w:rFonts w:ascii="Arial" w:hAnsi="Arial" w:cs="Arial"/>
          <w:sz w:val="28"/>
          <w:szCs w:val="28"/>
        </w:rPr>
        <w:t xml:space="preserve">• Après utilisation. Débrancher et démonter l’appareil en faisant attention aux accessoires coupants. </w:t>
      </w:r>
      <w:r w:rsidRPr="00785978">
        <w:rPr>
          <w:rFonts w:ascii="Arial" w:hAnsi="Arial" w:cs="Arial"/>
          <w:sz w:val="28"/>
          <w:szCs w:val="28"/>
        </w:rPr>
        <w:br/>
      </w:r>
    </w:p>
    <w:p w14:paraId="2FECB4D4" w14:textId="0EC37C6D" w:rsidR="00E060BB" w:rsidRPr="00004F53" w:rsidRDefault="00BC4295" w:rsidP="00004F53">
      <w:pPr>
        <w:ind w:left="426"/>
        <w:jc w:val="center"/>
        <w:rPr>
          <w:rFonts w:ascii="Arial" w:hAnsi="Arial"/>
          <w:b/>
          <w:sz w:val="28"/>
          <w:szCs w:val="28"/>
        </w:rPr>
      </w:pPr>
      <w:r w:rsidRPr="00785978">
        <w:rPr>
          <w:rFonts w:ascii="Arial" w:hAnsi="Arial" w:cs="Arial"/>
          <w:noProof/>
          <w:sz w:val="28"/>
          <w:szCs w:val="28"/>
          <w:lang w:val="en-US" w:eastAsia="zh-CN"/>
        </w:rPr>
        <mc:AlternateContent>
          <mc:Choice Requires="wps">
            <w:drawing>
              <wp:anchor distT="0" distB="0" distL="114300" distR="114300" simplePos="0" relativeHeight="251653632" behindDoc="1" locked="0" layoutInCell="1" allowOverlap="1" wp14:anchorId="31B030A9" wp14:editId="4F47A1BB">
                <wp:simplePos x="0" y="0"/>
                <wp:positionH relativeFrom="column">
                  <wp:posOffset>4819650</wp:posOffset>
                </wp:positionH>
                <wp:positionV relativeFrom="paragraph">
                  <wp:posOffset>-260350</wp:posOffset>
                </wp:positionV>
                <wp:extent cx="1663700" cy="3519170"/>
                <wp:effectExtent l="0" t="0" r="0" b="0"/>
                <wp:wrapNone/>
                <wp:docPr id="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3519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14:paraId="3677089F" w14:textId="77777777" w:rsidR="00E957A6" w:rsidRDefault="00BC4295">
                            <w:r>
                              <w:rPr>
                                <w:noProof/>
                                <w:lang w:val="en-US" w:eastAsia="zh-CN"/>
                              </w:rPr>
                              <w:drawing>
                                <wp:inline distT="0" distB="0" distL="0" distR="0" wp14:anchorId="61DF3028" wp14:editId="4A475362">
                                  <wp:extent cx="1483360" cy="3332480"/>
                                  <wp:effectExtent l="0" t="0" r="0" b="0"/>
                                  <wp:docPr id="4" name="Image 4" descr="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3360" cy="33324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1B030A9" id="Text Box 109" o:spid="_x0000_s1039" type="#_x0000_t202" style="position:absolute;left:0;text-align:left;margin-left:379.5pt;margin-top:-20.45pt;width:131pt;height:277.1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" filled="f" stroked="f">
                <v:shadow color="gray" opacity="1" offset="2pt,2pt"/>
                <v:textbox style="mso-fit-shape-to-text:t" inset=",7.2pt,,7.2pt">
                  <w:txbxContent>
                    <w:p w14:paraId="3677089F" w14:textId="77777777" w:rsidR="00E957A6" w:rsidRDefault="00BC4295">
                      <w:r>
                        <w:rPr>
                          <w:noProof/>
                          <w:lang w:eastAsia="fr-FR"/>
                        </w:rPr>
                        <w:drawing>
                          <wp:inline distT="0" distB="0" distL="0" distR="0" wp14:anchorId="61DF3028" wp14:editId="4A475362">
                            <wp:extent cx="1483360" cy="3332480"/>
                            <wp:effectExtent l="0" t="0" r="0" b="0"/>
                            <wp:docPr id="4" name="Image 4" descr="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a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3360" cy="3332480"/>
                                    </a:xfrm>
                                    <a:prstGeom prst="rect">
                                      <a:avLst/>
                                    </a:prstGeom>
                                    <a:noFill/>
                                    <a:ln>
                                      <a:noFill/>
                                    </a:ln>
                                  </pic:spPr>
                                </pic:pic>
                              </a:graphicData>
                            </a:graphic>
                          </wp:inline>
                        </w:drawing>
                      </w:r>
                    </w:p>
                  </w:txbxContent>
                </v:textbox>
              </v:shape>
            </w:pict>
          </mc:Fallback>
        </mc:AlternateContent>
      </w:r>
      <w:r w:rsidR="00E060BB" w:rsidRPr="00004F53">
        <w:rPr>
          <w:rFonts w:ascii="Arial" w:hAnsi="Arial"/>
          <w:b/>
          <w:sz w:val="28"/>
          <w:szCs w:val="28"/>
        </w:rPr>
        <w:t>Description</w:t>
      </w:r>
    </w:p>
    <w:p w14:paraId="26E1F43F" w14:textId="77777777" w:rsidR="00E060BB" w:rsidRPr="00785978" w:rsidRDefault="00E060BB" w:rsidP="00E060BB">
      <w:pPr>
        <w:rPr>
          <w:rFonts w:ascii="Arial" w:hAnsi="Arial"/>
          <w:sz w:val="28"/>
          <w:szCs w:val="28"/>
        </w:rPr>
      </w:pPr>
    </w:p>
    <w:p w14:paraId="4563D673" w14:textId="77777777" w:rsidR="00E060BB" w:rsidRPr="00785978" w:rsidRDefault="00E957A6" w:rsidP="00E060BB">
      <w:pPr>
        <w:numPr>
          <w:ilvl w:val="0"/>
          <w:numId w:val="41"/>
        </w:numPr>
        <w:tabs>
          <w:tab w:val="left" w:pos="284"/>
        </w:tabs>
        <w:rPr>
          <w:rFonts w:ascii="Arial" w:hAnsi="Arial"/>
          <w:sz w:val="28"/>
          <w:szCs w:val="28"/>
        </w:rPr>
      </w:pPr>
      <w:r w:rsidRPr="00785978">
        <w:rPr>
          <w:rFonts w:ascii="Arial" w:hAnsi="Arial"/>
          <w:sz w:val="28"/>
          <w:szCs w:val="28"/>
        </w:rPr>
        <w:t>&amp; 2. Sélecteur de vitesse 1 ou 2</w:t>
      </w:r>
    </w:p>
    <w:p w14:paraId="2226D125" w14:textId="77777777" w:rsidR="00E957A6" w:rsidRPr="00785978" w:rsidRDefault="00E957A6" w:rsidP="00E957A6">
      <w:pPr>
        <w:tabs>
          <w:tab w:val="left" w:pos="284"/>
        </w:tabs>
        <w:ind w:left="360"/>
        <w:rPr>
          <w:rFonts w:ascii="Arial" w:hAnsi="Arial"/>
          <w:sz w:val="28"/>
          <w:szCs w:val="28"/>
        </w:rPr>
      </w:pPr>
    </w:p>
    <w:p w14:paraId="46324A57" w14:textId="77777777" w:rsidR="00E060BB" w:rsidRPr="00785978" w:rsidRDefault="00E060BB" w:rsidP="00E957A6">
      <w:pPr>
        <w:numPr>
          <w:ilvl w:val="0"/>
          <w:numId w:val="48"/>
        </w:numPr>
        <w:tabs>
          <w:tab w:val="left" w:pos="284"/>
        </w:tabs>
        <w:rPr>
          <w:rFonts w:ascii="Arial" w:hAnsi="Arial"/>
          <w:sz w:val="28"/>
          <w:szCs w:val="28"/>
        </w:rPr>
      </w:pPr>
      <w:r w:rsidRPr="00785978">
        <w:rPr>
          <w:rFonts w:ascii="Arial" w:hAnsi="Arial"/>
          <w:sz w:val="28"/>
          <w:szCs w:val="28"/>
        </w:rPr>
        <w:t>Bloc moteur amovible</w:t>
      </w:r>
    </w:p>
    <w:p w14:paraId="125AB38A" w14:textId="77777777" w:rsidR="00E957A6" w:rsidRPr="00785978" w:rsidRDefault="00E957A6" w:rsidP="00E957A6">
      <w:pPr>
        <w:tabs>
          <w:tab w:val="left" w:pos="284"/>
        </w:tabs>
        <w:ind w:left="360"/>
        <w:rPr>
          <w:rFonts w:ascii="Arial" w:hAnsi="Arial"/>
          <w:sz w:val="28"/>
          <w:szCs w:val="28"/>
        </w:rPr>
      </w:pPr>
    </w:p>
    <w:p w14:paraId="3CA676FF" w14:textId="77777777" w:rsidR="00E060BB" w:rsidRPr="00785978" w:rsidRDefault="00E060BB" w:rsidP="00E957A6">
      <w:pPr>
        <w:numPr>
          <w:ilvl w:val="0"/>
          <w:numId w:val="48"/>
        </w:numPr>
        <w:tabs>
          <w:tab w:val="left" w:pos="284"/>
        </w:tabs>
        <w:rPr>
          <w:rFonts w:ascii="Arial" w:hAnsi="Arial"/>
          <w:sz w:val="28"/>
          <w:szCs w:val="28"/>
        </w:rPr>
      </w:pPr>
      <w:r w:rsidRPr="00785978">
        <w:rPr>
          <w:rFonts w:ascii="Arial" w:hAnsi="Arial"/>
          <w:sz w:val="28"/>
          <w:szCs w:val="28"/>
        </w:rPr>
        <w:t>Anneau de maintien</w:t>
      </w:r>
    </w:p>
    <w:p w14:paraId="592FE183" w14:textId="77777777" w:rsidR="00E957A6" w:rsidRPr="00785978" w:rsidRDefault="00E957A6" w:rsidP="00E957A6">
      <w:pPr>
        <w:tabs>
          <w:tab w:val="left" w:pos="284"/>
        </w:tabs>
        <w:rPr>
          <w:rFonts w:ascii="Arial" w:hAnsi="Arial"/>
          <w:sz w:val="28"/>
          <w:szCs w:val="28"/>
        </w:rPr>
      </w:pPr>
    </w:p>
    <w:p w14:paraId="1CEB465E" w14:textId="77777777" w:rsidR="00E957A6" w:rsidRPr="00785978" w:rsidRDefault="00E957A6" w:rsidP="00E957A6">
      <w:pPr>
        <w:numPr>
          <w:ilvl w:val="0"/>
          <w:numId w:val="48"/>
        </w:numPr>
        <w:tabs>
          <w:tab w:val="left" w:pos="284"/>
        </w:tabs>
        <w:rPr>
          <w:rFonts w:ascii="Arial" w:hAnsi="Arial"/>
          <w:sz w:val="28"/>
          <w:szCs w:val="28"/>
        </w:rPr>
      </w:pPr>
      <w:r w:rsidRPr="00785978">
        <w:rPr>
          <w:rFonts w:ascii="Arial" w:hAnsi="Arial"/>
          <w:sz w:val="28"/>
          <w:szCs w:val="28"/>
        </w:rPr>
        <w:t>Lame de coupe</w:t>
      </w:r>
    </w:p>
    <w:p w14:paraId="08F74D95" w14:textId="77777777" w:rsidR="00E957A6" w:rsidRPr="00785978" w:rsidRDefault="00E957A6" w:rsidP="00E957A6">
      <w:pPr>
        <w:tabs>
          <w:tab w:val="left" w:pos="284"/>
        </w:tabs>
        <w:rPr>
          <w:rFonts w:ascii="Arial" w:hAnsi="Arial"/>
          <w:sz w:val="28"/>
          <w:szCs w:val="28"/>
        </w:rPr>
      </w:pPr>
    </w:p>
    <w:p w14:paraId="126800E8" w14:textId="77777777" w:rsidR="00E957A6" w:rsidRPr="00785978" w:rsidRDefault="00E957A6" w:rsidP="00E957A6">
      <w:pPr>
        <w:numPr>
          <w:ilvl w:val="0"/>
          <w:numId w:val="48"/>
        </w:numPr>
        <w:tabs>
          <w:tab w:val="left" w:pos="284"/>
        </w:tabs>
        <w:rPr>
          <w:rFonts w:ascii="Arial" w:hAnsi="Arial"/>
          <w:sz w:val="28"/>
          <w:szCs w:val="28"/>
        </w:rPr>
      </w:pPr>
      <w:r w:rsidRPr="00785978">
        <w:rPr>
          <w:rFonts w:ascii="Arial" w:hAnsi="Arial"/>
          <w:sz w:val="28"/>
          <w:szCs w:val="28"/>
        </w:rPr>
        <w:t>Bol transparent gradué de 1L</w:t>
      </w:r>
    </w:p>
    <w:p w14:paraId="3AF78B77" w14:textId="77777777" w:rsidR="00E957A6" w:rsidRPr="00785978" w:rsidRDefault="00E957A6" w:rsidP="00E957A6">
      <w:pPr>
        <w:tabs>
          <w:tab w:val="left" w:pos="284"/>
        </w:tabs>
        <w:rPr>
          <w:rFonts w:ascii="Arial" w:hAnsi="Arial"/>
          <w:sz w:val="28"/>
          <w:szCs w:val="28"/>
        </w:rPr>
      </w:pPr>
    </w:p>
    <w:p w14:paraId="45AE1D23" w14:textId="77777777" w:rsidR="00E060BB" w:rsidRPr="00785978" w:rsidRDefault="00E957A6" w:rsidP="00E957A6">
      <w:pPr>
        <w:numPr>
          <w:ilvl w:val="0"/>
          <w:numId w:val="48"/>
        </w:numPr>
        <w:tabs>
          <w:tab w:val="left" w:pos="284"/>
        </w:tabs>
        <w:rPr>
          <w:rFonts w:ascii="Arial" w:hAnsi="Arial"/>
          <w:sz w:val="28"/>
          <w:szCs w:val="28"/>
        </w:rPr>
      </w:pPr>
      <w:r w:rsidRPr="00785978">
        <w:rPr>
          <w:rFonts w:ascii="Arial" w:hAnsi="Arial"/>
          <w:sz w:val="28"/>
          <w:szCs w:val="28"/>
        </w:rPr>
        <w:t>Base du bol</w:t>
      </w:r>
    </w:p>
    <w:p w14:paraId="43A09770" w14:textId="77777777" w:rsidR="00E060BB" w:rsidRPr="00785978" w:rsidRDefault="00E060BB" w:rsidP="00E060BB">
      <w:pPr>
        <w:tabs>
          <w:tab w:val="left" w:pos="284"/>
        </w:tabs>
        <w:rPr>
          <w:rFonts w:ascii="Arial" w:hAnsi="Arial"/>
          <w:sz w:val="28"/>
          <w:szCs w:val="28"/>
        </w:rPr>
      </w:pPr>
    </w:p>
    <w:p w14:paraId="02DE87B9" w14:textId="77777777" w:rsidR="00E060BB" w:rsidRPr="00785978" w:rsidRDefault="00E060BB" w:rsidP="00E060BB">
      <w:pPr>
        <w:tabs>
          <w:tab w:val="left" w:pos="284"/>
        </w:tabs>
        <w:rPr>
          <w:rFonts w:ascii="Arial" w:hAnsi="Arial"/>
          <w:sz w:val="28"/>
          <w:szCs w:val="28"/>
        </w:rPr>
      </w:pPr>
    </w:p>
    <w:p w14:paraId="2E096421" w14:textId="77777777" w:rsidR="00E060BB" w:rsidRPr="00785978" w:rsidRDefault="00E060BB" w:rsidP="00E060BB">
      <w:pPr>
        <w:tabs>
          <w:tab w:val="left" w:pos="284"/>
        </w:tabs>
        <w:rPr>
          <w:rFonts w:ascii="Arial" w:hAnsi="Arial"/>
          <w:sz w:val="28"/>
          <w:szCs w:val="28"/>
        </w:rPr>
      </w:pPr>
    </w:p>
    <w:p w14:paraId="39530801" w14:textId="77777777" w:rsidR="00E060BB" w:rsidRPr="00785978" w:rsidRDefault="00E060BB" w:rsidP="00E060BB">
      <w:pPr>
        <w:tabs>
          <w:tab w:val="left" w:pos="284"/>
        </w:tabs>
        <w:rPr>
          <w:rFonts w:ascii="Arial" w:hAnsi="Arial"/>
          <w:sz w:val="28"/>
          <w:szCs w:val="28"/>
        </w:rPr>
      </w:pPr>
    </w:p>
    <w:p w14:paraId="4166D9D1" w14:textId="77777777" w:rsidR="00E060BB" w:rsidRPr="00785978" w:rsidRDefault="00E060BB" w:rsidP="00E060BB">
      <w:pPr>
        <w:jc w:val="center"/>
        <w:rPr>
          <w:rFonts w:ascii="Arial" w:hAnsi="Arial"/>
          <w:b/>
          <w:sz w:val="28"/>
          <w:szCs w:val="28"/>
        </w:rPr>
      </w:pPr>
      <w:r w:rsidRPr="00785978">
        <w:rPr>
          <w:rFonts w:ascii="Arial" w:hAnsi="Arial"/>
          <w:b/>
          <w:sz w:val="28"/>
          <w:szCs w:val="28"/>
        </w:rPr>
        <w:t>PREMIERE UTILISATION</w:t>
      </w:r>
    </w:p>
    <w:p w14:paraId="21BEFD65" w14:textId="77777777" w:rsidR="00E060BB" w:rsidRPr="00785978" w:rsidRDefault="00E060BB" w:rsidP="00E060BB">
      <w:pPr>
        <w:rPr>
          <w:rFonts w:ascii="Arial" w:hAnsi="Arial"/>
          <w:sz w:val="28"/>
          <w:szCs w:val="28"/>
        </w:rPr>
      </w:pPr>
      <w:r w:rsidRPr="00785978">
        <w:rPr>
          <w:rFonts w:ascii="Arial" w:hAnsi="Arial"/>
          <w:sz w:val="28"/>
          <w:szCs w:val="28"/>
        </w:rPr>
        <w:br/>
        <w:t xml:space="preserve">Avant la première utilisation, sortir l'appareil et tous les accessoires délicatement et en faisant attention aux accessoires coupants. </w:t>
      </w:r>
      <w:r w:rsidRPr="00785978">
        <w:rPr>
          <w:rFonts w:ascii="Arial" w:hAnsi="Arial"/>
          <w:sz w:val="28"/>
          <w:szCs w:val="28"/>
        </w:rPr>
        <w:br/>
        <w:t xml:space="preserve">Nettoyer à l'eau savonneuse tous les accessoires et bols et essuyer soigneusement. Nettoyer l'habillage extérieur et intérieur de l'appareil avec un chiffon humide et bien essuyer. </w:t>
      </w:r>
      <w:r w:rsidRPr="00785978">
        <w:rPr>
          <w:rFonts w:ascii="Arial" w:hAnsi="Arial"/>
          <w:sz w:val="28"/>
          <w:szCs w:val="28"/>
        </w:rPr>
        <w:br/>
        <w:t>Cet appareil est destiné exclusivement à un usage domestique.</w:t>
      </w:r>
    </w:p>
    <w:p w14:paraId="370BD6B2" w14:textId="77777777" w:rsidR="00E060BB" w:rsidRPr="00785978" w:rsidRDefault="00E060BB" w:rsidP="00E060BB">
      <w:pPr>
        <w:tabs>
          <w:tab w:val="left" w:pos="284"/>
        </w:tabs>
        <w:rPr>
          <w:rFonts w:ascii="Arial" w:hAnsi="Arial"/>
          <w:b/>
          <w:sz w:val="28"/>
          <w:szCs w:val="28"/>
          <w:u w:val="single"/>
        </w:rPr>
      </w:pPr>
    </w:p>
    <w:p w14:paraId="5C383DAF" w14:textId="77777777" w:rsidR="00E060BB" w:rsidRPr="00785978" w:rsidRDefault="00E060BB" w:rsidP="00E060BB">
      <w:pPr>
        <w:tabs>
          <w:tab w:val="left" w:pos="284"/>
        </w:tabs>
        <w:jc w:val="center"/>
        <w:rPr>
          <w:rFonts w:ascii="Arial" w:hAnsi="Arial"/>
          <w:b/>
          <w:sz w:val="28"/>
          <w:szCs w:val="28"/>
        </w:rPr>
      </w:pPr>
      <w:r w:rsidRPr="00785978">
        <w:rPr>
          <w:rFonts w:ascii="Arial" w:hAnsi="Arial"/>
          <w:b/>
          <w:sz w:val="28"/>
          <w:szCs w:val="28"/>
        </w:rPr>
        <w:t>UTILISATION</w:t>
      </w:r>
    </w:p>
    <w:p w14:paraId="74A3464D" w14:textId="77777777" w:rsidR="00E060BB" w:rsidRPr="00785978" w:rsidRDefault="00E060BB" w:rsidP="00E060BB">
      <w:pPr>
        <w:rPr>
          <w:rFonts w:ascii="Arial" w:hAnsi="Arial"/>
          <w:sz w:val="28"/>
          <w:szCs w:val="28"/>
        </w:rPr>
      </w:pPr>
    </w:p>
    <w:p w14:paraId="36CCEF1C" w14:textId="77777777" w:rsidR="00E060BB" w:rsidRPr="00785978" w:rsidRDefault="00E060BB" w:rsidP="00E060BB">
      <w:pPr>
        <w:numPr>
          <w:ilvl w:val="0"/>
          <w:numId w:val="44"/>
        </w:numPr>
        <w:ind w:left="426"/>
        <w:rPr>
          <w:rFonts w:ascii="Arial" w:hAnsi="Arial"/>
          <w:sz w:val="28"/>
          <w:szCs w:val="28"/>
        </w:rPr>
      </w:pPr>
      <w:r w:rsidRPr="00785978">
        <w:rPr>
          <w:rFonts w:ascii="Arial" w:hAnsi="Arial"/>
          <w:sz w:val="28"/>
          <w:szCs w:val="28"/>
        </w:rPr>
        <w:t>Dérouler complètement le cordon secteur.</w:t>
      </w:r>
    </w:p>
    <w:p w14:paraId="6EFDD7D1" w14:textId="77777777" w:rsidR="00E060BB" w:rsidRPr="00785978" w:rsidRDefault="00E060BB" w:rsidP="00E060BB">
      <w:pPr>
        <w:numPr>
          <w:ilvl w:val="0"/>
          <w:numId w:val="44"/>
        </w:numPr>
        <w:ind w:left="426"/>
        <w:rPr>
          <w:rFonts w:ascii="Arial" w:hAnsi="Arial"/>
          <w:sz w:val="28"/>
          <w:szCs w:val="28"/>
        </w:rPr>
      </w:pPr>
      <w:r w:rsidRPr="00785978">
        <w:rPr>
          <w:rFonts w:ascii="Arial" w:hAnsi="Arial"/>
          <w:sz w:val="28"/>
          <w:szCs w:val="28"/>
        </w:rPr>
        <w:t>Vérifier que la tension en vigueur dans le pays où vous êtes correspond à celle indiquée sur l’appareil.</w:t>
      </w:r>
    </w:p>
    <w:p w14:paraId="1B4D542E" w14:textId="77777777" w:rsidR="00E060BB" w:rsidRPr="00785978" w:rsidRDefault="00E060BB" w:rsidP="00E060BB">
      <w:pPr>
        <w:numPr>
          <w:ilvl w:val="0"/>
          <w:numId w:val="44"/>
        </w:numPr>
        <w:ind w:left="426"/>
        <w:rPr>
          <w:rFonts w:ascii="Arial" w:hAnsi="Arial"/>
          <w:sz w:val="28"/>
          <w:szCs w:val="28"/>
        </w:rPr>
      </w:pPr>
      <w:r w:rsidRPr="00785978">
        <w:rPr>
          <w:rFonts w:ascii="Arial" w:hAnsi="Arial"/>
          <w:sz w:val="28"/>
          <w:szCs w:val="28"/>
        </w:rPr>
        <w:t>Brancher l’appareil dans une prise de courant en bon état, (reliée à la terre si l’appareil est de classe I), pour éviter tout danger.</w:t>
      </w:r>
    </w:p>
    <w:p w14:paraId="00A327E1" w14:textId="77777777" w:rsidR="00E060BB" w:rsidRPr="00785978" w:rsidRDefault="00E060BB" w:rsidP="00E060BB">
      <w:pPr>
        <w:numPr>
          <w:ilvl w:val="0"/>
          <w:numId w:val="44"/>
        </w:numPr>
        <w:ind w:left="426"/>
        <w:rPr>
          <w:rFonts w:ascii="Arial" w:hAnsi="Arial"/>
          <w:color w:val="000000"/>
          <w:sz w:val="28"/>
          <w:szCs w:val="28"/>
        </w:rPr>
      </w:pPr>
      <w:r w:rsidRPr="00785978">
        <w:rPr>
          <w:rFonts w:ascii="Arial" w:hAnsi="Arial"/>
          <w:color w:val="000000"/>
          <w:sz w:val="28"/>
          <w:szCs w:val="28"/>
        </w:rPr>
        <w:t>Débrancher le câble d'alimentation du réseau électrique avant toute opération de nettoyage de maintenance et de montage d'accessoires.</w:t>
      </w:r>
    </w:p>
    <w:p w14:paraId="0E3D9AF0" w14:textId="77777777" w:rsidR="00E060BB" w:rsidRPr="00785978" w:rsidRDefault="00E060BB" w:rsidP="00E060BB">
      <w:pPr>
        <w:numPr>
          <w:ilvl w:val="0"/>
          <w:numId w:val="44"/>
        </w:numPr>
        <w:ind w:left="426"/>
        <w:rPr>
          <w:rFonts w:ascii="Arial" w:hAnsi="Arial"/>
          <w:color w:val="000000"/>
          <w:sz w:val="28"/>
          <w:szCs w:val="28"/>
        </w:rPr>
      </w:pPr>
      <w:r w:rsidRPr="00785978">
        <w:rPr>
          <w:rFonts w:ascii="Arial" w:hAnsi="Arial"/>
          <w:color w:val="000000"/>
          <w:sz w:val="28"/>
          <w:szCs w:val="28"/>
        </w:rPr>
        <w:t>Selon le cas, toujours poser l’appareil sur une table ou surface plane horizontale et stable.</w:t>
      </w:r>
    </w:p>
    <w:p w14:paraId="6C6DA581" w14:textId="77777777" w:rsidR="00E060BB" w:rsidRPr="00785978" w:rsidRDefault="00E060BB" w:rsidP="00E060BB">
      <w:pPr>
        <w:numPr>
          <w:ilvl w:val="0"/>
          <w:numId w:val="44"/>
        </w:numPr>
        <w:ind w:left="426"/>
        <w:rPr>
          <w:rFonts w:ascii="Arial" w:hAnsi="Arial"/>
          <w:color w:val="000000"/>
          <w:sz w:val="28"/>
          <w:szCs w:val="28"/>
        </w:rPr>
      </w:pPr>
      <w:r w:rsidRPr="00785978">
        <w:rPr>
          <w:rFonts w:ascii="Arial" w:hAnsi="Arial"/>
          <w:color w:val="000000"/>
          <w:sz w:val="28"/>
          <w:szCs w:val="28"/>
        </w:rPr>
        <w:t>Ne modifier en aucun cas l’appareil.</w:t>
      </w:r>
    </w:p>
    <w:p w14:paraId="457333AC" w14:textId="77777777" w:rsidR="00E060BB" w:rsidRPr="00785978" w:rsidRDefault="00E060BB" w:rsidP="00E060BB">
      <w:pPr>
        <w:widowControl w:val="0"/>
        <w:numPr>
          <w:ilvl w:val="0"/>
          <w:numId w:val="44"/>
        </w:numPr>
        <w:autoSpaceDE w:val="0"/>
        <w:autoSpaceDN w:val="0"/>
        <w:adjustRightInd w:val="0"/>
        <w:ind w:left="426"/>
        <w:rPr>
          <w:rFonts w:ascii="Arial" w:hAnsi="Arial" w:cs="Arial"/>
          <w:sz w:val="28"/>
          <w:szCs w:val="28"/>
          <w:lang w:eastAsia="fr-FR"/>
        </w:rPr>
      </w:pPr>
      <w:r w:rsidRPr="00785978">
        <w:rPr>
          <w:rFonts w:ascii="Arial" w:hAnsi="Arial" w:cs="Arial"/>
          <w:sz w:val="28"/>
          <w:szCs w:val="28"/>
          <w:lang w:eastAsia="fr-FR"/>
        </w:rPr>
        <w:lastRenderedPageBreak/>
        <w:t>L’appareil ne doit pas être laissé sans surveillance quand il est connecté à l'alimentation principale.</w:t>
      </w:r>
    </w:p>
    <w:p w14:paraId="533B0100" w14:textId="71D48BE1" w:rsidR="00E060BB" w:rsidRPr="002C385C" w:rsidRDefault="00E060BB" w:rsidP="00DE1995">
      <w:pPr>
        <w:numPr>
          <w:ilvl w:val="0"/>
          <w:numId w:val="44"/>
        </w:numPr>
        <w:ind w:left="426"/>
        <w:rPr>
          <w:rFonts w:ascii="Arial" w:hAnsi="Arial"/>
          <w:sz w:val="28"/>
          <w:szCs w:val="28"/>
        </w:rPr>
      </w:pPr>
      <w:r w:rsidRPr="00785978">
        <w:rPr>
          <w:rFonts w:ascii="Arial" w:hAnsi="Arial" w:cs="Arial"/>
          <w:sz w:val="28"/>
          <w:szCs w:val="28"/>
          <w:lang w:eastAsia="fr-FR"/>
        </w:rPr>
        <w:t>L’appareil ne doit pas être utilisé, s’il est tombé ou, s’il présente des signes visibles de dommages ou s’il fuit.</w:t>
      </w:r>
    </w:p>
    <w:p w14:paraId="19A22D40" w14:textId="77777777" w:rsidR="00E060BB" w:rsidRPr="00785978" w:rsidRDefault="00004F53">
      <w:pPr>
        <w:pStyle w:val="Titre1"/>
        <w:rPr>
          <w:rFonts w:ascii="Arial" w:hAnsi="Arial"/>
          <w:sz w:val="28"/>
          <w:szCs w:val="28"/>
        </w:rPr>
      </w:pPr>
      <w:r>
        <w:rPr>
          <w:rFonts w:ascii="Arial" w:hAnsi="Arial"/>
          <w:sz w:val="28"/>
          <w:szCs w:val="28"/>
        </w:rPr>
        <w:br w:type="page"/>
      </w:r>
      <w:r w:rsidR="00E060BB" w:rsidRPr="00785978">
        <w:rPr>
          <w:rFonts w:ascii="Arial" w:hAnsi="Arial"/>
          <w:sz w:val="28"/>
          <w:szCs w:val="28"/>
        </w:rPr>
        <w:lastRenderedPageBreak/>
        <w:t>Pour hacher</w:t>
      </w:r>
    </w:p>
    <w:p w14:paraId="7DAEB854" w14:textId="77777777" w:rsidR="00E060BB" w:rsidRPr="00785978" w:rsidRDefault="00E060BB" w:rsidP="00E060BB">
      <w:pPr>
        <w:rPr>
          <w:rFonts w:ascii="Arial" w:hAnsi="Arial"/>
          <w:sz w:val="28"/>
          <w:szCs w:val="28"/>
        </w:rPr>
      </w:pPr>
    </w:p>
    <w:p w14:paraId="32E264AE" w14:textId="77777777" w:rsidR="00E060BB" w:rsidRPr="00785978" w:rsidRDefault="00E060BB" w:rsidP="00E060BB">
      <w:pPr>
        <w:widowControl w:val="0"/>
        <w:numPr>
          <w:ilvl w:val="0"/>
          <w:numId w:val="38"/>
        </w:numPr>
        <w:tabs>
          <w:tab w:val="clear" w:pos="720"/>
          <w:tab w:val="left" w:pos="567"/>
        </w:tabs>
        <w:ind w:left="142" w:hanging="11"/>
        <w:rPr>
          <w:rFonts w:ascii="Arial" w:hAnsi="Arial"/>
          <w:i/>
          <w:sz w:val="28"/>
          <w:szCs w:val="28"/>
        </w:rPr>
      </w:pPr>
      <w:r w:rsidRPr="00785978">
        <w:rPr>
          <w:rFonts w:ascii="Arial" w:hAnsi="Arial"/>
          <w:sz w:val="28"/>
          <w:szCs w:val="28"/>
        </w:rPr>
        <w:t xml:space="preserve">Enlever délicatement la gaine en plastique qui recouvre la lame.                                     </w:t>
      </w:r>
    </w:p>
    <w:p w14:paraId="323D2BEC" w14:textId="77777777" w:rsidR="00E060BB" w:rsidRPr="00785978" w:rsidRDefault="00E060BB" w:rsidP="00E060BB">
      <w:pPr>
        <w:widowControl w:val="0"/>
        <w:tabs>
          <w:tab w:val="left" w:pos="567"/>
        </w:tabs>
        <w:ind w:left="142"/>
        <w:rPr>
          <w:rFonts w:ascii="Arial" w:hAnsi="Arial"/>
          <w:i/>
          <w:sz w:val="28"/>
          <w:szCs w:val="28"/>
        </w:rPr>
      </w:pPr>
      <w:r w:rsidRPr="00785978">
        <w:rPr>
          <w:rFonts w:ascii="Arial" w:hAnsi="Arial"/>
          <w:b/>
          <w:i/>
          <w:sz w:val="28"/>
          <w:szCs w:val="28"/>
        </w:rPr>
        <w:t>Attention :</w:t>
      </w:r>
      <w:r w:rsidRPr="00785978">
        <w:rPr>
          <w:rFonts w:ascii="Arial" w:hAnsi="Arial"/>
          <w:i/>
          <w:sz w:val="28"/>
          <w:szCs w:val="28"/>
        </w:rPr>
        <w:t xml:space="preserve"> la lame est très coupante ! la </w:t>
      </w:r>
      <w:r w:rsidR="00004F53">
        <w:rPr>
          <w:rFonts w:ascii="Arial" w:hAnsi="Arial"/>
          <w:i/>
          <w:sz w:val="28"/>
          <w:szCs w:val="28"/>
        </w:rPr>
        <w:t>Tenir</w:t>
      </w:r>
      <w:r w:rsidR="00004F53" w:rsidRPr="00785978">
        <w:rPr>
          <w:rFonts w:ascii="Arial" w:hAnsi="Arial"/>
          <w:i/>
          <w:sz w:val="28"/>
          <w:szCs w:val="28"/>
        </w:rPr>
        <w:t xml:space="preserve"> </w:t>
      </w:r>
      <w:r w:rsidRPr="00785978">
        <w:rPr>
          <w:rFonts w:ascii="Arial" w:hAnsi="Arial"/>
          <w:i/>
          <w:sz w:val="28"/>
          <w:szCs w:val="28"/>
        </w:rPr>
        <w:t>toujours par son embout en plastique.</w:t>
      </w:r>
    </w:p>
    <w:p w14:paraId="6FCAC5DD" w14:textId="77777777" w:rsidR="00E060BB" w:rsidRPr="00785978" w:rsidRDefault="00E060BB" w:rsidP="00E060BB">
      <w:pPr>
        <w:widowControl w:val="0"/>
        <w:numPr>
          <w:ilvl w:val="0"/>
          <w:numId w:val="38"/>
        </w:numPr>
        <w:tabs>
          <w:tab w:val="clear" w:pos="720"/>
          <w:tab w:val="left" w:pos="567"/>
        </w:tabs>
        <w:ind w:left="142" w:hanging="11"/>
        <w:rPr>
          <w:rFonts w:ascii="Arial" w:hAnsi="Arial"/>
          <w:sz w:val="28"/>
          <w:szCs w:val="28"/>
        </w:rPr>
      </w:pPr>
      <w:r w:rsidRPr="00785978">
        <w:rPr>
          <w:rFonts w:ascii="Arial" w:hAnsi="Arial"/>
          <w:sz w:val="28"/>
          <w:szCs w:val="28"/>
        </w:rPr>
        <w:t>Placer la lame sur son support au centre du bol</w:t>
      </w:r>
    </w:p>
    <w:p w14:paraId="511593EA" w14:textId="77777777" w:rsidR="00E060BB" w:rsidRPr="00785978" w:rsidRDefault="00E060BB" w:rsidP="00E060BB">
      <w:pPr>
        <w:widowControl w:val="0"/>
        <w:numPr>
          <w:ilvl w:val="0"/>
          <w:numId w:val="38"/>
        </w:numPr>
        <w:tabs>
          <w:tab w:val="clear" w:pos="720"/>
          <w:tab w:val="left" w:pos="567"/>
        </w:tabs>
        <w:ind w:left="142" w:hanging="11"/>
        <w:rPr>
          <w:rFonts w:ascii="Arial" w:hAnsi="Arial"/>
          <w:sz w:val="28"/>
          <w:szCs w:val="28"/>
        </w:rPr>
      </w:pPr>
      <w:r w:rsidRPr="00785978">
        <w:rPr>
          <w:rFonts w:ascii="Arial" w:hAnsi="Arial"/>
          <w:sz w:val="28"/>
          <w:szCs w:val="28"/>
        </w:rPr>
        <w:t>Mettre les aliments.</w:t>
      </w:r>
    </w:p>
    <w:p w14:paraId="43D84FC0" w14:textId="77777777" w:rsidR="00E060BB" w:rsidRPr="00785978" w:rsidRDefault="00E060BB" w:rsidP="00E060BB">
      <w:pPr>
        <w:widowControl w:val="0"/>
        <w:numPr>
          <w:ilvl w:val="0"/>
          <w:numId w:val="38"/>
        </w:numPr>
        <w:tabs>
          <w:tab w:val="clear" w:pos="720"/>
          <w:tab w:val="left" w:pos="567"/>
        </w:tabs>
        <w:ind w:left="142" w:hanging="11"/>
        <w:jc w:val="both"/>
        <w:rPr>
          <w:rFonts w:ascii="Arial" w:hAnsi="Arial"/>
          <w:sz w:val="28"/>
          <w:szCs w:val="28"/>
        </w:rPr>
      </w:pPr>
      <w:r w:rsidRPr="00785978">
        <w:rPr>
          <w:rFonts w:ascii="Arial" w:hAnsi="Arial"/>
          <w:sz w:val="28"/>
          <w:szCs w:val="28"/>
        </w:rPr>
        <w:t>Mettre le couvercle sur le bol.</w:t>
      </w:r>
    </w:p>
    <w:p w14:paraId="5C784720" w14:textId="77777777" w:rsidR="00E060BB" w:rsidRPr="00785978" w:rsidRDefault="00E060BB" w:rsidP="00E060BB">
      <w:pPr>
        <w:widowControl w:val="0"/>
        <w:numPr>
          <w:ilvl w:val="0"/>
          <w:numId w:val="38"/>
        </w:numPr>
        <w:tabs>
          <w:tab w:val="clear" w:pos="720"/>
          <w:tab w:val="left" w:pos="567"/>
        </w:tabs>
        <w:ind w:left="142" w:hanging="11"/>
        <w:rPr>
          <w:rFonts w:ascii="Arial" w:hAnsi="Arial"/>
          <w:sz w:val="28"/>
          <w:szCs w:val="28"/>
        </w:rPr>
      </w:pPr>
      <w:r w:rsidRPr="00785978">
        <w:rPr>
          <w:rFonts w:ascii="Arial" w:hAnsi="Arial"/>
          <w:sz w:val="28"/>
          <w:szCs w:val="28"/>
        </w:rPr>
        <w:t>Insérer le bloc moteur sur le couvercle.</w:t>
      </w:r>
    </w:p>
    <w:p w14:paraId="0D4D7051" w14:textId="77777777" w:rsidR="00E060BB" w:rsidRPr="00785978" w:rsidRDefault="00E060BB" w:rsidP="00E060BB">
      <w:pPr>
        <w:widowControl w:val="0"/>
        <w:numPr>
          <w:ilvl w:val="0"/>
          <w:numId w:val="38"/>
        </w:numPr>
        <w:tabs>
          <w:tab w:val="clear" w:pos="720"/>
          <w:tab w:val="left" w:pos="567"/>
        </w:tabs>
        <w:ind w:left="142" w:hanging="11"/>
        <w:rPr>
          <w:rFonts w:ascii="Arial" w:hAnsi="Arial"/>
          <w:sz w:val="28"/>
          <w:szCs w:val="28"/>
        </w:rPr>
      </w:pPr>
      <w:r w:rsidRPr="00785978">
        <w:rPr>
          <w:rFonts w:ascii="Arial" w:hAnsi="Arial"/>
          <w:sz w:val="28"/>
          <w:szCs w:val="28"/>
        </w:rPr>
        <w:t xml:space="preserve">Brancher. Appuyer sur le poussoir interrupteur à </w:t>
      </w:r>
      <w:proofErr w:type="gramStart"/>
      <w:r w:rsidRPr="00785978">
        <w:rPr>
          <w:rFonts w:ascii="Arial" w:hAnsi="Arial"/>
          <w:sz w:val="28"/>
          <w:szCs w:val="28"/>
        </w:rPr>
        <w:t>plusieurs reprise</w:t>
      </w:r>
      <w:proofErr w:type="gramEnd"/>
      <w:r w:rsidRPr="00785978">
        <w:rPr>
          <w:rFonts w:ascii="Arial" w:hAnsi="Arial"/>
          <w:sz w:val="28"/>
          <w:szCs w:val="28"/>
        </w:rPr>
        <w:t xml:space="preserve"> pour obtenir un effet de pulsion, (cela permet de ne pas trop hacher les aliments).</w:t>
      </w:r>
    </w:p>
    <w:p w14:paraId="6EDA9729" w14:textId="77777777" w:rsidR="00E060BB" w:rsidRPr="00785978" w:rsidRDefault="00E060BB" w:rsidP="00E060BB">
      <w:pPr>
        <w:widowControl w:val="0"/>
        <w:numPr>
          <w:ilvl w:val="0"/>
          <w:numId w:val="38"/>
        </w:numPr>
        <w:tabs>
          <w:tab w:val="clear" w:pos="720"/>
          <w:tab w:val="left" w:pos="567"/>
        </w:tabs>
        <w:ind w:left="142" w:hanging="11"/>
        <w:rPr>
          <w:rFonts w:ascii="Arial" w:hAnsi="Arial"/>
          <w:sz w:val="28"/>
          <w:szCs w:val="28"/>
        </w:rPr>
      </w:pPr>
      <w:r w:rsidRPr="00785978">
        <w:rPr>
          <w:rFonts w:ascii="Arial" w:hAnsi="Arial"/>
          <w:sz w:val="28"/>
          <w:szCs w:val="28"/>
        </w:rPr>
        <w:t>Après utilisation, débrancher puis retirer le bloc moteur.</w:t>
      </w:r>
    </w:p>
    <w:p w14:paraId="52E5E186" w14:textId="77777777" w:rsidR="00E060BB" w:rsidRPr="00785978" w:rsidRDefault="00E060BB" w:rsidP="00E060BB">
      <w:pPr>
        <w:widowControl w:val="0"/>
        <w:numPr>
          <w:ilvl w:val="0"/>
          <w:numId w:val="38"/>
        </w:numPr>
        <w:tabs>
          <w:tab w:val="clear" w:pos="720"/>
          <w:tab w:val="left" w:pos="567"/>
        </w:tabs>
        <w:ind w:left="142" w:hanging="11"/>
        <w:rPr>
          <w:rFonts w:ascii="Arial" w:hAnsi="Arial"/>
          <w:sz w:val="28"/>
          <w:szCs w:val="28"/>
        </w:rPr>
      </w:pPr>
      <w:r w:rsidRPr="00785978">
        <w:rPr>
          <w:rFonts w:ascii="Arial" w:hAnsi="Arial"/>
          <w:sz w:val="28"/>
          <w:szCs w:val="28"/>
        </w:rPr>
        <w:t>Retirer la lame avec précaution</w:t>
      </w:r>
    </w:p>
    <w:p w14:paraId="5809C598" w14:textId="77777777" w:rsidR="00E060BB" w:rsidRPr="00785978" w:rsidRDefault="00E060BB" w:rsidP="00E060BB">
      <w:pPr>
        <w:widowControl w:val="0"/>
        <w:numPr>
          <w:ilvl w:val="0"/>
          <w:numId w:val="38"/>
        </w:numPr>
        <w:tabs>
          <w:tab w:val="clear" w:pos="720"/>
          <w:tab w:val="left" w:pos="567"/>
        </w:tabs>
        <w:ind w:left="142" w:hanging="11"/>
        <w:rPr>
          <w:rFonts w:ascii="Arial" w:hAnsi="Arial"/>
          <w:sz w:val="28"/>
          <w:szCs w:val="28"/>
        </w:rPr>
      </w:pPr>
      <w:r w:rsidRPr="00785978">
        <w:rPr>
          <w:rFonts w:ascii="Arial" w:hAnsi="Arial"/>
          <w:sz w:val="28"/>
          <w:szCs w:val="28"/>
        </w:rPr>
        <w:t xml:space="preserve">Verser les aliments dans un récipient. </w:t>
      </w:r>
    </w:p>
    <w:p w14:paraId="09EE31FD" w14:textId="77777777" w:rsidR="00E060BB" w:rsidRPr="00785978" w:rsidRDefault="00E060BB" w:rsidP="00E060BB">
      <w:pPr>
        <w:widowControl w:val="0"/>
        <w:rPr>
          <w:rFonts w:ascii="Arial" w:hAnsi="Arial"/>
          <w:b/>
          <w:sz w:val="28"/>
          <w:szCs w:val="28"/>
        </w:rPr>
      </w:pPr>
    </w:p>
    <w:p w14:paraId="12005B41" w14:textId="77777777" w:rsidR="00E060BB" w:rsidRPr="00785978" w:rsidRDefault="00E060BB" w:rsidP="00E060BB">
      <w:pPr>
        <w:pStyle w:val="Titre1"/>
        <w:rPr>
          <w:rFonts w:ascii="Arial" w:hAnsi="Arial"/>
          <w:sz w:val="28"/>
          <w:szCs w:val="28"/>
        </w:rPr>
      </w:pPr>
      <w:r w:rsidRPr="00785978">
        <w:rPr>
          <w:rFonts w:ascii="Arial" w:hAnsi="Arial"/>
          <w:sz w:val="28"/>
          <w:szCs w:val="28"/>
        </w:rPr>
        <w:t>GUIDE D’UTILISATION</w:t>
      </w:r>
    </w:p>
    <w:p w14:paraId="32B983C3" w14:textId="77777777" w:rsidR="00E060BB" w:rsidRPr="00785978" w:rsidRDefault="00E060BB" w:rsidP="00E060BB">
      <w:pPr>
        <w:widowControl w:val="0"/>
        <w:rPr>
          <w:rFonts w:ascii="Arial" w:hAnsi="Arial"/>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1134"/>
        <w:gridCol w:w="1701"/>
        <w:gridCol w:w="2805"/>
      </w:tblGrid>
      <w:tr w:rsidR="00E060BB" w:rsidRPr="00785978" w14:paraId="4F5D3CB6" w14:textId="77777777">
        <w:trPr>
          <w:trHeight w:val="300"/>
          <w:jc w:val="center"/>
        </w:trPr>
        <w:tc>
          <w:tcPr>
            <w:tcW w:w="3374" w:type="dxa"/>
            <w:vAlign w:val="center"/>
          </w:tcPr>
          <w:p w14:paraId="12009DB2" w14:textId="77777777" w:rsidR="00E060BB" w:rsidRPr="00785978" w:rsidRDefault="00E060BB">
            <w:pPr>
              <w:jc w:val="center"/>
              <w:rPr>
                <w:rFonts w:ascii="Arial" w:hAnsi="Arial"/>
                <w:b/>
                <w:sz w:val="28"/>
                <w:szCs w:val="28"/>
              </w:rPr>
            </w:pPr>
            <w:r w:rsidRPr="00785978">
              <w:rPr>
                <w:rFonts w:ascii="Arial" w:hAnsi="Arial"/>
                <w:b/>
                <w:sz w:val="28"/>
                <w:szCs w:val="28"/>
              </w:rPr>
              <w:t>Aliments</w:t>
            </w:r>
          </w:p>
        </w:tc>
        <w:tc>
          <w:tcPr>
            <w:tcW w:w="1134" w:type="dxa"/>
            <w:vAlign w:val="center"/>
          </w:tcPr>
          <w:p w14:paraId="3CAE5E93" w14:textId="77777777" w:rsidR="00E060BB" w:rsidRPr="00785978" w:rsidRDefault="00E060BB">
            <w:pPr>
              <w:jc w:val="center"/>
              <w:rPr>
                <w:rFonts w:ascii="Arial" w:hAnsi="Arial"/>
                <w:b/>
                <w:sz w:val="28"/>
                <w:szCs w:val="28"/>
              </w:rPr>
            </w:pPr>
            <w:r w:rsidRPr="00785978">
              <w:rPr>
                <w:rFonts w:ascii="Arial" w:hAnsi="Arial"/>
                <w:b/>
                <w:sz w:val="28"/>
                <w:szCs w:val="28"/>
              </w:rPr>
              <w:t>Maximum</w:t>
            </w:r>
          </w:p>
        </w:tc>
        <w:tc>
          <w:tcPr>
            <w:tcW w:w="1701" w:type="dxa"/>
            <w:vAlign w:val="center"/>
          </w:tcPr>
          <w:p w14:paraId="086F0DFD" w14:textId="77777777" w:rsidR="00E060BB" w:rsidRPr="00785978" w:rsidRDefault="00E060BB">
            <w:pPr>
              <w:spacing w:line="0" w:lineRule="atLeast"/>
              <w:jc w:val="center"/>
              <w:rPr>
                <w:rFonts w:ascii="Arial" w:hAnsi="Arial"/>
                <w:b/>
                <w:sz w:val="28"/>
                <w:szCs w:val="28"/>
              </w:rPr>
            </w:pPr>
            <w:r w:rsidRPr="00785978">
              <w:rPr>
                <w:rFonts w:ascii="Arial" w:hAnsi="Arial"/>
                <w:b/>
                <w:sz w:val="28"/>
                <w:szCs w:val="28"/>
              </w:rPr>
              <w:t>Durée</w:t>
            </w:r>
          </w:p>
        </w:tc>
        <w:tc>
          <w:tcPr>
            <w:tcW w:w="2805" w:type="dxa"/>
            <w:vAlign w:val="center"/>
          </w:tcPr>
          <w:p w14:paraId="27785B8F" w14:textId="77777777" w:rsidR="00E060BB" w:rsidRPr="00785978" w:rsidRDefault="00E060BB">
            <w:pPr>
              <w:jc w:val="center"/>
              <w:rPr>
                <w:rFonts w:ascii="Arial" w:hAnsi="Arial"/>
                <w:b/>
                <w:sz w:val="28"/>
                <w:szCs w:val="28"/>
              </w:rPr>
            </w:pPr>
            <w:r w:rsidRPr="00785978">
              <w:rPr>
                <w:rFonts w:ascii="Arial" w:hAnsi="Arial"/>
                <w:b/>
                <w:sz w:val="28"/>
                <w:szCs w:val="28"/>
              </w:rPr>
              <w:t>Epaisseur</w:t>
            </w:r>
          </w:p>
        </w:tc>
      </w:tr>
      <w:tr w:rsidR="00E060BB" w:rsidRPr="00785978" w14:paraId="3ECAB292" w14:textId="77777777">
        <w:trPr>
          <w:trHeight w:val="300"/>
          <w:jc w:val="center"/>
        </w:trPr>
        <w:tc>
          <w:tcPr>
            <w:tcW w:w="3374" w:type="dxa"/>
            <w:vAlign w:val="center"/>
          </w:tcPr>
          <w:p w14:paraId="46EF020F" w14:textId="77777777" w:rsidR="00E060BB" w:rsidRPr="00785978" w:rsidRDefault="00E060BB">
            <w:pPr>
              <w:jc w:val="center"/>
              <w:rPr>
                <w:rFonts w:ascii="Arial" w:hAnsi="Arial"/>
                <w:sz w:val="28"/>
                <w:szCs w:val="28"/>
              </w:rPr>
            </w:pPr>
            <w:r w:rsidRPr="00785978">
              <w:rPr>
                <w:rFonts w:ascii="Arial" w:hAnsi="Arial"/>
                <w:sz w:val="28"/>
                <w:szCs w:val="28"/>
              </w:rPr>
              <w:t>viande</w:t>
            </w:r>
          </w:p>
        </w:tc>
        <w:tc>
          <w:tcPr>
            <w:tcW w:w="1134" w:type="dxa"/>
            <w:vAlign w:val="center"/>
          </w:tcPr>
          <w:p w14:paraId="5A2EE186" w14:textId="77777777" w:rsidR="00E060BB" w:rsidRPr="00785978" w:rsidRDefault="00E060BB">
            <w:pPr>
              <w:jc w:val="center"/>
              <w:rPr>
                <w:rFonts w:ascii="Arial" w:hAnsi="Arial"/>
                <w:sz w:val="28"/>
                <w:szCs w:val="28"/>
              </w:rPr>
            </w:pPr>
            <w:r w:rsidRPr="00785978">
              <w:rPr>
                <w:rFonts w:ascii="Arial" w:hAnsi="Arial"/>
                <w:sz w:val="28"/>
                <w:szCs w:val="28"/>
              </w:rPr>
              <w:t>150g</w:t>
            </w:r>
          </w:p>
        </w:tc>
        <w:tc>
          <w:tcPr>
            <w:tcW w:w="1701" w:type="dxa"/>
            <w:vAlign w:val="center"/>
          </w:tcPr>
          <w:p w14:paraId="538EB6FB" w14:textId="77777777" w:rsidR="00E060BB" w:rsidRPr="00785978" w:rsidRDefault="00E060BB">
            <w:pPr>
              <w:jc w:val="center"/>
              <w:rPr>
                <w:rFonts w:ascii="Arial" w:hAnsi="Arial"/>
                <w:sz w:val="28"/>
                <w:szCs w:val="28"/>
              </w:rPr>
            </w:pPr>
            <w:r w:rsidRPr="00785978">
              <w:rPr>
                <w:rFonts w:ascii="Arial" w:hAnsi="Arial"/>
                <w:sz w:val="28"/>
                <w:szCs w:val="28"/>
              </w:rPr>
              <w:t>30sec</w:t>
            </w:r>
          </w:p>
        </w:tc>
        <w:tc>
          <w:tcPr>
            <w:tcW w:w="2805" w:type="dxa"/>
            <w:vAlign w:val="center"/>
          </w:tcPr>
          <w:p w14:paraId="250EAB34" w14:textId="77777777" w:rsidR="00E060BB" w:rsidRPr="00785978" w:rsidRDefault="00E060BB">
            <w:pPr>
              <w:jc w:val="center"/>
              <w:rPr>
                <w:rFonts w:ascii="Arial" w:hAnsi="Arial"/>
                <w:sz w:val="28"/>
                <w:szCs w:val="28"/>
              </w:rPr>
            </w:pPr>
            <w:r w:rsidRPr="00785978">
              <w:rPr>
                <w:rFonts w:ascii="Arial" w:hAnsi="Arial"/>
                <w:sz w:val="28"/>
                <w:szCs w:val="28"/>
              </w:rPr>
              <w:t>1~2cm</w:t>
            </w:r>
          </w:p>
        </w:tc>
      </w:tr>
      <w:tr w:rsidR="00E060BB" w:rsidRPr="00785978" w14:paraId="29286FC4" w14:textId="77777777">
        <w:trPr>
          <w:trHeight w:val="300"/>
          <w:jc w:val="center"/>
        </w:trPr>
        <w:tc>
          <w:tcPr>
            <w:tcW w:w="3374" w:type="dxa"/>
            <w:vAlign w:val="center"/>
          </w:tcPr>
          <w:p w14:paraId="01316C3A" w14:textId="77777777" w:rsidR="00E060BB" w:rsidRPr="00785978" w:rsidRDefault="00E060BB">
            <w:pPr>
              <w:jc w:val="center"/>
              <w:rPr>
                <w:rFonts w:ascii="Arial" w:hAnsi="Arial"/>
                <w:sz w:val="28"/>
                <w:szCs w:val="28"/>
              </w:rPr>
            </w:pPr>
            <w:r w:rsidRPr="00785978">
              <w:rPr>
                <w:rFonts w:ascii="Arial" w:hAnsi="Arial"/>
                <w:sz w:val="28"/>
                <w:szCs w:val="28"/>
              </w:rPr>
              <w:t>herbes</w:t>
            </w:r>
          </w:p>
        </w:tc>
        <w:tc>
          <w:tcPr>
            <w:tcW w:w="1134" w:type="dxa"/>
            <w:vAlign w:val="center"/>
          </w:tcPr>
          <w:p w14:paraId="601190BC" w14:textId="77777777" w:rsidR="00E060BB" w:rsidRPr="00785978" w:rsidRDefault="00E060BB">
            <w:pPr>
              <w:jc w:val="center"/>
              <w:rPr>
                <w:rFonts w:ascii="Arial" w:hAnsi="Arial"/>
                <w:sz w:val="28"/>
                <w:szCs w:val="28"/>
              </w:rPr>
            </w:pPr>
            <w:r w:rsidRPr="00785978">
              <w:rPr>
                <w:rFonts w:ascii="Arial" w:hAnsi="Arial"/>
                <w:sz w:val="28"/>
                <w:szCs w:val="28"/>
              </w:rPr>
              <w:t>200g</w:t>
            </w:r>
          </w:p>
        </w:tc>
        <w:tc>
          <w:tcPr>
            <w:tcW w:w="1701" w:type="dxa"/>
            <w:vAlign w:val="center"/>
          </w:tcPr>
          <w:p w14:paraId="1CEA67D3" w14:textId="77777777" w:rsidR="00E060BB" w:rsidRPr="00785978" w:rsidRDefault="00E060BB">
            <w:pPr>
              <w:jc w:val="center"/>
              <w:rPr>
                <w:rFonts w:ascii="Arial" w:hAnsi="Arial"/>
                <w:sz w:val="28"/>
                <w:szCs w:val="28"/>
              </w:rPr>
            </w:pPr>
            <w:r w:rsidRPr="00785978">
              <w:rPr>
                <w:rFonts w:ascii="Arial" w:hAnsi="Arial"/>
                <w:sz w:val="28"/>
                <w:szCs w:val="28"/>
              </w:rPr>
              <w:t>15sec</w:t>
            </w:r>
          </w:p>
        </w:tc>
        <w:tc>
          <w:tcPr>
            <w:tcW w:w="2805" w:type="dxa"/>
            <w:vAlign w:val="center"/>
          </w:tcPr>
          <w:p w14:paraId="679DBB54" w14:textId="77777777" w:rsidR="00E060BB" w:rsidRPr="00785978" w:rsidRDefault="00E060BB">
            <w:pPr>
              <w:jc w:val="center"/>
              <w:rPr>
                <w:rFonts w:ascii="Arial" w:hAnsi="Arial"/>
                <w:sz w:val="28"/>
                <w:szCs w:val="28"/>
              </w:rPr>
            </w:pPr>
            <w:r w:rsidRPr="00785978">
              <w:rPr>
                <w:rFonts w:ascii="Arial" w:hAnsi="Arial"/>
                <w:sz w:val="28"/>
                <w:szCs w:val="28"/>
              </w:rPr>
              <w:t>½ bol</w:t>
            </w:r>
          </w:p>
        </w:tc>
      </w:tr>
      <w:tr w:rsidR="00E060BB" w:rsidRPr="00785978" w14:paraId="78184CC2" w14:textId="77777777">
        <w:trPr>
          <w:trHeight w:val="300"/>
          <w:jc w:val="center"/>
        </w:trPr>
        <w:tc>
          <w:tcPr>
            <w:tcW w:w="3374" w:type="dxa"/>
            <w:vAlign w:val="center"/>
          </w:tcPr>
          <w:p w14:paraId="0F547B69" w14:textId="77777777" w:rsidR="00E060BB" w:rsidRPr="00785978" w:rsidRDefault="00E060BB">
            <w:pPr>
              <w:jc w:val="center"/>
              <w:rPr>
                <w:rFonts w:ascii="Arial" w:hAnsi="Arial"/>
                <w:sz w:val="28"/>
                <w:szCs w:val="28"/>
              </w:rPr>
            </w:pPr>
            <w:r w:rsidRPr="00785978">
              <w:rPr>
                <w:rFonts w:ascii="Arial" w:hAnsi="Arial"/>
                <w:sz w:val="28"/>
                <w:szCs w:val="28"/>
              </w:rPr>
              <w:t>Noix (sans coque), amandes …</w:t>
            </w:r>
          </w:p>
        </w:tc>
        <w:tc>
          <w:tcPr>
            <w:tcW w:w="1134" w:type="dxa"/>
            <w:vAlign w:val="center"/>
          </w:tcPr>
          <w:p w14:paraId="370F3061" w14:textId="77777777" w:rsidR="00E060BB" w:rsidRPr="00785978" w:rsidRDefault="00E060BB">
            <w:pPr>
              <w:jc w:val="center"/>
              <w:rPr>
                <w:rFonts w:ascii="Arial" w:hAnsi="Arial"/>
                <w:sz w:val="28"/>
                <w:szCs w:val="28"/>
              </w:rPr>
            </w:pPr>
            <w:r w:rsidRPr="00785978">
              <w:rPr>
                <w:rFonts w:ascii="Arial" w:hAnsi="Arial"/>
                <w:sz w:val="28"/>
                <w:szCs w:val="28"/>
              </w:rPr>
              <w:t>100g</w:t>
            </w:r>
          </w:p>
        </w:tc>
        <w:tc>
          <w:tcPr>
            <w:tcW w:w="1701" w:type="dxa"/>
            <w:vAlign w:val="center"/>
          </w:tcPr>
          <w:p w14:paraId="5CBFCCC8" w14:textId="77777777" w:rsidR="00E060BB" w:rsidRPr="00785978" w:rsidRDefault="00E060BB">
            <w:pPr>
              <w:jc w:val="center"/>
              <w:rPr>
                <w:rFonts w:ascii="Arial" w:hAnsi="Arial"/>
                <w:sz w:val="28"/>
                <w:szCs w:val="28"/>
              </w:rPr>
            </w:pPr>
            <w:r w:rsidRPr="00785978">
              <w:rPr>
                <w:rFonts w:ascii="Arial" w:hAnsi="Arial"/>
                <w:sz w:val="28"/>
                <w:szCs w:val="28"/>
              </w:rPr>
              <w:t>30sec</w:t>
            </w:r>
          </w:p>
        </w:tc>
        <w:tc>
          <w:tcPr>
            <w:tcW w:w="2805" w:type="dxa"/>
            <w:vAlign w:val="center"/>
          </w:tcPr>
          <w:p w14:paraId="452002CD" w14:textId="77777777" w:rsidR="00E060BB" w:rsidRPr="00785978" w:rsidRDefault="00E060BB">
            <w:pPr>
              <w:jc w:val="center"/>
              <w:rPr>
                <w:rFonts w:ascii="Arial" w:hAnsi="Arial"/>
                <w:sz w:val="28"/>
                <w:szCs w:val="28"/>
              </w:rPr>
            </w:pPr>
          </w:p>
        </w:tc>
      </w:tr>
      <w:tr w:rsidR="00E060BB" w:rsidRPr="00785978" w14:paraId="44AAEC81" w14:textId="77777777">
        <w:trPr>
          <w:trHeight w:val="300"/>
          <w:jc w:val="center"/>
        </w:trPr>
        <w:tc>
          <w:tcPr>
            <w:tcW w:w="3374" w:type="dxa"/>
            <w:vAlign w:val="center"/>
          </w:tcPr>
          <w:p w14:paraId="5745A9F5" w14:textId="77777777" w:rsidR="00E060BB" w:rsidRPr="00785978" w:rsidRDefault="00E060BB">
            <w:pPr>
              <w:jc w:val="center"/>
              <w:rPr>
                <w:rFonts w:ascii="Arial" w:hAnsi="Arial"/>
                <w:sz w:val="28"/>
                <w:szCs w:val="28"/>
              </w:rPr>
            </w:pPr>
            <w:r w:rsidRPr="00785978">
              <w:rPr>
                <w:rFonts w:ascii="Arial" w:hAnsi="Arial"/>
                <w:sz w:val="28"/>
                <w:szCs w:val="28"/>
              </w:rPr>
              <w:t>Fromage</w:t>
            </w:r>
          </w:p>
        </w:tc>
        <w:tc>
          <w:tcPr>
            <w:tcW w:w="1134" w:type="dxa"/>
            <w:vAlign w:val="center"/>
          </w:tcPr>
          <w:p w14:paraId="26960308" w14:textId="77777777" w:rsidR="00E060BB" w:rsidRPr="00785978" w:rsidRDefault="00E060BB">
            <w:pPr>
              <w:jc w:val="center"/>
              <w:rPr>
                <w:rFonts w:ascii="Arial" w:hAnsi="Arial"/>
                <w:sz w:val="28"/>
                <w:szCs w:val="28"/>
              </w:rPr>
            </w:pPr>
            <w:r w:rsidRPr="00785978">
              <w:rPr>
                <w:rFonts w:ascii="Arial" w:hAnsi="Arial"/>
                <w:sz w:val="28"/>
                <w:szCs w:val="28"/>
              </w:rPr>
              <w:t>100g</w:t>
            </w:r>
          </w:p>
        </w:tc>
        <w:tc>
          <w:tcPr>
            <w:tcW w:w="1701" w:type="dxa"/>
            <w:vAlign w:val="center"/>
          </w:tcPr>
          <w:p w14:paraId="63FF1A61" w14:textId="77777777" w:rsidR="00E060BB" w:rsidRPr="00785978" w:rsidRDefault="00E060BB">
            <w:pPr>
              <w:jc w:val="center"/>
              <w:rPr>
                <w:rFonts w:ascii="Arial" w:hAnsi="Arial"/>
                <w:sz w:val="28"/>
                <w:szCs w:val="28"/>
              </w:rPr>
            </w:pPr>
            <w:r w:rsidRPr="00785978">
              <w:rPr>
                <w:rFonts w:ascii="Arial" w:hAnsi="Arial"/>
                <w:sz w:val="28"/>
                <w:szCs w:val="28"/>
              </w:rPr>
              <w:t>30sec</w:t>
            </w:r>
          </w:p>
        </w:tc>
        <w:tc>
          <w:tcPr>
            <w:tcW w:w="2805" w:type="dxa"/>
            <w:vAlign w:val="center"/>
          </w:tcPr>
          <w:p w14:paraId="4CA3D839" w14:textId="77777777" w:rsidR="00E060BB" w:rsidRPr="00785978" w:rsidRDefault="00E060BB">
            <w:pPr>
              <w:jc w:val="center"/>
              <w:rPr>
                <w:rFonts w:ascii="Arial" w:hAnsi="Arial"/>
                <w:sz w:val="28"/>
                <w:szCs w:val="28"/>
              </w:rPr>
            </w:pPr>
            <w:r w:rsidRPr="00785978">
              <w:rPr>
                <w:rFonts w:ascii="Arial" w:hAnsi="Arial"/>
                <w:sz w:val="28"/>
                <w:szCs w:val="28"/>
              </w:rPr>
              <w:t>1~2cm</w:t>
            </w:r>
          </w:p>
        </w:tc>
      </w:tr>
      <w:tr w:rsidR="00E060BB" w:rsidRPr="00785978" w14:paraId="764E5156" w14:textId="77777777">
        <w:trPr>
          <w:trHeight w:val="300"/>
          <w:jc w:val="center"/>
        </w:trPr>
        <w:tc>
          <w:tcPr>
            <w:tcW w:w="3374" w:type="dxa"/>
            <w:vAlign w:val="center"/>
          </w:tcPr>
          <w:p w14:paraId="6C3FFCFC" w14:textId="77777777" w:rsidR="00E060BB" w:rsidRPr="00785978" w:rsidRDefault="00E060BB">
            <w:pPr>
              <w:jc w:val="center"/>
              <w:rPr>
                <w:rFonts w:ascii="Arial" w:hAnsi="Arial"/>
                <w:sz w:val="28"/>
                <w:szCs w:val="28"/>
              </w:rPr>
            </w:pPr>
            <w:r w:rsidRPr="00785978">
              <w:rPr>
                <w:rFonts w:ascii="Arial" w:hAnsi="Arial"/>
                <w:sz w:val="28"/>
                <w:szCs w:val="28"/>
              </w:rPr>
              <w:t>Pain</w:t>
            </w:r>
            <w:r w:rsidR="00E957A6" w:rsidRPr="00785978">
              <w:rPr>
                <w:rFonts w:ascii="Arial" w:hAnsi="Arial"/>
                <w:sz w:val="28"/>
                <w:szCs w:val="28"/>
              </w:rPr>
              <w:t xml:space="preserve"> dur</w:t>
            </w:r>
          </w:p>
        </w:tc>
        <w:tc>
          <w:tcPr>
            <w:tcW w:w="1134" w:type="dxa"/>
            <w:vAlign w:val="center"/>
          </w:tcPr>
          <w:p w14:paraId="6DD92D81" w14:textId="77777777" w:rsidR="00E060BB" w:rsidRPr="00785978" w:rsidRDefault="00E957A6">
            <w:pPr>
              <w:jc w:val="center"/>
              <w:rPr>
                <w:rFonts w:ascii="Arial" w:hAnsi="Arial"/>
                <w:sz w:val="28"/>
                <w:szCs w:val="28"/>
              </w:rPr>
            </w:pPr>
            <w:r w:rsidRPr="00785978">
              <w:rPr>
                <w:rFonts w:ascii="Arial" w:hAnsi="Arial"/>
                <w:sz w:val="28"/>
                <w:szCs w:val="28"/>
              </w:rPr>
              <w:t>10</w:t>
            </w:r>
            <w:r w:rsidR="00E060BB" w:rsidRPr="00785978">
              <w:rPr>
                <w:rFonts w:ascii="Arial" w:hAnsi="Arial"/>
                <w:sz w:val="28"/>
                <w:szCs w:val="28"/>
              </w:rPr>
              <w:t>0g</w:t>
            </w:r>
          </w:p>
        </w:tc>
        <w:tc>
          <w:tcPr>
            <w:tcW w:w="1701" w:type="dxa"/>
            <w:vAlign w:val="center"/>
          </w:tcPr>
          <w:p w14:paraId="3FB3A5AD" w14:textId="77777777" w:rsidR="00E060BB" w:rsidRPr="00785978" w:rsidRDefault="00E060BB">
            <w:pPr>
              <w:jc w:val="center"/>
              <w:rPr>
                <w:rFonts w:ascii="Arial" w:hAnsi="Arial"/>
                <w:sz w:val="28"/>
                <w:szCs w:val="28"/>
              </w:rPr>
            </w:pPr>
            <w:r w:rsidRPr="00785978">
              <w:rPr>
                <w:rFonts w:ascii="Arial" w:hAnsi="Arial"/>
                <w:sz w:val="28"/>
                <w:szCs w:val="28"/>
              </w:rPr>
              <w:t>30sec</w:t>
            </w:r>
          </w:p>
        </w:tc>
        <w:tc>
          <w:tcPr>
            <w:tcW w:w="2805" w:type="dxa"/>
            <w:vAlign w:val="center"/>
          </w:tcPr>
          <w:p w14:paraId="69E7A268" w14:textId="77777777" w:rsidR="00E060BB" w:rsidRPr="00785978" w:rsidRDefault="00E060BB">
            <w:pPr>
              <w:jc w:val="center"/>
              <w:rPr>
                <w:rFonts w:ascii="Arial" w:hAnsi="Arial"/>
                <w:sz w:val="28"/>
                <w:szCs w:val="28"/>
              </w:rPr>
            </w:pPr>
            <w:r w:rsidRPr="00785978">
              <w:rPr>
                <w:rFonts w:ascii="Arial" w:hAnsi="Arial"/>
                <w:sz w:val="28"/>
                <w:szCs w:val="28"/>
              </w:rPr>
              <w:t>2cm</w:t>
            </w:r>
          </w:p>
        </w:tc>
      </w:tr>
      <w:tr w:rsidR="00E060BB" w:rsidRPr="00785978" w14:paraId="6F6A1CC4" w14:textId="77777777">
        <w:trPr>
          <w:trHeight w:val="300"/>
          <w:jc w:val="center"/>
        </w:trPr>
        <w:tc>
          <w:tcPr>
            <w:tcW w:w="3374" w:type="dxa"/>
            <w:vAlign w:val="center"/>
          </w:tcPr>
          <w:p w14:paraId="35933D1D" w14:textId="77777777" w:rsidR="00E060BB" w:rsidRPr="00785978" w:rsidRDefault="00E060BB">
            <w:pPr>
              <w:jc w:val="center"/>
              <w:rPr>
                <w:rFonts w:ascii="Arial" w:hAnsi="Arial"/>
                <w:sz w:val="28"/>
                <w:szCs w:val="28"/>
              </w:rPr>
            </w:pPr>
            <w:r w:rsidRPr="00785978">
              <w:rPr>
                <w:rFonts w:ascii="Arial" w:hAnsi="Arial"/>
                <w:sz w:val="28"/>
                <w:szCs w:val="28"/>
              </w:rPr>
              <w:t>Oignon</w:t>
            </w:r>
          </w:p>
        </w:tc>
        <w:tc>
          <w:tcPr>
            <w:tcW w:w="1134" w:type="dxa"/>
            <w:vAlign w:val="center"/>
          </w:tcPr>
          <w:p w14:paraId="6C9C5886" w14:textId="77777777" w:rsidR="00E060BB" w:rsidRPr="00785978" w:rsidRDefault="00E957A6">
            <w:pPr>
              <w:jc w:val="center"/>
              <w:rPr>
                <w:rFonts w:ascii="Arial" w:hAnsi="Arial"/>
                <w:sz w:val="28"/>
                <w:szCs w:val="28"/>
              </w:rPr>
            </w:pPr>
            <w:r w:rsidRPr="00785978">
              <w:rPr>
                <w:rFonts w:ascii="Arial" w:hAnsi="Arial"/>
                <w:sz w:val="28"/>
                <w:szCs w:val="28"/>
              </w:rPr>
              <w:t>2</w:t>
            </w:r>
            <w:r w:rsidR="00E060BB" w:rsidRPr="00785978">
              <w:rPr>
                <w:rFonts w:ascii="Arial" w:hAnsi="Arial"/>
                <w:sz w:val="28"/>
                <w:szCs w:val="28"/>
              </w:rPr>
              <w:t xml:space="preserve">50g </w:t>
            </w:r>
          </w:p>
        </w:tc>
        <w:tc>
          <w:tcPr>
            <w:tcW w:w="1701" w:type="dxa"/>
            <w:vAlign w:val="center"/>
          </w:tcPr>
          <w:p w14:paraId="44FD0876" w14:textId="77777777" w:rsidR="00E060BB" w:rsidRPr="00785978" w:rsidRDefault="00E060BB">
            <w:pPr>
              <w:jc w:val="center"/>
              <w:rPr>
                <w:rFonts w:ascii="Arial" w:hAnsi="Arial"/>
                <w:sz w:val="28"/>
                <w:szCs w:val="28"/>
              </w:rPr>
            </w:pPr>
            <w:r w:rsidRPr="00785978">
              <w:rPr>
                <w:rFonts w:ascii="Arial" w:hAnsi="Arial"/>
                <w:sz w:val="28"/>
                <w:szCs w:val="28"/>
              </w:rPr>
              <w:t>30sec</w:t>
            </w:r>
          </w:p>
        </w:tc>
        <w:tc>
          <w:tcPr>
            <w:tcW w:w="2805" w:type="dxa"/>
            <w:vAlign w:val="center"/>
          </w:tcPr>
          <w:p w14:paraId="3A3A7368" w14:textId="77777777" w:rsidR="00E060BB" w:rsidRPr="00785978" w:rsidRDefault="00E957A6">
            <w:pPr>
              <w:jc w:val="center"/>
              <w:rPr>
                <w:rFonts w:ascii="Arial" w:hAnsi="Arial"/>
                <w:sz w:val="28"/>
                <w:szCs w:val="28"/>
              </w:rPr>
            </w:pPr>
            <w:r w:rsidRPr="00785978">
              <w:rPr>
                <w:rFonts w:ascii="Arial" w:hAnsi="Arial"/>
                <w:sz w:val="28"/>
                <w:szCs w:val="28"/>
              </w:rPr>
              <w:t>Coupé en morceaux</w:t>
            </w:r>
          </w:p>
        </w:tc>
      </w:tr>
      <w:tr w:rsidR="00E060BB" w:rsidRPr="00785978" w14:paraId="735B6FAF" w14:textId="77777777">
        <w:trPr>
          <w:trHeight w:val="300"/>
          <w:jc w:val="center"/>
        </w:trPr>
        <w:tc>
          <w:tcPr>
            <w:tcW w:w="3374" w:type="dxa"/>
            <w:vAlign w:val="center"/>
          </w:tcPr>
          <w:p w14:paraId="54DE900D" w14:textId="77777777" w:rsidR="00E060BB" w:rsidRPr="00785978" w:rsidRDefault="00E060BB">
            <w:pPr>
              <w:jc w:val="center"/>
              <w:rPr>
                <w:rFonts w:ascii="Arial" w:hAnsi="Arial"/>
                <w:sz w:val="28"/>
                <w:szCs w:val="28"/>
              </w:rPr>
            </w:pPr>
            <w:r w:rsidRPr="00785978">
              <w:rPr>
                <w:rFonts w:ascii="Arial" w:hAnsi="Arial"/>
                <w:sz w:val="28"/>
                <w:szCs w:val="28"/>
              </w:rPr>
              <w:t>biscuits</w:t>
            </w:r>
          </w:p>
        </w:tc>
        <w:tc>
          <w:tcPr>
            <w:tcW w:w="1134" w:type="dxa"/>
            <w:vAlign w:val="center"/>
          </w:tcPr>
          <w:p w14:paraId="79491E82" w14:textId="77777777" w:rsidR="00E060BB" w:rsidRPr="00785978" w:rsidRDefault="00E957A6">
            <w:pPr>
              <w:jc w:val="center"/>
              <w:rPr>
                <w:rFonts w:ascii="Arial" w:hAnsi="Arial"/>
                <w:sz w:val="28"/>
                <w:szCs w:val="28"/>
              </w:rPr>
            </w:pPr>
            <w:r w:rsidRPr="00785978">
              <w:rPr>
                <w:rFonts w:ascii="Arial" w:hAnsi="Arial"/>
                <w:sz w:val="28"/>
                <w:szCs w:val="28"/>
              </w:rPr>
              <w:t>1</w:t>
            </w:r>
            <w:r w:rsidR="00E060BB" w:rsidRPr="00785978">
              <w:rPr>
                <w:rFonts w:ascii="Arial" w:hAnsi="Arial"/>
                <w:sz w:val="28"/>
                <w:szCs w:val="28"/>
              </w:rPr>
              <w:t>50g</w:t>
            </w:r>
          </w:p>
        </w:tc>
        <w:tc>
          <w:tcPr>
            <w:tcW w:w="1701" w:type="dxa"/>
            <w:vAlign w:val="center"/>
          </w:tcPr>
          <w:p w14:paraId="05244EA0" w14:textId="77777777" w:rsidR="00E060BB" w:rsidRPr="00785978" w:rsidRDefault="00E060BB">
            <w:pPr>
              <w:jc w:val="center"/>
              <w:rPr>
                <w:rFonts w:ascii="Arial" w:hAnsi="Arial"/>
                <w:sz w:val="28"/>
                <w:szCs w:val="28"/>
              </w:rPr>
            </w:pPr>
            <w:r w:rsidRPr="00785978">
              <w:rPr>
                <w:rFonts w:ascii="Arial" w:hAnsi="Arial"/>
                <w:sz w:val="28"/>
                <w:szCs w:val="28"/>
              </w:rPr>
              <w:t>25sec</w:t>
            </w:r>
          </w:p>
        </w:tc>
        <w:tc>
          <w:tcPr>
            <w:tcW w:w="2805" w:type="dxa"/>
            <w:vAlign w:val="center"/>
          </w:tcPr>
          <w:p w14:paraId="5CE90B18" w14:textId="77777777" w:rsidR="00E060BB" w:rsidRPr="00785978" w:rsidRDefault="00E060BB">
            <w:pPr>
              <w:jc w:val="center"/>
              <w:rPr>
                <w:rFonts w:ascii="Arial" w:hAnsi="Arial"/>
                <w:sz w:val="28"/>
                <w:szCs w:val="28"/>
              </w:rPr>
            </w:pPr>
            <w:r w:rsidRPr="00785978">
              <w:rPr>
                <w:rFonts w:ascii="Arial" w:hAnsi="Arial"/>
                <w:sz w:val="28"/>
                <w:szCs w:val="28"/>
              </w:rPr>
              <w:t>1cm</w:t>
            </w:r>
          </w:p>
        </w:tc>
      </w:tr>
      <w:tr w:rsidR="00E060BB" w:rsidRPr="00785978" w14:paraId="3FEAE1F0" w14:textId="77777777">
        <w:trPr>
          <w:trHeight w:val="300"/>
          <w:jc w:val="center"/>
        </w:trPr>
        <w:tc>
          <w:tcPr>
            <w:tcW w:w="3374" w:type="dxa"/>
            <w:vAlign w:val="center"/>
          </w:tcPr>
          <w:p w14:paraId="15D86FDB" w14:textId="77777777" w:rsidR="00E060BB" w:rsidRPr="00785978" w:rsidRDefault="00E060BB">
            <w:pPr>
              <w:jc w:val="center"/>
              <w:rPr>
                <w:rFonts w:ascii="Arial" w:hAnsi="Arial"/>
                <w:sz w:val="28"/>
                <w:szCs w:val="28"/>
              </w:rPr>
            </w:pPr>
            <w:r w:rsidRPr="00785978">
              <w:rPr>
                <w:rFonts w:ascii="Arial" w:hAnsi="Arial"/>
                <w:sz w:val="28"/>
                <w:szCs w:val="28"/>
              </w:rPr>
              <w:t>Fruits tendres</w:t>
            </w:r>
          </w:p>
        </w:tc>
        <w:tc>
          <w:tcPr>
            <w:tcW w:w="1134" w:type="dxa"/>
            <w:vAlign w:val="center"/>
          </w:tcPr>
          <w:p w14:paraId="2B47F1F6" w14:textId="77777777" w:rsidR="00E060BB" w:rsidRPr="00785978" w:rsidRDefault="00E060BB">
            <w:pPr>
              <w:jc w:val="center"/>
              <w:rPr>
                <w:rFonts w:ascii="Arial" w:hAnsi="Arial"/>
                <w:sz w:val="28"/>
                <w:szCs w:val="28"/>
              </w:rPr>
            </w:pPr>
            <w:r w:rsidRPr="00785978">
              <w:rPr>
                <w:rFonts w:ascii="Arial" w:hAnsi="Arial"/>
                <w:sz w:val="28"/>
                <w:szCs w:val="28"/>
              </w:rPr>
              <w:t>400g</w:t>
            </w:r>
          </w:p>
        </w:tc>
        <w:tc>
          <w:tcPr>
            <w:tcW w:w="1701" w:type="dxa"/>
            <w:vAlign w:val="center"/>
          </w:tcPr>
          <w:p w14:paraId="021A3633" w14:textId="77777777" w:rsidR="00E060BB" w:rsidRPr="00785978" w:rsidRDefault="00E060BB">
            <w:pPr>
              <w:jc w:val="center"/>
              <w:rPr>
                <w:rFonts w:ascii="Arial" w:hAnsi="Arial"/>
                <w:sz w:val="28"/>
                <w:szCs w:val="28"/>
              </w:rPr>
            </w:pPr>
            <w:r w:rsidRPr="00785978">
              <w:rPr>
                <w:rFonts w:ascii="Arial" w:hAnsi="Arial"/>
                <w:sz w:val="28"/>
                <w:szCs w:val="28"/>
              </w:rPr>
              <w:t>20sec</w:t>
            </w:r>
          </w:p>
        </w:tc>
        <w:tc>
          <w:tcPr>
            <w:tcW w:w="2805" w:type="dxa"/>
            <w:vAlign w:val="center"/>
          </w:tcPr>
          <w:p w14:paraId="429DEF1C" w14:textId="77777777" w:rsidR="00E060BB" w:rsidRPr="00785978" w:rsidRDefault="00E060BB">
            <w:pPr>
              <w:jc w:val="center"/>
              <w:rPr>
                <w:rFonts w:ascii="Arial" w:hAnsi="Arial"/>
                <w:sz w:val="28"/>
                <w:szCs w:val="28"/>
              </w:rPr>
            </w:pPr>
            <w:r w:rsidRPr="00785978">
              <w:rPr>
                <w:rFonts w:ascii="Arial" w:hAnsi="Arial"/>
                <w:sz w:val="28"/>
                <w:szCs w:val="28"/>
              </w:rPr>
              <w:t>1~2cm</w:t>
            </w:r>
          </w:p>
        </w:tc>
      </w:tr>
      <w:tr w:rsidR="00E060BB" w:rsidRPr="00785978" w14:paraId="5713166A" w14:textId="77777777" w:rsidTr="00E957A6">
        <w:trPr>
          <w:trHeight w:val="362"/>
          <w:jc w:val="center"/>
        </w:trPr>
        <w:tc>
          <w:tcPr>
            <w:tcW w:w="3374" w:type="dxa"/>
            <w:vAlign w:val="center"/>
          </w:tcPr>
          <w:p w14:paraId="30EA79B9" w14:textId="77777777" w:rsidR="00E060BB" w:rsidRPr="00785978" w:rsidRDefault="00E060BB" w:rsidP="00E957A6">
            <w:pPr>
              <w:jc w:val="center"/>
              <w:rPr>
                <w:rFonts w:ascii="Arial" w:hAnsi="Arial"/>
                <w:sz w:val="28"/>
                <w:szCs w:val="28"/>
              </w:rPr>
            </w:pPr>
            <w:proofErr w:type="spellStart"/>
            <w:r w:rsidRPr="00785978">
              <w:rPr>
                <w:rFonts w:ascii="Arial" w:hAnsi="Arial"/>
                <w:sz w:val="28"/>
                <w:szCs w:val="28"/>
              </w:rPr>
              <w:t>fraises+banane+lait</w:t>
            </w:r>
            <w:proofErr w:type="spellEnd"/>
          </w:p>
        </w:tc>
        <w:tc>
          <w:tcPr>
            <w:tcW w:w="1134" w:type="dxa"/>
            <w:vAlign w:val="center"/>
          </w:tcPr>
          <w:p w14:paraId="2E4C7743" w14:textId="77777777" w:rsidR="00E060BB" w:rsidRPr="00785978" w:rsidRDefault="00E060BB">
            <w:pPr>
              <w:jc w:val="center"/>
              <w:rPr>
                <w:rFonts w:ascii="Arial" w:hAnsi="Arial"/>
                <w:sz w:val="28"/>
                <w:szCs w:val="28"/>
              </w:rPr>
            </w:pPr>
            <w:r w:rsidRPr="00785978">
              <w:rPr>
                <w:rFonts w:ascii="Arial" w:hAnsi="Arial"/>
                <w:sz w:val="28"/>
                <w:szCs w:val="28"/>
              </w:rPr>
              <w:t>700ml</w:t>
            </w:r>
          </w:p>
        </w:tc>
        <w:tc>
          <w:tcPr>
            <w:tcW w:w="1701" w:type="dxa"/>
            <w:vAlign w:val="center"/>
          </w:tcPr>
          <w:p w14:paraId="46882300" w14:textId="77777777" w:rsidR="00E060BB" w:rsidRPr="00785978" w:rsidRDefault="00E060BB">
            <w:pPr>
              <w:jc w:val="center"/>
              <w:rPr>
                <w:rFonts w:ascii="Arial" w:hAnsi="Arial"/>
                <w:sz w:val="28"/>
                <w:szCs w:val="28"/>
              </w:rPr>
            </w:pPr>
            <w:r w:rsidRPr="00785978">
              <w:rPr>
                <w:rFonts w:ascii="Arial" w:hAnsi="Arial"/>
                <w:sz w:val="28"/>
                <w:szCs w:val="28"/>
              </w:rPr>
              <w:t>15sec</w:t>
            </w:r>
          </w:p>
        </w:tc>
        <w:tc>
          <w:tcPr>
            <w:tcW w:w="2805" w:type="dxa"/>
            <w:vAlign w:val="center"/>
          </w:tcPr>
          <w:p w14:paraId="6FB392C9" w14:textId="77777777" w:rsidR="00E060BB" w:rsidRPr="00785978" w:rsidRDefault="00E060BB">
            <w:pPr>
              <w:jc w:val="center"/>
              <w:rPr>
                <w:rFonts w:ascii="Arial" w:hAnsi="Arial"/>
                <w:sz w:val="28"/>
                <w:szCs w:val="28"/>
              </w:rPr>
            </w:pPr>
          </w:p>
        </w:tc>
      </w:tr>
    </w:tbl>
    <w:p w14:paraId="124FC1D8" w14:textId="77777777" w:rsidR="00E060BB" w:rsidRPr="00785978" w:rsidRDefault="00E060BB" w:rsidP="00E060BB">
      <w:pPr>
        <w:widowControl w:val="0"/>
        <w:rPr>
          <w:rFonts w:ascii="Arial" w:hAnsi="Arial"/>
          <w:b/>
          <w:sz w:val="28"/>
          <w:szCs w:val="28"/>
        </w:rPr>
      </w:pPr>
    </w:p>
    <w:p w14:paraId="18CC2D13" w14:textId="77777777" w:rsidR="00E060BB" w:rsidRPr="00785978" w:rsidRDefault="00E957A6" w:rsidP="00E060BB">
      <w:pPr>
        <w:jc w:val="center"/>
        <w:rPr>
          <w:rFonts w:ascii="Arial" w:hAnsi="Arial"/>
          <w:i/>
          <w:sz w:val="28"/>
          <w:szCs w:val="28"/>
        </w:rPr>
      </w:pPr>
      <w:r w:rsidRPr="00785978">
        <w:rPr>
          <w:rFonts w:ascii="Arial" w:hAnsi="Arial"/>
          <w:i/>
          <w:sz w:val="28"/>
          <w:szCs w:val="28"/>
        </w:rPr>
        <w:t xml:space="preserve">Ces renseignements sont donnés à </w:t>
      </w:r>
      <w:r w:rsidR="00DA1A17" w:rsidRPr="00785978">
        <w:rPr>
          <w:rFonts w:ascii="Arial" w:hAnsi="Arial"/>
          <w:i/>
          <w:sz w:val="28"/>
          <w:szCs w:val="28"/>
        </w:rPr>
        <w:t>titre indicatif</w:t>
      </w:r>
      <w:r w:rsidRPr="00785978">
        <w:rPr>
          <w:rFonts w:ascii="Arial" w:hAnsi="Arial"/>
          <w:i/>
          <w:sz w:val="28"/>
          <w:szCs w:val="28"/>
        </w:rPr>
        <w:t xml:space="preserve"> et doivent être vérifiés par l’utilisateur.</w:t>
      </w:r>
    </w:p>
    <w:p w14:paraId="6BE9EED1" w14:textId="77777777" w:rsidR="00E060BB" w:rsidRPr="00785978" w:rsidRDefault="00E060BB">
      <w:pPr>
        <w:ind w:left="360"/>
        <w:rPr>
          <w:rFonts w:ascii="Arial" w:hAnsi="Arial"/>
          <w:sz w:val="28"/>
          <w:szCs w:val="28"/>
        </w:rPr>
      </w:pPr>
    </w:p>
    <w:p w14:paraId="087BBB9E" w14:textId="77777777" w:rsidR="00E060BB" w:rsidRPr="00785978" w:rsidRDefault="00E060BB">
      <w:pPr>
        <w:pStyle w:val="Titre5"/>
        <w:rPr>
          <w:rFonts w:ascii="Arial" w:hAnsi="Arial"/>
          <w:sz w:val="28"/>
          <w:szCs w:val="28"/>
        </w:rPr>
      </w:pPr>
      <w:r w:rsidRPr="00785978">
        <w:rPr>
          <w:rFonts w:ascii="Arial" w:hAnsi="Arial"/>
          <w:sz w:val="28"/>
          <w:szCs w:val="28"/>
        </w:rPr>
        <w:t xml:space="preserve">NETTOYAGE ET ENTRETIEN  </w:t>
      </w:r>
    </w:p>
    <w:p w14:paraId="0DD96143" w14:textId="77777777" w:rsidR="00E060BB" w:rsidRPr="00785978" w:rsidRDefault="00E060BB" w:rsidP="00E060BB">
      <w:pPr>
        <w:rPr>
          <w:rFonts w:ascii="Arial" w:hAnsi="Arial"/>
          <w:sz w:val="28"/>
          <w:szCs w:val="28"/>
        </w:rPr>
      </w:pPr>
    </w:p>
    <w:p w14:paraId="6774F80B" w14:textId="77777777" w:rsidR="00E060BB" w:rsidRPr="00785978" w:rsidRDefault="00E060BB" w:rsidP="00E060BB">
      <w:pPr>
        <w:widowControl w:val="0"/>
        <w:numPr>
          <w:ilvl w:val="0"/>
          <w:numId w:val="43"/>
        </w:numPr>
        <w:autoSpaceDE w:val="0"/>
        <w:autoSpaceDN w:val="0"/>
        <w:adjustRightInd w:val="0"/>
        <w:rPr>
          <w:rFonts w:ascii="Arial" w:hAnsi="Arial"/>
          <w:color w:val="000000"/>
          <w:sz w:val="28"/>
          <w:szCs w:val="28"/>
        </w:rPr>
      </w:pPr>
      <w:r w:rsidRPr="00785978">
        <w:rPr>
          <w:rFonts w:ascii="Arial" w:hAnsi="Arial"/>
          <w:color w:val="000000"/>
          <w:sz w:val="28"/>
          <w:szCs w:val="28"/>
        </w:rPr>
        <w:t xml:space="preserve">Toujours débrancher l’appareil et le laisser refroidir avant de le nettoyer. </w:t>
      </w:r>
    </w:p>
    <w:p w14:paraId="0D5C9A63" w14:textId="77777777" w:rsidR="00E060BB" w:rsidRPr="00785978" w:rsidRDefault="00E060BB" w:rsidP="00E060BB">
      <w:pPr>
        <w:widowControl w:val="0"/>
        <w:numPr>
          <w:ilvl w:val="0"/>
          <w:numId w:val="43"/>
        </w:numPr>
        <w:autoSpaceDE w:val="0"/>
        <w:autoSpaceDN w:val="0"/>
        <w:adjustRightInd w:val="0"/>
        <w:rPr>
          <w:rFonts w:ascii="Arial" w:hAnsi="Arial"/>
          <w:color w:val="000000"/>
          <w:sz w:val="28"/>
          <w:szCs w:val="28"/>
        </w:rPr>
      </w:pPr>
      <w:r w:rsidRPr="00785978">
        <w:rPr>
          <w:rFonts w:ascii="Arial" w:hAnsi="Arial"/>
          <w:color w:val="000000"/>
          <w:sz w:val="28"/>
          <w:szCs w:val="28"/>
        </w:rPr>
        <w:t xml:space="preserve">Nettoyer l’extérieur de l’appareil avec une éponge ou un linge légèrement humide. </w:t>
      </w:r>
    </w:p>
    <w:p w14:paraId="349B7A05" w14:textId="77777777" w:rsidR="00E060BB" w:rsidRPr="00785978" w:rsidRDefault="00E060BB" w:rsidP="00E060BB">
      <w:pPr>
        <w:widowControl w:val="0"/>
        <w:numPr>
          <w:ilvl w:val="0"/>
          <w:numId w:val="43"/>
        </w:numPr>
        <w:autoSpaceDE w:val="0"/>
        <w:autoSpaceDN w:val="0"/>
        <w:adjustRightInd w:val="0"/>
        <w:rPr>
          <w:rFonts w:ascii="Arial" w:hAnsi="Arial"/>
          <w:color w:val="000000"/>
          <w:sz w:val="28"/>
          <w:szCs w:val="28"/>
        </w:rPr>
      </w:pPr>
      <w:r w:rsidRPr="00785978">
        <w:rPr>
          <w:rFonts w:ascii="Arial" w:hAnsi="Arial"/>
          <w:color w:val="000000"/>
          <w:sz w:val="28"/>
          <w:szCs w:val="28"/>
        </w:rPr>
        <w:t>Les parties (amovibles), en contact avec la nourriture comme : plaque de cuisson Bol, Fourchette, Spatule etc. ; peuvent être nettoyées dans de l’eau chaude avec une éponge et du liquide vaisselle ou lavées au lave-vaisselle.</w:t>
      </w:r>
    </w:p>
    <w:p w14:paraId="4BA4D22E" w14:textId="77777777" w:rsidR="00E060BB" w:rsidRPr="00785978" w:rsidRDefault="00E060BB" w:rsidP="00E060BB">
      <w:pPr>
        <w:widowControl w:val="0"/>
        <w:numPr>
          <w:ilvl w:val="0"/>
          <w:numId w:val="43"/>
        </w:numPr>
        <w:autoSpaceDE w:val="0"/>
        <w:autoSpaceDN w:val="0"/>
        <w:adjustRightInd w:val="0"/>
        <w:rPr>
          <w:rFonts w:ascii="Arial" w:hAnsi="Arial"/>
          <w:color w:val="000000"/>
          <w:sz w:val="28"/>
          <w:szCs w:val="28"/>
        </w:rPr>
      </w:pPr>
      <w:r w:rsidRPr="00785978">
        <w:rPr>
          <w:rFonts w:ascii="Arial" w:hAnsi="Arial"/>
          <w:color w:val="000000"/>
          <w:sz w:val="28"/>
          <w:szCs w:val="28"/>
        </w:rPr>
        <w:t>Ne jamais plonger l’appareil dans l’eau ou tout autre liquide !</w:t>
      </w:r>
    </w:p>
    <w:p w14:paraId="0D2009AD" w14:textId="77777777" w:rsidR="00E060BB" w:rsidRPr="00785978" w:rsidRDefault="00E060BB" w:rsidP="00E060BB">
      <w:pPr>
        <w:widowControl w:val="0"/>
        <w:numPr>
          <w:ilvl w:val="0"/>
          <w:numId w:val="43"/>
        </w:numPr>
        <w:autoSpaceDE w:val="0"/>
        <w:autoSpaceDN w:val="0"/>
        <w:adjustRightInd w:val="0"/>
        <w:rPr>
          <w:rFonts w:ascii="Arial" w:hAnsi="Arial"/>
          <w:color w:val="000000"/>
          <w:sz w:val="28"/>
          <w:szCs w:val="28"/>
        </w:rPr>
      </w:pPr>
      <w:r w:rsidRPr="00785978">
        <w:rPr>
          <w:rFonts w:ascii="Arial" w:hAnsi="Arial"/>
          <w:color w:val="000000"/>
          <w:sz w:val="28"/>
          <w:szCs w:val="28"/>
        </w:rPr>
        <w:t xml:space="preserve">Ne jamais utiliser </w:t>
      </w:r>
      <w:r w:rsidRPr="00785978">
        <w:rPr>
          <w:rFonts w:ascii="Arial" w:eastAsia="Times New Roman" w:hAnsi="Arial"/>
          <w:color w:val="000000"/>
          <w:sz w:val="28"/>
          <w:szCs w:val="28"/>
          <w:lang w:eastAsia="fr-FR" w:bidi="x-none"/>
        </w:rPr>
        <w:t>produits abrasifs,</w:t>
      </w:r>
      <w:r w:rsidRPr="00785978">
        <w:rPr>
          <w:rFonts w:ascii="Arial" w:hAnsi="Arial"/>
          <w:color w:val="000000"/>
          <w:sz w:val="28"/>
          <w:szCs w:val="28"/>
        </w:rPr>
        <w:t xml:space="preserve"> de brosse métallique ou autre objet coupant.</w:t>
      </w:r>
    </w:p>
    <w:p w14:paraId="211FF8F5" w14:textId="77777777" w:rsidR="00E060BB" w:rsidRPr="00785978" w:rsidRDefault="00E060BB" w:rsidP="00E060BB">
      <w:pPr>
        <w:ind w:left="131"/>
        <w:rPr>
          <w:rFonts w:ascii="Arial" w:hAnsi="Arial" w:cs="Arial"/>
          <w:sz w:val="28"/>
          <w:szCs w:val="28"/>
        </w:rPr>
      </w:pPr>
      <w:r w:rsidRPr="00785978">
        <w:rPr>
          <w:rFonts w:ascii="Arial" w:hAnsi="Arial" w:cs="Arial"/>
          <w:sz w:val="28"/>
          <w:szCs w:val="28"/>
        </w:rPr>
        <w:lastRenderedPageBreak/>
        <w:t>Note : la lame est tranchante, prendre</w:t>
      </w:r>
      <w:r w:rsidR="00E957A6" w:rsidRPr="00785978">
        <w:rPr>
          <w:rFonts w:ascii="Arial" w:hAnsi="Arial" w:cs="Arial"/>
          <w:sz w:val="28"/>
          <w:szCs w:val="28"/>
        </w:rPr>
        <w:t xml:space="preserve"> les précautions nécessaires pour la </w:t>
      </w:r>
      <w:r w:rsidR="00E957A6" w:rsidRPr="00785978">
        <w:rPr>
          <w:rFonts w:ascii="Arial" w:hAnsi="Arial"/>
          <w:sz w:val="28"/>
          <w:szCs w:val="28"/>
        </w:rPr>
        <w:t xml:space="preserve">manipuler et </w:t>
      </w:r>
      <w:r w:rsidRPr="00785978">
        <w:rPr>
          <w:rFonts w:ascii="Arial" w:hAnsi="Arial" w:cs="Arial"/>
          <w:sz w:val="28"/>
          <w:szCs w:val="28"/>
        </w:rPr>
        <w:t>ne pas se couper.</w:t>
      </w:r>
    </w:p>
    <w:p w14:paraId="629E90F0" w14:textId="77777777" w:rsidR="00E060BB" w:rsidRPr="00785978" w:rsidRDefault="00E060BB" w:rsidP="00E060BB">
      <w:pPr>
        <w:ind w:left="131"/>
        <w:rPr>
          <w:rFonts w:ascii="Arial" w:hAnsi="Arial" w:cs="Arial"/>
          <w:b/>
          <w:sz w:val="28"/>
          <w:szCs w:val="28"/>
        </w:rPr>
      </w:pPr>
    </w:p>
    <w:p w14:paraId="782B4164" w14:textId="77777777" w:rsidR="00E060BB" w:rsidRPr="00785978" w:rsidRDefault="00E060BB" w:rsidP="00E060BB">
      <w:pPr>
        <w:widowControl w:val="0"/>
        <w:autoSpaceDE w:val="0"/>
        <w:autoSpaceDN w:val="0"/>
        <w:adjustRightInd w:val="0"/>
        <w:jc w:val="center"/>
        <w:rPr>
          <w:rFonts w:ascii="Arial" w:hAnsi="Arial"/>
          <w:b/>
          <w:sz w:val="28"/>
          <w:szCs w:val="28"/>
        </w:rPr>
      </w:pPr>
      <w:r w:rsidRPr="00785978">
        <w:rPr>
          <w:rFonts w:ascii="Arial" w:hAnsi="Arial"/>
          <w:b/>
          <w:sz w:val="28"/>
          <w:szCs w:val="28"/>
        </w:rPr>
        <w:t>RANGEMENT</w:t>
      </w:r>
    </w:p>
    <w:p w14:paraId="2E78A359" w14:textId="77777777" w:rsidR="00E060BB" w:rsidRPr="00785978" w:rsidRDefault="00E060BB" w:rsidP="00E060BB">
      <w:pPr>
        <w:widowControl w:val="0"/>
        <w:autoSpaceDE w:val="0"/>
        <w:autoSpaceDN w:val="0"/>
        <w:adjustRightInd w:val="0"/>
        <w:jc w:val="center"/>
        <w:rPr>
          <w:rFonts w:ascii="Arial" w:hAnsi="Arial"/>
          <w:b/>
          <w:sz w:val="28"/>
          <w:szCs w:val="28"/>
        </w:rPr>
      </w:pPr>
    </w:p>
    <w:p w14:paraId="651F5749" w14:textId="77777777" w:rsidR="00E060BB" w:rsidRPr="00785978" w:rsidRDefault="00E060BB" w:rsidP="00E060BB">
      <w:pPr>
        <w:widowControl w:val="0"/>
        <w:autoSpaceDE w:val="0"/>
        <w:autoSpaceDN w:val="0"/>
        <w:adjustRightInd w:val="0"/>
        <w:rPr>
          <w:rFonts w:ascii="Arial" w:hAnsi="Arial"/>
          <w:sz w:val="28"/>
          <w:szCs w:val="28"/>
        </w:rPr>
      </w:pPr>
      <w:r w:rsidRPr="00785978">
        <w:rPr>
          <w:rFonts w:ascii="Arial" w:hAnsi="Arial"/>
          <w:sz w:val="28"/>
          <w:szCs w:val="28"/>
        </w:rPr>
        <w:t xml:space="preserve">- S’assurer que l'appareil est complètement refroidi et sec. </w:t>
      </w:r>
    </w:p>
    <w:p w14:paraId="7E647012" w14:textId="77777777" w:rsidR="00E060BB" w:rsidRPr="00785978" w:rsidRDefault="00E060BB" w:rsidP="00E060BB">
      <w:pPr>
        <w:widowControl w:val="0"/>
        <w:autoSpaceDE w:val="0"/>
        <w:autoSpaceDN w:val="0"/>
        <w:adjustRightInd w:val="0"/>
        <w:rPr>
          <w:rFonts w:ascii="Arial" w:hAnsi="Arial"/>
          <w:sz w:val="28"/>
          <w:szCs w:val="28"/>
        </w:rPr>
      </w:pPr>
      <w:r w:rsidRPr="00785978">
        <w:rPr>
          <w:rFonts w:ascii="Arial" w:hAnsi="Arial"/>
          <w:sz w:val="28"/>
          <w:szCs w:val="28"/>
        </w:rPr>
        <w:t xml:space="preserve">- Ne pas enrouler le cordon électrique autour de l'appareil, car cela peut l’endommager. </w:t>
      </w:r>
    </w:p>
    <w:p w14:paraId="6E2C5999" w14:textId="77777777" w:rsidR="00E060BB" w:rsidRPr="00785978" w:rsidRDefault="00E060BB" w:rsidP="00E060BB">
      <w:pPr>
        <w:widowControl w:val="0"/>
        <w:autoSpaceDE w:val="0"/>
        <w:autoSpaceDN w:val="0"/>
        <w:adjustRightInd w:val="0"/>
        <w:rPr>
          <w:rFonts w:ascii="Arial" w:hAnsi="Arial"/>
          <w:b/>
          <w:color w:val="000000"/>
          <w:sz w:val="28"/>
          <w:szCs w:val="28"/>
        </w:rPr>
      </w:pPr>
      <w:r w:rsidRPr="00785978">
        <w:rPr>
          <w:rFonts w:ascii="Arial" w:hAnsi="Arial"/>
          <w:sz w:val="28"/>
          <w:szCs w:val="28"/>
        </w:rPr>
        <w:t>- Garder l'appareil dans un endroit frais et sec, hors d’accès des enfants.</w:t>
      </w:r>
    </w:p>
    <w:p w14:paraId="3676348D" w14:textId="77777777" w:rsidR="00E060BB" w:rsidRPr="00785978" w:rsidRDefault="00E060BB" w:rsidP="00E060BB">
      <w:pPr>
        <w:widowControl w:val="0"/>
        <w:autoSpaceDE w:val="0"/>
        <w:autoSpaceDN w:val="0"/>
        <w:adjustRightInd w:val="0"/>
        <w:rPr>
          <w:rFonts w:ascii="Arial" w:hAnsi="Arial"/>
          <w:b/>
          <w:color w:val="000000"/>
          <w:sz w:val="28"/>
          <w:szCs w:val="28"/>
        </w:rPr>
      </w:pPr>
    </w:p>
    <w:p w14:paraId="6FCAC356" w14:textId="77777777" w:rsidR="00E060BB" w:rsidRPr="00785978" w:rsidRDefault="00E060BB" w:rsidP="00E060BB">
      <w:pPr>
        <w:widowControl w:val="0"/>
        <w:autoSpaceDE w:val="0"/>
        <w:autoSpaceDN w:val="0"/>
        <w:adjustRightInd w:val="0"/>
        <w:jc w:val="center"/>
        <w:rPr>
          <w:rFonts w:ascii="Arial" w:hAnsi="Arial"/>
          <w:b/>
          <w:color w:val="000000"/>
          <w:sz w:val="28"/>
          <w:szCs w:val="28"/>
        </w:rPr>
      </w:pPr>
      <w:r w:rsidRPr="00785978">
        <w:rPr>
          <w:rFonts w:ascii="Arial" w:hAnsi="Arial"/>
          <w:b/>
          <w:color w:val="000000"/>
          <w:sz w:val="28"/>
          <w:szCs w:val="28"/>
        </w:rPr>
        <w:t>GARANTIE</w:t>
      </w:r>
    </w:p>
    <w:p w14:paraId="50B4AA56" w14:textId="77777777" w:rsidR="00E060BB" w:rsidRPr="00785978" w:rsidRDefault="00E060BB" w:rsidP="00E060BB">
      <w:pPr>
        <w:widowControl w:val="0"/>
        <w:autoSpaceDE w:val="0"/>
        <w:autoSpaceDN w:val="0"/>
        <w:adjustRightInd w:val="0"/>
        <w:jc w:val="center"/>
        <w:rPr>
          <w:rFonts w:ascii="Arial" w:hAnsi="Arial"/>
          <w:b/>
          <w:color w:val="000000"/>
          <w:sz w:val="28"/>
          <w:szCs w:val="28"/>
        </w:rPr>
      </w:pPr>
    </w:p>
    <w:p w14:paraId="3DF774E4" w14:textId="77777777" w:rsidR="00E060BB" w:rsidRPr="00785978" w:rsidRDefault="00E060BB">
      <w:pPr>
        <w:rPr>
          <w:rFonts w:ascii="Arial" w:hAnsi="Arial"/>
          <w:sz w:val="28"/>
          <w:szCs w:val="28"/>
        </w:rPr>
      </w:pPr>
      <w:r w:rsidRPr="00785978">
        <w:rPr>
          <w:rFonts w:ascii="Arial" w:hAnsi="Arial"/>
          <w:sz w:val="28"/>
          <w:szCs w:val="28"/>
        </w:rPr>
        <w:t>Avant d’être livrés, tous nos produits sont soumis à un contrôle rigoureux.</w:t>
      </w:r>
    </w:p>
    <w:p w14:paraId="594C2BE3" w14:textId="00CEE69E" w:rsidR="00E060BB" w:rsidRPr="00785978" w:rsidRDefault="00E060BB">
      <w:pPr>
        <w:widowControl w:val="0"/>
        <w:autoSpaceDE w:val="0"/>
        <w:autoSpaceDN w:val="0"/>
        <w:adjustRightInd w:val="0"/>
        <w:rPr>
          <w:rFonts w:ascii="Arial" w:hAnsi="Arial"/>
          <w:color w:val="000000"/>
          <w:sz w:val="28"/>
          <w:szCs w:val="28"/>
        </w:rPr>
      </w:pPr>
      <w:r w:rsidRPr="00785978">
        <w:rPr>
          <w:rFonts w:ascii="Arial" w:hAnsi="Arial"/>
          <w:color w:val="000000"/>
          <w:sz w:val="28"/>
          <w:szCs w:val="28"/>
        </w:rPr>
        <w:t xml:space="preserve">Cet appareil est garanti </w:t>
      </w:r>
      <w:r w:rsidR="00004F53">
        <w:rPr>
          <w:rFonts w:ascii="Arial" w:hAnsi="Arial"/>
          <w:color w:val="000000"/>
          <w:sz w:val="28"/>
          <w:szCs w:val="28"/>
        </w:rPr>
        <w:t>24</w:t>
      </w:r>
      <w:r w:rsidRPr="00785978">
        <w:rPr>
          <w:rFonts w:ascii="Arial" w:hAnsi="Arial"/>
          <w:color w:val="000000"/>
          <w:sz w:val="28"/>
          <w:szCs w:val="28"/>
        </w:rPr>
        <w:t xml:space="preserve"> mois à partir de la date d’achat</w:t>
      </w:r>
      <w:r w:rsidR="002C385C">
        <w:rPr>
          <w:rFonts w:ascii="Arial" w:hAnsi="Arial"/>
          <w:color w:val="000000"/>
          <w:sz w:val="28"/>
          <w:szCs w:val="28"/>
        </w:rPr>
        <w:t xml:space="preserve"> par le</w:t>
      </w:r>
      <w:r w:rsidR="00004F53">
        <w:rPr>
          <w:rFonts w:ascii="Arial" w:hAnsi="Arial"/>
          <w:color w:val="000000"/>
          <w:sz w:val="28"/>
          <w:szCs w:val="28"/>
        </w:rPr>
        <w:t xml:space="preserve"> consommateur</w:t>
      </w:r>
      <w:r w:rsidRPr="00785978">
        <w:rPr>
          <w:rFonts w:ascii="Arial" w:hAnsi="Arial"/>
          <w:color w:val="000000"/>
          <w:sz w:val="28"/>
          <w:szCs w:val="28"/>
        </w:rPr>
        <w:t xml:space="preserve">. </w:t>
      </w:r>
    </w:p>
    <w:p w14:paraId="5A3C943B" w14:textId="77777777" w:rsidR="00E060BB" w:rsidRPr="00785978" w:rsidRDefault="00E060BB">
      <w:pPr>
        <w:widowControl w:val="0"/>
        <w:autoSpaceDE w:val="0"/>
        <w:autoSpaceDN w:val="0"/>
        <w:adjustRightInd w:val="0"/>
        <w:rPr>
          <w:rFonts w:ascii="Arial" w:hAnsi="Arial"/>
          <w:color w:val="000000"/>
          <w:sz w:val="28"/>
          <w:szCs w:val="28"/>
        </w:rPr>
      </w:pPr>
      <w:r w:rsidRPr="00785978">
        <w:rPr>
          <w:rFonts w:ascii="Arial" w:hAnsi="Arial"/>
          <w:color w:val="000000"/>
          <w:sz w:val="28"/>
          <w:szCs w:val="28"/>
        </w:rPr>
        <w:t xml:space="preserve">Les justificatifs de garantie sont : </w:t>
      </w:r>
    </w:p>
    <w:p w14:paraId="610F836F" w14:textId="77777777" w:rsidR="00E060BB" w:rsidRPr="00785978" w:rsidRDefault="00E060BB" w:rsidP="00E060BB">
      <w:pPr>
        <w:widowControl w:val="0"/>
        <w:autoSpaceDE w:val="0"/>
        <w:autoSpaceDN w:val="0"/>
        <w:adjustRightInd w:val="0"/>
        <w:ind w:firstLine="284"/>
        <w:rPr>
          <w:rFonts w:ascii="Arial" w:hAnsi="Arial"/>
          <w:color w:val="000000"/>
          <w:sz w:val="28"/>
          <w:szCs w:val="28"/>
        </w:rPr>
      </w:pPr>
      <w:r w:rsidRPr="00785978">
        <w:rPr>
          <w:rFonts w:ascii="Arial" w:hAnsi="Arial"/>
          <w:color w:val="000000"/>
          <w:sz w:val="28"/>
          <w:szCs w:val="28"/>
        </w:rPr>
        <w:t xml:space="preserve">• la facture et </w:t>
      </w:r>
    </w:p>
    <w:p w14:paraId="2B3217A9" w14:textId="77777777" w:rsidR="00E060BB" w:rsidRPr="00785978" w:rsidRDefault="00E060BB" w:rsidP="00E060BB">
      <w:pPr>
        <w:widowControl w:val="0"/>
        <w:autoSpaceDE w:val="0"/>
        <w:autoSpaceDN w:val="0"/>
        <w:adjustRightInd w:val="0"/>
        <w:ind w:firstLine="284"/>
        <w:rPr>
          <w:rFonts w:ascii="Arial" w:hAnsi="Arial"/>
          <w:color w:val="000000"/>
          <w:sz w:val="28"/>
          <w:szCs w:val="28"/>
        </w:rPr>
      </w:pPr>
      <w:r w:rsidRPr="00785978">
        <w:rPr>
          <w:rFonts w:ascii="Arial" w:hAnsi="Arial"/>
          <w:color w:val="000000"/>
          <w:sz w:val="28"/>
          <w:szCs w:val="28"/>
        </w:rPr>
        <w:t>• le bon de garantie (situé sur le coté ou le fond de la boite) tamponné et rempli.</w:t>
      </w:r>
    </w:p>
    <w:p w14:paraId="3BC27C2C" w14:textId="77777777" w:rsidR="00E060BB" w:rsidRPr="00785978" w:rsidRDefault="00E060BB">
      <w:pPr>
        <w:widowControl w:val="0"/>
        <w:autoSpaceDE w:val="0"/>
        <w:autoSpaceDN w:val="0"/>
        <w:adjustRightInd w:val="0"/>
        <w:rPr>
          <w:rFonts w:ascii="Arial" w:hAnsi="Arial"/>
          <w:color w:val="000000"/>
          <w:sz w:val="28"/>
          <w:szCs w:val="28"/>
        </w:rPr>
      </w:pPr>
      <w:r w:rsidRPr="00785978">
        <w:rPr>
          <w:rFonts w:ascii="Arial" w:hAnsi="Arial"/>
          <w:color w:val="000000"/>
          <w:sz w:val="28"/>
          <w:szCs w:val="28"/>
        </w:rPr>
        <w:t>Sans ces justificatifs, aucun remplacement gratuit, ni aucune réparation gratuite, ne peut être effectué.</w:t>
      </w:r>
    </w:p>
    <w:p w14:paraId="2F226C4B" w14:textId="77777777" w:rsidR="00E060BB" w:rsidRPr="00785978" w:rsidRDefault="00E060BB">
      <w:pPr>
        <w:widowControl w:val="0"/>
        <w:autoSpaceDE w:val="0"/>
        <w:autoSpaceDN w:val="0"/>
        <w:adjustRightInd w:val="0"/>
        <w:rPr>
          <w:rFonts w:ascii="Arial" w:hAnsi="Arial"/>
          <w:color w:val="000000"/>
          <w:sz w:val="28"/>
          <w:szCs w:val="28"/>
        </w:rPr>
      </w:pPr>
      <w:r w:rsidRPr="00785978">
        <w:rPr>
          <w:rFonts w:ascii="Arial" w:hAnsi="Arial"/>
          <w:color w:val="000000"/>
          <w:sz w:val="28"/>
          <w:szCs w:val="28"/>
        </w:rPr>
        <w:t>Pendant la durée de la garantie, nous prenons en charge, gratuitement, les défauts de l’appareil ou des accessoires, découlant d’un vice de matériaux ou de fabrication par réparation ou, remplacement.</w:t>
      </w:r>
    </w:p>
    <w:p w14:paraId="56A13796" w14:textId="77777777" w:rsidR="00E060BB" w:rsidRPr="00785978" w:rsidRDefault="00E060BB">
      <w:pPr>
        <w:widowControl w:val="0"/>
        <w:autoSpaceDE w:val="0"/>
        <w:autoSpaceDN w:val="0"/>
        <w:adjustRightInd w:val="0"/>
        <w:rPr>
          <w:rFonts w:ascii="Arial" w:hAnsi="Arial"/>
          <w:color w:val="000000"/>
          <w:sz w:val="28"/>
          <w:szCs w:val="28"/>
        </w:rPr>
      </w:pPr>
      <w:r w:rsidRPr="00785978">
        <w:rPr>
          <w:rFonts w:ascii="Arial" w:hAnsi="Arial"/>
          <w:color w:val="000000"/>
          <w:sz w:val="28"/>
          <w:szCs w:val="28"/>
        </w:rPr>
        <w:t>Les prestations dans le cadre de la garantie n’entraînent aucune prorogation de la durée de garantie et ne donne pas droit à une nouvelle garantie !</w:t>
      </w:r>
    </w:p>
    <w:p w14:paraId="01DE5421" w14:textId="77777777" w:rsidR="00E060BB" w:rsidRPr="00785978" w:rsidRDefault="00E060BB">
      <w:pPr>
        <w:widowControl w:val="0"/>
        <w:autoSpaceDE w:val="0"/>
        <w:autoSpaceDN w:val="0"/>
        <w:adjustRightInd w:val="0"/>
        <w:rPr>
          <w:rFonts w:ascii="Arial" w:hAnsi="Arial"/>
          <w:color w:val="000000"/>
          <w:sz w:val="28"/>
          <w:szCs w:val="28"/>
        </w:rPr>
      </w:pPr>
      <w:r w:rsidRPr="00785978">
        <w:rPr>
          <w:rFonts w:ascii="Arial" w:hAnsi="Arial"/>
          <w:color w:val="000000"/>
          <w:sz w:val="28"/>
          <w:szCs w:val="28"/>
        </w:rPr>
        <w:t xml:space="preserve">En cas de recours à la garantie, rapporter l’appareil complet à votre revendeur, </w:t>
      </w:r>
    </w:p>
    <w:p w14:paraId="494E3946" w14:textId="77777777" w:rsidR="00E060BB" w:rsidRPr="00785978" w:rsidRDefault="00E060BB">
      <w:pPr>
        <w:widowControl w:val="0"/>
        <w:autoSpaceDE w:val="0"/>
        <w:autoSpaceDN w:val="0"/>
        <w:adjustRightInd w:val="0"/>
        <w:rPr>
          <w:rFonts w:ascii="Arial" w:hAnsi="Arial"/>
          <w:color w:val="000000"/>
          <w:sz w:val="28"/>
          <w:szCs w:val="28"/>
        </w:rPr>
      </w:pPr>
      <w:proofErr w:type="gramStart"/>
      <w:r w:rsidRPr="00785978">
        <w:rPr>
          <w:rFonts w:ascii="Arial" w:hAnsi="Arial"/>
          <w:color w:val="000000"/>
          <w:sz w:val="28"/>
          <w:szCs w:val="28"/>
          <w:u w:val="single"/>
        </w:rPr>
        <w:t>dans</w:t>
      </w:r>
      <w:proofErr w:type="gramEnd"/>
      <w:r w:rsidRPr="00785978">
        <w:rPr>
          <w:rFonts w:ascii="Arial" w:hAnsi="Arial"/>
          <w:color w:val="000000"/>
          <w:sz w:val="28"/>
          <w:szCs w:val="28"/>
          <w:u w:val="single"/>
        </w:rPr>
        <w:t xml:space="preserve"> son emballage d‘origine</w:t>
      </w:r>
      <w:r w:rsidRPr="00785978">
        <w:rPr>
          <w:rFonts w:ascii="Arial" w:hAnsi="Arial"/>
          <w:color w:val="000000"/>
          <w:sz w:val="28"/>
          <w:szCs w:val="28"/>
        </w:rPr>
        <w:t>, accompagné de la preuve d‘achat.</w:t>
      </w:r>
    </w:p>
    <w:p w14:paraId="58F8109E" w14:textId="77777777" w:rsidR="00E060BB" w:rsidRPr="00785978" w:rsidRDefault="00E060BB" w:rsidP="00E060BB">
      <w:pPr>
        <w:widowControl w:val="0"/>
        <w:autoSpaceDE w:val="0"/>
        <w:autoSpaceDN w:val="0"/>
        <w:adjustRightInd w:val="0"/>
        <w:rPr>
          <w:rFonts w:ascii="Arial" w:hAnsi="Arial"/>
          <w:sz w:val="28"/>
          <w:szCs w:val="28"/>
        </w:rPr>
      </w:pPr>
      <w:r w:rsidRPr="00785978">
        <w:rPr>
          <w:rFonts w:ascii="Arial" w:hAnsi="Arial"/>
          <w:sz w:val="28"/>
          <w:szCs w:val="28"/>
        </w:rPr>
        <w:t>La casse de pièces en verre ou en plastique est, dan</w:t>
      </w:r>
      <w:r w:rsidR="00785978">
        <w:rPr>
          <w:rFonts w:ascii="Arial" w:hAnsi="Arial"/>
          <w:sz w:val="28"/>
          <w:szCs w:val="28"/>
        </w:rPr>
        <w:t xml:space="preserve">s tous les cas, à votre charge </w:t>
      </w:r>
    </w:p>
    <w:p w14:paraId="3FA2543E" w14:textId="77777777" w:rsidR="00E060BB" w:rsidRPr="00785978" w:rsidRDefault="00E060BB" w:rsidP="00E060BB">
      <w:pPr>
        <w:widowControl w:val="0"/>
        <w:autoSpaceDE w:val="0"/>
        <w:autoSpaceDN w:val="0"/>
        <w:adjustRightInd w:val="0"/>
        <w:rPr>
          <w:rFonts w:ascii="Arial" w:hAnsi="Arial"/>
          <w:sz w:val="28"/>
          <w:szCs w:val="28"/>
        </w:rPr>
      </w:pPr>
      <w:r w:rsidRPr="00785978">
        <w:rPr>
          <w:rFonts w:ascii="Arial" w:hAnsi="Arial"/>
          <w:sz w:val="28"/>
          <w:szCs w:val="28"/>
        </w:rPr>
        <w:t>Les défauts sur les accessoires ou les pièces d’usure (par exemple : les charbons de</w:t>
      </w:r>
      <w:r w:rsidR="00785978">
        <w:rPr>
          <w:rFonts w:ascii="Arial" w:hAnsi="Arial"/>
          <w:sz w:val="28"/>
          <w:szCs w:val="28"/>
        </w:rPr>
        <w:t xml:space="preserve"> </w:t>
      </w:r>
      <w:r w:rsidRPr="00785978">
        <w:rPr>
          <w:rFonts w:ascii="Arial" w:hAnsi="Arial"/>
          <w:sz w:val="28"/>
          <w:szCs w:val="28"/>
        </w:rPr>
        <w:t>moteurs, crochets, courroies d’entraînement, télécommande de rechange, brosses</w:t>
      </w:r>
      <w:r w:rsidR="00785978">
        <w:rPr>
          <w:rFonts w:ascii="Arial" w:hAnsi="Arial"/>
          <w:sz w:val="28"/>
          <w:szCs w:val="28"/>
        </w:rPr>
        <w:t xml:space="preserve"> </w:t>
      </w:r>
      <w:r w:rsidRPr="00785978">
        <w:rPr>
          <w:rFonts w:ascii="Arial" w:hAnsi="Arial"/>
          <w:sz w:val="28"/>
          <w:szCs w:val="28"/>
        </w:rPr>
        <w:t>à dents de rechange, lames de scies etc.) ainsi que le nettoyage, l’entretien ou le</w:t>
      </w:r>
      <w:r w:rsidR="00785978">
        <w:rPr>
          <w:rFonts w:ascii="Arial" w:hAnsi="Arial"/>
          <w:sz w:val="28"/>
          <w:szCs w:val="28"/>
        </w:rPr>
        <w:t xml:space="preserve"> </w:t>
      </w:r>
      <w:r w:rsidRPr="00785978">
        <w:rPr>
          <w:rFonts w:ascii="Arial" w:hAnsi="Arial"/>
          <w:sz w:val="28"/>
          <w:szCs w:val="28"/>
        </w:rPr>
        <w:t>remplacement de pièces d’usure ne sont pas garantis et sont donc payants !</w:t>
      </w:r>
    </w:p>
    <w:p w14:paraId="51869601" w14:textId="77777777" w:rsidR="00E060BB" w:rsidRPr="00785978" w:rsidRDefault="00E060BB" w:rsidP="00E060BB">
      <w:pPr>
        <w:widowControl w:val="0"/>
        <w:autoSpaceDE w:val="0"/>
        <w:autoSpaceDN w:val="0"/>
        <w:adjustRightInd w:val="0"/>
        <w:rPr>
          <w:rFonts w:ascii="Arial" w:hAnsi="Arial"/>
          <w:sz w:val="28"/>
          <w:szCs w:val="28"/>
        </w:rPr>
      </w:pPr>
      <w:r w:rsidRPr="00785978">
        <w:rPr>
          <w:rFonts w:ascii="Arial" w:hAnsi="Arial"/>
          <w:sz w:val="28"/>
          <w:szCs w:val="28"/>
        </w:rPr>
        <w:t>En cas d’intervention étrangère, la garantie devient caduque.</w:t>
      </w:r>
    </w:p>
    <w:p w14:paraId="33358925" w14:textId="77777777" w:rsidR="00E060BB" w:rsidRPr="00785978" w:rsidRDefault="00E060BB" w:rsidP="00E060BB">
      <w:pPr>
        <w:widowControl w:val="0"/>
        <w:autoSpaceDE w:val="0"/>
        <w:autoSpaceDN w:val="0"/>
        <w:adjustRightInd w:val="0"/>
        <w:rPr>
          <w:rFonts w:ascii="Arial" w:hAnsi="Arial"/>
          <w:sz w:val="28"/>
          <w:szCs w:val="28"/>
        </w:rPr>
      </w:pPr>
      <w:r w:rsidRPr="00785978">
        <w:rPr>
          <w:rFonts w:ascii="Arial" w:hAnsi="Arial"/>
          <w:sz w:val="28"/>
          <w:szCs w:val="28"/>
        </w:rPr>
        <w:t>Après écoulement de la durée de garantie, les réparations peuvent être effectuées,</w:t>
      </w:r>
      <w:r w:rsidR="00785978">
        <w:rPr>
          <w:rFonts w:ascii="Arial" w:hAnsi="Arial"/>
          <w:sz w:val="28"/>
          <w:szCs w:val="28"/>
        </w:rPr>
        <w:t xml:space="preserve"> </w:t>
      </w:r>
      <w:r w:rsidRPr="00785978">
        <w:rPr>
          <w:rFonts w:ascii="Arial" w:hAnsi="Arial"/>
          <w:sz w:val="28"/>
          <w:szCs w:val="28"/>
        </w:rPr>
        <w:t>contre paiement, par le commerce spécialisé ou un service de réparation.</w:t>
      </w:r>
    </w:p>
    <w:p w14:paraId="27DB0FAF" w14:textId="77777777" w:rsidR="00E060BB" w:rsidRPr="00785978" w:rsidRDefault="00E060BB" w:rsidP="00E060BB">
      <w:pPr>
        <w:rPr>
          <w:rFonts w:ascii="Arial" w:hAnsi="Arial"/>
          <w:sz w:val="28"/>
          <w:szCs w:val="28"/>
        </w:rPr>
      </w:pPr>
      <w:r w:rsidRPr="00785978">
        <w:rPr>
          <w:rFonts w:ascii="Arial" w:hAnsi="Arial"/>
          <w:sz w:val="28"/>
          <w:szCs w:val="28"/>
        </w:rPr>
        <w:t>En cas d’intervention étrangère, la garantie devient caduque.</w:t>
      </w:r>
    </w:p>
    <w:p w14:paraId="19F56BBE" w14:textId="77777777" w:rsidR="00E060BB" w:rsidRPr="00785978" w:rsidRDefault="00E060BB" w:rsidP="00E060BB">
      <w:pPr>
        <w:rPr>
          <w:rFonts w:ascii="Arial" w:hAnsi="Arial" w:cs="Arial"/>
          <w:sz w:val="28"/>
          <w:szCs w:val="28"/>
        </w:rPr>
      </w:pPr>
    </w:p>
    <w:p w14:paraId="77331037" w14:textId="77777777" w:rsidR="00E060BB" w:rsidRPr="00785978" w:rsidRDefault="00785978" w:rsidP="00E060BB">
      <w:pPr>
        <w:jc w:val="center"/>
        <w:rPr>
          <w:rFonts w:ascii="Arial" w:hAnsi="Arial"/>
          <w:b/>
          <w:sz w:val="28"/>
          <w:szCs w:val="28"/>
        </w:rPr>
      </w:pPr>
      <w:r>
        <w:rPr>
          <w:rFonts w:ascii="Arial" w:hAnsi="Arial"/>
          <w:b/>
          <w:sz w:val="28"/>
          <w:szCs w:val="28"/>
        </w:rPr>
        <w:br w:type="page"/>
      </w:r>
      <w:r w:rsidR="00E060BB" w:rsidRPr="00785978">
        <w:rPr>
          <w:rFonts w:ascii="Arial" w:hAnsi="Arial"/>
          <w:b/>
          <w:sz w:val="28"/>
          <w:szCs w:val="28"/>
        </w:rPr>
        <w:lastRenderedPageBreak/>
        <w:t>CARACTÉRISTIQUES TECHNIQUES</w:t>
      </w:r>
    </w:p>
    <w:p w14:paraId="7D021705" w14:textId="77777777" w:rsidR="00E060BB" w:rsidRPr="00785978" w:rsidRDefault="00E060BB" w:rsidP="00E060BB">
      <w:pPr>
        <w:rPr>
          <w:rFonts w:ascii="Arial" w:hAnsi="Arial"/>
          <w:sz w:val="28"/>
          <w:szCs w:val="28"/>
        </w:rPr>
      </w:pPr>
    </w:p>
    <w:p w14:paraId="543A238F" w14:textId="77777777" w:rsidR="00E060BB" w:rsidRPr="00785978" w:rsidRDefault="00DA1A17" w:rsidP="00785978">
      <w:pPr>
        <w:tabs>
          <w:tab w:val="left" w:pos="2127"/>
        </w:tabs>
        <w:rPr>
          <w:rFonts w:ascii="Arial" w:hAnsi="Arial"/>
          <w:sz w:val="28"/>
          <w:szCs w:val="28"/>
        </w:rPr>
      </w:pPr>
      <w:r w:rsidRPr="00785978">
        <w:rPr>
          <w:rFonts w:ascii="Arial" w:hAnsi="Arial"/>
          <w:sz w:val="28"/>
          <w:szCs w:val="28"/>
        </w:rPr>
        <w:t xml:space="preserve">Alimentation </w:t>
      </w:r>
      <w:r w:rsidRPr="00785978">
        <w:rPr>
          <w:rFonts w:ascii="Arial" w:hAnsi="Arial"/>
          <w:sz w:val="28"/>
          <w:szCs w:val="28"/>
        </w:rPr>
        <w:tab/>
      </w:r>
      <w:r w:rsidRPr="00785978">
        <w:rPr>
          <w:rFonts w:ascii="Arial" w:hAnsi="Arial"/>
          <w:sz w:val="28"/>
          <w:szCs w:val="28"/>
        </w:rPr>
        <w:tab/>
        <w:t>22</w:t>
      </w:r>
      <w:r w:rsidR="00E060BB" w:rsidRPr="00785978">
        <w:rPr>
          <w:rFonts w:ascii="Arial" w:hAnsi="Arial"/>
          <w:sz w:val="28"/>
          <w:szCs w:val="28"/>
        </w:rPr>
        <w:t>0</w:t>
      </w:r>
      <w:r w:rsidRPr="00785978">
        <w:rPr>
          <w:rFonts w:ascii="Arial" w:hAnsi="Arial"/>
          <w:sz w:val="28"/>
          <w:szCs w:val="28"/>
        </w:rPr>
        <w:t>-240V</w:t>
      </w:r>
      <w:r w:rsidR="00E060BB" w:rsidRPr="00785978">
        <w:rPr>
          <w:rFonts w:ascii="Arial" w:hAnsi="Arial"/>
          <w:sz w:val="28"/>
          <w:szCs w:val="28"/>
        </w:rPr>
        <w:t>~ 50</w:t>
      </w:r>
      <w:r w:rsidR="001D4F9F">
        <w:rPr>
          <w:rFonts w:ascii="Arial" w:hAnsi="Arial"/>
          <w:sz w:val="28"/>
          <w:szCs w:val="28"/>
        </w:rPr>
        <w:t>/60</w:t>
      </w:r>
      <w:r w:rsidR="00E060BB" w:rsidRPr="00785978">
        <w:rPr>
          <w:rFonts w:ascii="Arial" w:hAnsi="Arial"/>
          <w:sz w:val="28"/>
          <w:szCs w:val="28"/>
        </w:rPr>
        <w:t>Hz</w:t>
      </w:r>
    </w:p>
    <w:p w14:paraId="557311D2" w14:textId="77777777" w:rsidR="00E060BB" w:rsidRDefault="00DA1A17" w:rsidP="00785978">
      <w:pPr>
        <w:tabs>
          <w:tab w:val="left" w:pos="2127"/>
        </w:tabs>
        <w:rPr>
          <w:rFonts w:ascii="Arial" w:hAnsi="Arial"/>
          <w:sz w:val="28"/>
          <w:szCs w:val="28"/>
        </w:rPr>
      </w:pPr>
      <w:r w:rsidRPr="00785978">
        <w:rPr>
          <w:rFonts w:ascii="Arial" w:hAnsi="Arial"/>
          <w:sz w:val="28"/>
          <w:szCs w:val="28"/>
        </w:rPr>
        <w:t xml:space="preserve">Puissance </w:t>
      </w:r>
      <w:r w:rsidRPr="00785978">
        <w:rPr>
          <w:rFonts w:ascii="Arial" w:hAnsi="Arial"/>
          <w:sz w:val="28"/>
          <w:szCs w:val="28"/>
        </w:rPr>
        <w:tab/>
      </w:r>
      <w:r w:rsidRPr="00785978">
        <w:rPr>
          <w:rFonts w:ascii="Arial" w:hAnsi="Arial"/>
          <w:sz w:val="28"/>
          <w:szCs w:val="28"/>
        </w:rPr>
        <w:tab/>
        <w:t>200-</w:t>
      </w:r>
      <w:r w:rsidR="00785978">
        <w:rPr>
          <w:rFonts w:ascii="Arial" w:hAnsi="Arial"/>
          <w:sz w:val="28"/>
          <w:szCs w:val="28"/>
        </w:rPr>
        <w:t>4</w:t>
      </w:r>
      <w:r w:rsidRPr="00785978">
        <w:rPr>
          <w:rFonts w:ascii="Arial" w:hAnsi="Arial"/>
          <w:sz w:val="28"/>
          <w:szCs w:val="28"/>
        </w:rPr>
        <w:t>0</w:t>
      </w:r>
      <w:r w:rsidR="00E060BB" w:rsidRPr="00785978">
        <w:rPr>
          <w:rFonts w:ascii="Arial" w:hAnsi="Arial"/>
          <w:sz w:val="28"/>
          <w:szCs w:val="28"/>
        </w:rPr>
        <w:t>0W</w:t>
      </w:r>
    </w:p>
    <w:p w14:paraId="3A7F7C35" w14:textId="3307A67E" w:rsidR="00112EBF" w:rsidRPr="00785978" w:rsidRDefault="00112EBF" w:rsidP="00785978">
      <w:pPr>
        <w:tabs>
          <w:tab w:val="left" w:pos="2127"/>
        </w:tabs>
        <w:rPr>
          <w:rFonts w:ascii="Arial" w:hAnsi="Arial"/>
          <w:sz w:val="28"/>
          <w:szCs w:val="28"/>
        </w:rPr>
      </w:pPr>
      <w:r>
        <w:rPr>
          <w:rFonts w:ascii="Arial" w:hAnsi="Arial"/>
          <w:sz w:val="28"/>
          <w:szCs w:val="28"/>
        </w:rPr>
        <w:t xml:space="preserve">Capacité </w:t>
      </w:r>
      <w:r>
        <w:rPr>
          <w:rFonts w:ascii="Arial" w:hAnsi="Arial"/>
          <w:sz w:val="28"/>
          <w:szCs w:val="28"/>
        </w:rPr>
        <w:tab/>
      </w:r>
      <w:r w:rsidR="00896831">
        <w:rPr>
          <w:rFonts w:ascii="Arial" w:hAnsi="Arial"/>
          <w:sz w:val="28"/>
          <w:szCs w:val="28"/>
        </w:rPr>
        <w:t>0,6</w:t>
      </w:r>
      <w:r w:rsidR="00BC4295">
        <w:rPr>
          <w:rFonts w:ascii="Arial" w:hAnsi="Arial"/>
          <w:sz w:val="28"/>
          <w:szCs w:val="28"/>
        </w:rPr>
        <w:t>L</w:t>
      </w:r>
    </w:p>
    <w:p w14:paraId="47CCCBB4" w14:textId="77777777" w:rsidR="00E060BB" w:rsidRDefault="00E060BB" w:rsidP="00785978">
      <w:pPr>
        <w:tabs>
          <w:tab w:val="left" w:pos="2127"/>
        </w:tabs>
        <w:rPr>
          <w:rFonts w:ascii="Arial" w:hAnsi="Arial"/>
          <w:sz w:val="28"/>
          <w:szCs w:val="28"/>
        </w:rPr>
      </w:pPr>
      <w:r w:rsidRPr="00785978">
        <w:rPr>
          <w:rFonts w:ascii="Arial" w:hAnsi="Arial"/>
          <w:sz w:val="28"/>
          <w:szCs w:val="28"/>
        </w:rPr>
        <w:t xml:space="preserve">Norme </w:t>
      </w:r>
      <w:r w:rsidR="00DA1A17" w:rsidRPr="00785978">
        <w:rPr>
          <w:rFonts w:ascii="Arial" w:hAnsi="Arial"/>
          <w:sz w:val="28"/>
          <w:szCs w:val="28"/>
        </w:rPr>
        <w:tab/>
      </w:r>
      <w:r w:rsidR="00DA1A17" w:rsidRPr="00785978">
        <w:rPr>
          <w:rFonts w:ascii="Arial" w:hAnsi="Arial"/>
          <w:sz w:val="28"/>
          <w:szCs w:val="28"/>
        </w:rPr>
        <w:tab/>
      </w:r>
      <w:r w:rsidRPr="00785978">
        <w:rPr>
          <w:rFonts w:ascii="Arial" w:hAnsi="Arial"/>
          <w:sz w:val="28"/>
          <w:szCs w:val="28"/>
        </w:rPr>
        <w:t>Classe II</w:t>
      </w:r>
    </w:p>
    <w:p w14:paraId="16AF990D" w14:textId="77777777" w:rsidR="00112EBF" w:rsidRPr="00785978" w:rsidRDefault="00112EBF" w:rsidP="00112EBF">
      <w:pPr>
        <w:tabs>
          <w:tab w:val="left" w:pos="2127"/>
        </w:tabs>
        <w:jc w:val="center"/>
        <w:rPr>
          <w:rFonts w:ascii="Arial" w:hAnsi="Arial"/>
          <w:sz w:val="28"/>
          <w:szCs w:val="28"/>
        </w:rPr>
      </w:pPr>
      <w:r>
        <w:rPr>
          <w:rFonts w:ascii="Arial" w:hAnsi="Arial"/>
          <w:sz w:val="28"/>
          <w:szCs w:val="28"/>
        </w:rPr>
        <w:t>Fabriqué en RPC</w:t>
      </w:r>
    </w:p>
    <w:p w14:paraId="698F4756" w14:textId="77777777" w:rsidR="00DA1A17" w:rsidRPr="00785978" w:rsidRDefault="00DA1A17" w:rsidP="00E060BB">
      <w:pPr>
        <w:rPr>
          <w:rFonts w:ascii="Arial" w:hAnsi="Arial"/>
          <w:sz w:val="28"/>
          <w:szCs w:val="28"/>
        </w:rPr>
      </w:pPr>
    </w:p>
    <w:p w14:paraId="38B09040" w14:textId="77777777" w:rsidR="00E060BB" w:rsidRPr="00785978" w:rsidRDefault="00E060BB" w:rsidP="00E060BB">
      <w:pPr>
        <w:tabs>
          <w:tab w:val="left" w:pos="3828"/>
        </w:tabs>
        <w:jc w:val="center"/>
        <w:rPr>
          <w:rFonts w:ascii="Arial" w:hAnsi="Arial"/>
          <w:sz w:val="28"/>
          <w:szCs w:val="28"/>
        </w:rPr>
      </w:pPr>
      <w:r w:rsidRPr="00785978">
        <w:rPr>
          <w:rFonts w:ascii="Arial" w:hAnsi="Arial"/>
          <w:i/>
          <w:sz w:val="28"/>
          <w:szCs w:val="28"/>
          <w:u w:val="single"/>
        </w:rPr>
        <w:t>Les caractéristiques peuvent changer sans avis préalable</w:t>
      </w:r>
    </w:p>
    <w:p w14:paraId="689AB134" w14:textId="77777777" w:rsidR="00E060BB" w:rsidRPr="00785978" w:rsidRDefault="00E060BB" w:rsidP="00E060BB">
      <w:pPr>
        <w:jc w:val="center"/>
        <w:rPr>
          <w:rFonts w:ascii="Arial" w:hAnsi="Arial"/>
          <w:sz w:val="28"/>
          <w:szCs w:val="28"/>
        </w:rPr>
      </w:pPr>
    </w:p>
    <w:p w14:paraId="118CFC73" w14:textId="77777777" w:rsidR="00E060BB" w:rsidRPr="00785978" w:rsidRDefault="00E060BB" w:rsidP="00E060BB">
      <w:pPr>
        <w:rPr>
          <w:rFonts w:ascii="Arial" w:hAnsi="Arial"/>
          <w:sz w:val="28"/>
          <w:szCs w:val="28"/>
        </w:rPr>
      </w:pPr>
      <w:r w:rsidRPr="00785978">
        <w:rPr>
          <w:rFonts w:ascii="Arial" w:hAnsi="Arial"/>
          <w:sz w:val="28"/>
          <w:szCs w:val="28"/>
        </w:rPr>
        <w:t xml:space="preserve">ATTENTION : Afin de minimiser les risques de décharge électrique, En cas de panne, ne pas ouvrir le boîtier mais faire appel à un technicien qualifié pour les réparations. </w:t>
      </w:r>
    </w:p>
    <w:p w14:paraId="68BD721C" w14:textId="77777777" w:rsidR="00E060BB" w:rsidRPr="00785978" w:rsidRDefault="00E060BB" w:rsidP="00E060BB">
      <w:pPr>
        <w:rPr>
          <w:rFonts w:ascii="Arial" w:hAnsi="Arial"/>
          <w:sz w:val="28"/>
          <w:szCs w:val="28"/>
        </w:rPr>
      </w:pPr>
    </w:p>
    <w:p w14:paraId="46CF8E10" w14:textId="77777777" w:rsidR="00E060BB" w:rsidRPr="00785978" w:rsidRDefault="00E060BB">
      <w:pPr>
        <w:rPr>
          <w:rFonts w:ascii="Arial" w:hAnsi="Arial"/>
          <w:color w:val="000000"/>
          <w:sz w:val="28"/>
          <w:szCs w:val="28"/>
        </w:rPr>
      </w:pPr>
      <w:r w:rsidRPr="00785978">
        <w:rPr>
          <w:rFonts w:ascii="Arial" w:hAnsi="Arial"/>
          <w:color w:val="000000"/>
          <w:sz w:val="28"/>
          <w:szCs w:val="28"/>
        </w:rPr>
        <w:t>Débrancher le câble d'alimentation du réseau électrique avant toute opération de nettoyage de maintenance et de montage d'accessoires.</w:t>
      </w:r>
    </w:p>
    <w:p w14:paraId="2389D940" w14:textId="77777777" w:rsidR="00E060BB" w:rsidRPr="00785978" w:rsidRDefault="00E060BB" w:rsidP="00E060BB">
      <w:pPr>
        <w:jc w:val="center"/>
        <w:rPr>
          <w:rFonts w:ascii="Arial" w:hAnsi="Arial"/>
          <w:sz w:val="28"/>
          <w:szCs w:val="28"/>
        </w:rPr>
      </w:pPr>
    </w:p>
    <w:p w14:paraId="1C71D8FF" w14:textId="77777777" w:rsidR="002C385C" w:rsidRDefault="00E060BB">
      <w:pPr>
        <w:rPr>
          <w:rFonts w:ascii="Arial" w:eastAsia="Times New Roman" w:hAnsi="Arial"/>
          <w:sz w:val="28"/>
          <w:szCs w:val="28"/>
          <w:lang w:eastAsia="fr-FR" w:bidi="x-none"/>
        </w:rPr>
      </w:pPr>
      <w:r w:rsidRPr="00785978">
        <w:rPr>
          <w:rFonts w:ascii="Arial" w:hAnsi="Arial"/>
          <w:sz w:val="28"/>
          <w:szCs w:val="28"/>
        </w:rPr>
        <w:t xml:space="preserve">Cet appareil satisfait aux directives CE, </w:t>
      </w:r>
      <w:r w:rsidRPr="00785978">
        <w:rPr>
          <w:rFonts w:ascii="Arial" w:eastAsia="Times New Roman" w:hAnsi="Arial"/>
          <w:sz w:val="28"/>
          <w:szCs w:val="28"/>
          <w:lang w:eastAsia="fr-FR" w:bidi="x-none"/>
        </w:rPr>
        <w:t xml:space="preserve">il a été contrôlé d’après toutes les directives européennes, actuelles, applicables, comme : la compatibilité électromagnétique (EMC) et la basse tension (LVD). </w:t>
      </w:r>
    </w:p>
    <w:p w14:paraId="1973BE2E" w14:textId="77777777" w:rsidR="002C385C" w:rsidRDefault="002C385C">
      <w:pPr>
        <w:rPr>
          <w:rFonts w:ascii="Arial" w:eastAsia="Times New Roman" w:hAnsi="Arial"/>
          <w:sz w:val="28"/>
          <w:szCs w:val="28"/>
          <w:lang w:eastAsia="fr-FR" w:bidi="x-none"/>
        </w:rPr>
      </w:pPr>
    </w:p>
    <w:p w14:paraId="7A603321" w14:textId="569E7ECF" w:rsidR="00E060BB" w:rsidRPr="00785978" w:rsidRDefault="00E060BB">
      <w:pPr>
        <w:rPr>
          <w:rFonts w:ascii="Arial" w:hAnsi="Arial"/>
          <w:sz w:val="28"/>
          <w:szCs w:val="28"/>
        </w:rPr>
      </w:pPr>
      <w:r w:rsidRPr="00785978">
        <w:rPr>
          <w:rFonts w:ascii="Arial" w:eastAsia="Times New Roman" w:hAnsi="Arial"/>
          <w:sz w:val="28"/>
          <w:szCs w:val="28"/>
          <w:lang w:eastAsia="fr-FR" w:bidi="x-none"/>
        </w:rPr>
        <w:t xml:space="preserve">Cet appareil a </w:t>
      </w:r>
      <w:r w:rsidRPr="00785978">
        <w:rPr>
          <w:rFonts w:ascii="Arial" w:hAnsi="Arial"/>
          <w:sz w:val="28"/>
          <w:szCs w:val="28"/>
        </w:rPr>
        <w:t xml:space="preserve">été conçu et </w:t>
      </w:r>
      <w:r w:rsidRPr="00785978">
        <w:rPr>
          <w:rFonts w:ascii="Arial" w:eastAsia="Times New Roman" w:hAnsi="Arial"/>
          <w:sz w:val="28"/>
          <w:szCs w:val="28"/>
          <w:lang w:eastAsia="fr-FR" w:bidi="x-none"/>
        </w:rPr>
        <w:t>fabriqué en respect</w:t>
      </w:r>
      <w:r w:rsidRPr="00785978">
        <w:rPr>
          <w:rFonts w:ascii="Arial" w:hAnsi="Arial"/>
          <w:sz w:val="28"/>
          <w:szCs w:val="28"/>
        </w:rPr>
        <w:t xml:space="preserve"> des dernières </w:t>
      </w:r>
      <w:r w:rsidRPr="00785978">
        <w:rPr>
          <w:rFonts w:ascii="Arial" w:eastAsia="Times New Roman" w:hAnsi="Arial"/>
          <w:sz w:val="28"/>
          <w:szCs w:val="28"/>
          <w:lang w:eastAsia="fr-FR" w:bidi="x-none"/>
        </w:rPr>
        <w:t>réglementations et</w:t>
      </w:r>
      <w:r w:rsidRPr="00785978">
        <w:rPr>
          <w:rFonts w:ascii="Arial" w:hAnsi="Arial"/>
          <w:sz w:val="28"/>
          <w:szCs w:val="28"/>
        </w:rPr>
        <w:t xml:space="preserve"> prescriptions techniques, en matière de sécurité. </w:t>
      </w:r>
    </w:p>
    <w:p w14:paraId="579672BF" w14:textId="77777777" w:rsidR="00E060BB" w:rsidRPr="00785978" w:rsidRDefault="00E060BB">
      <w:pPr>
        <w:rPr>
          <w:rFonts w:ascii="Arial" w:hAnsi="Arial"/>
          <w:b/>
          <w:sz w:val="28"/>
          <w:szCs w:val="28"/>
        </w:rPr>
      </w:pPr>
    </w:p>
    <w:p w14:paraId="41BCE9AB" w14:textId="77777777" w:rsidR="001B12ED" w:rsidRPr="00785978" w:rsidRDefault="001B12ED" w:rsidP="001B12ED">
      <w:pPr>
        <w:widowControl w:val="0"/>
        <w:autoSpaceDE w:val="0"/>
        <w:autoSpaceDN w:val="0"/>
        <w:adjustRightInd w:val="0"/>
        <w:ind w:right="-766"/>
        <w:jc w:val="center"/>
        <w:rPr>
          <w:rFonts w:ascii="Arial" w:eastAsia="Times New Roman" w:hAnsi="Arial" w:cs="Arial"/>
          <w:b/>
          <w:bCs/>
          <w:sz w:val="28"/>
          <w:szCs w:val="28"/>
          <w:lang w:eastAsia="fr-FR"/>
        </w:rPr>
      </w:pPr>
    </w:p>
    <w:p w14:paraId="075D2EA0" w14:textId="77777777" w:rsidR="001B12ED" w:rsidRPr="00785978" w:rsidRDefault="001B12ED" w:rsidP="001B12ED">
      <w:pPr>
        <w:widowControl w:val="0"/>
        <w:autoSpaceDE w:val="0"/>
        <w:autoSpaceDN w:val="0"/>
        <w:adjustRightInd w:val="0"/>
        <w:ind w:right="-20"/>
        <w:jc w:val="center"/>
        <w:rPr>
          <w:rFonts w:ascii="Arial" w:eastAsia="Times New Roman" w:hAnsi="Arial" w:cs="Arial"/>
          <w:b/>
          <w:bCs/>
          <w:sz w:val="28"/>
          <w:szCs w:val="28"/>
          <w:lang w:eastAsia="fr-FR"/>
        </w:rPr>
      </w:pPr>
      <w:r w:rsidRPr="00785978">
        <w:rPr>
          <w:rFonts w:ascii="Arial" w:eastAsia="Times New Roman" w:hAnsi="Arial" w:cs="Arial"/>
          <w:b/>
          <w:bCs/>
          <w:sz w:val="28"/>
          <w:szCs w:val="28"/>
          <w:lang w:eastAsia="fr-FR"/>
        </w:rPr>
        <w:t xml:space="preserve">Produit importé par </w:t>
      </w:r>
      <w:proofErr w:type="spellStart"/>
      <w:r w:rsidRPr="00785978">
        <w:rPr>
          <w:rFonts w:ascii="Arial" w:eastAsia="Times New Roman" w:hAnsi="Arial" w:cs="Arial"/>
          <w:b/>
          <w:bCs/>
          <w:sz w:val="28"/>
          <w:szCs w:val="28"/>
          <w:lang w:eastAsia="fr-FR"/>
        </w:rPr>
        <w:t>Sotech</w:t>
      </w:r>
      <w:proofErr w:type="spellEnd"/>
      <w:r w:rsidRPr="00785978">
        <w:rPr>
          <w:rFonts w:ascii="Arial" w:eastAsia="Times New Roman" w:hAnsi="Arial" w:cs="Arial"/>
          <w:b/>
          <w:bCs/>
          <w:sz w:val="28"/>
          <w:szCs w:val="28"/>
          <w:lang w:eastAsia="fr-FR"/>
        </w:rPr>
        <w:t xml:space="preserve"> International </w:t>
      </w:r>
    </w:p>
    <w:p w14:paraId="1CD25A03" w14:textId="5E5C994F" w:rsidR="001B12ED" w:rsidRPr="00785978" w:rsidRDefault="002C385C" w:rsidP="001B12ED">
      <w:pPr>
        <w:widowControl w:val="0"/>
        <w:autoSpaceDE w:val="0"/>
        <w:autoSpaceDN w:val="0"/>
        <w:adjustRightInd w:val="0"/>
        <w:ind w:right="-20"/>
        <w:jc w:val="center"/>
        <w:rPr>
          <w:rFonts w:ascii="Arial" w:eastAsia="Times New Roman" w:hAnsi="Arial" w:cs="Arial"/>
          <w:b/>
          <w:bCs/>
          <w:sz w:val="28"/>
          <w:szCs w:val="28"/>
          <w:lang w:eastAsia="fr-FR"/>
        </w:rPr>
      </w:pPr>
      <w:r>
        <w:rPr>
          <w:rFonts w:ascii="Arial" w:eastAsia="Times New Roman" w:hAnsi="Arial" w:cs="Arial"/>
          <w:b/>
          <w:bCs/>
          <w:sz w:val="28"/>
          <w:szCs w:val="28"/>
          <w:lang w:eastAsia="fr-FR"/>
        </w:rPr>
        <w:t>" LE PERIPOLE " N°A107</w:t>
      </w:r>
    </w:p>
    <w:p w14:paraId="4CD3ED2C" w14:textId="77777777" w:rsidR="001B12ED" w:rsidRPr="00785978" w:rsidRDefault="001B12ED" w:rsidP="001B12ED">
      <w:pPr>
        <w:widowControl w:val="0"/>
        <w:autoSpaceDE w:val="0"/>
        <w:autoSpaceDN w:val="0"/>
        <w:adjustRightInd w:val="0"/>
        <w:ind w:right="-20"/>
        <w:jc w:val="center"/>
        <w:rPr>
          <w:rFonts w:ascii="Arial" w:eastAsia="Times New Roman" w:hAnsi="Arial" w:cs="Arial"/>
          <w:b/>
          <w:bCs/>
          <w:sz w:val="28"/>
          <w:szCs w:val="28"/>
          <w:lang w:eastAsia="fr-FR"/>
        </w:rPr>
      </w:pPr>
      <w:r w:rsidRPr="00785978">
        <w:rPr>
          <w:rFonts w:ascii="Arial" w:eastAsia="Times New Roman" w:hAnsi="Arial" w:cs="Arial"/>
          <w:b/>
          <w:bCs/>
          <w:sz w:val="28"/>
          <w:szCs w:val="28"/>
          <w:lang w:eastAsia="fr-FR"/>
        </w:rPr>
        <w:t>33, Avenue du Marechal de Lattre de Tassigny</w:t>
      </w:r>
    </w:p>
    <w:p w14:paraId="793E80C8" w14:textId="77777777" w:rsidR="001B12ED" w:rsidRPr="00785978" w:rsidRDefault="001B12ED" w:rsidP="001B12ED">
      <w:pPr>
        <w:widowControl w:val="0"/>
        <w:autoSpaceDE w:val="0"/>
        <w:autoSpaceDN w:val="0"/>
        <w:adjustRightInd w:val="0"/>
        <w:ind w:right="-20"/>
        <w:jc w:val="center"/>
        <w:rPr>
          <w:rFonts w:ascii="Arial" w:eastAsia="Times New Roman" w:hAnsi="Arial" w:cs="Arial"/>
          <w:b/>
          <w:bCs/>
          <w:sz w:val="28"/>
          <w:szCs w:val="28"/>
          <w:lang w:eastAsia="fr-FR"/>
        </w:rPr>
      </w:pPr>
      <w:r w:rsidRPr="00785978">
        <w:rPr>
          <w:rFonts w:ascii="Arial" w:eastAsia="Times New Roman" w:hAnsi="Arial" w:cs="Arial"/>
          <w:b/>
          <w:bCs/>
          <w:sz w:val="28"/>
          <w:szCs w:val="28"/>
          <w:lang w:eastAsia="fr-FR"/>
        </w:rPr>
        <w:t>94120 Fontenay sous bois - France</w:t>
      </w:r>
    </w:p>
    <w:p w14:paraId="6DDF63A7" w14:textId="77777777" w:rsidR="001B12ED" w:rsidRPr="00785978" w:rsidRDefault="001B12ED" w:rsidP="001B12ED">
      <w:pPr>
        <w:ind w:right="-20"/>
        <w:jc w:val="center"/>
        <w:rPr>
          <w:rFonts w:ascii="Arial" w:hAnsi="Arial" w:cs="Arial"/>
          <w:sz w:val="28"/>
          <w:szCs w:val="28"/>
        </w:rPr>
      </w:pPr>
      <w:r w:rsidRPr="00785978">
        <w:rPr>
          <w:rFonts w:ascii="Arial" w:hAnsi="Arial" w:cs="Arial"/>
          <w:sz w:val="28"/>
          <w:szCs w:val="28"/>
        </w:rPr>
        <w:t xml:space="preserve"> </w:t>
      </w:r>
    </w:p>
    <w:p w14:paraId="2DFEE632" w14:textId="77777777" w:rsidR="001B12ED" w:rsidRPr="00785978" w:rsidRDefault="001B12ED" w:rsidP="001B12ED">
      <w:pPr>
        <w:ind w:right="-20"/>
        <w:rPr>
          <w:rFonts w:ascii="Arial" w:hAnsi="Arial" w:cs="Arial"/>
          <w:sz w:val="28"/>
          <w:szCs w:val="28"/>
        </w:rPr>
      </w:pPr>
    </w:p>
    <w:p w14:paraId="26D1CEA1" w14:textId="77777777" w:rsidR="001B12ED" w:rsidRPr="00785978" w:rsidRDefault="001B12ED" w:rsidP="001B12ED">
      <w:pPr>
        <w:ind w:right="1308"/>
        <w:jc w:val="center"/>
        <w:rPr>
          <w:rFonts w:ascii="Arial" w:hAnsi="Arial" w:cs="Arial"/>
          <w:sz w:val="28"/>
          <w:szCs w:val="28"/>
        </w:rPr>
      </w:pPr>
    </w:p>
    <w:p w14:paraId="59F0AE62" w14:textId="77777777" w:rsidR="00E060BB" w:rsidRPr="00785978" w:rsidRDefault="00E060BB" w:rsidP="00E060BB">
      <w:pPr>
        <w:ind w:right="1982"/>
        <w:rPr>
          <w:rFonts w:ascii="Arial" w:hAnsi="Arial"/>
          <w:sz w:val="28"/>
          <w:szCs w:val="28"/>
        </w:rPr>
      </w:pPr>
    </w:p>
    <w:sectPr w:rsidR="00E060BB" w:rsidRPr="00785978" w:rsidSect="00004F53">
      <w:footerReference w:type="even" r:id="rId32"/>
      <w:footerReference w:type="default" r:id="rId33"/>
      <w:pgSz w:w="11906" w:h="16838"/>
      <w:pgMar w:top="1134" w:right="851" w:bottom="1029"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96A00" w14:textId="77777777" w:rsidR="009462DA" w:rsidRDefault="009462DA">
      <w:r>
        <w:separator/>
      </w:r>
    </w:p>
  </w:endnote>
  <w:endnote w:type="continuationSeparator" w:id="0">
    <w:p w14:paraId="3C44DB9F" w14:textId="77777777" w:rsidR="009462DA" w:rsidRDefault="009462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EEFCF" w14:textId="77777777" w:rsidR="00E957A6" w:rsidRDefault="00E957A6" w:rsidP="00E060BB">
    <w:pPr>
      <w:pStyle w:val="Pieddepage"/>
      <w:framePr w:wrap="around" w:vAnchor="text" w:hAnchor="margin" w:xAlign="right" w:y="1"/>
      <w:rPr>
        <w:rStyle w:val="Numrodepage"/>
      </w:rPr>
    </w:pPr>
    <w:r>
      <w:rPr>
        <w:rStyle w:val="Numrodepage"/>
      </w:rPr>
      <w:fldChar w:fldCharType="begin"/>
    </w:r>
    <w:r w:rsidR="00604D83">
      <w:rPr>
        <w:rStyle w:val="Numrodepage"/>
      </w:rPr>
      <w:instrText>PAGE</w:instrText>
    </w:r>
    <w:r>
      <w:rPr>
        <w:rStyle w:val="Numrodepage"/>
      </w:rPr>
      <w:instrText xml:space="preserve">  </w:instrText>
    </w:r>
    <w:r>
      <w:rPr>
        <w:rStyle w:val="Numrodepage"/>
      </w:rPr>
      <w:fldChar w:fldCharType="end"/>
    </w:r>
  </w:p>
  <w:p w14:paraId="3842D87A" w14:textId="77777777" w:rsidR="00E957A6" w:rsidRDefault="00E957A6" w:rsidP="00E060B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3EAA3" w14:textId="1A39CFDD" w:rsidR="00E957A6" w:rsidRDefault="00E957A6" w:rsidP="00E060BB">
    <w:pPr>
      <w:pStyle w:val="Pieddepage"/>
      <w:framePr w:wrap="around" w:vAnchor="text" w:hAnchor="margin" w:xAlign="right" w:y="1"/>
      <w:rPr>
        <w:rStyle w:val="Numrodepage"/>
      </w:rPr>
    </w:pPr>
    <w:r>
      <w:rPr>
        <w:rStyle w:val="Numrodepage"/>
      </w:rPr>
      <w:fldChar w:fldCharType="begin"/>
    </w:r>
    <w:r w:rsidR="00604D83">
      <w:rPr>
        <w:rStyle w:val="Numrodepage"/>
      </w:rPr>
      <w:instrText>PAGE</w:instrText>
    </w:r>
    <w:r>
      <w:rPr>
        <w:rStyle w:val="Numrodepage"/>
      </w:rPr>
      <w:instrText xml:space="preserve">  </w:instrText>
    </w:r>
    <w:r>
      <w:rPr>
        <w:rStyle w:val="Numrodepage"/>
      </w:rPr>
      <w:fldChar w:fldCharType="separate"/>
    </w:r>
    <w:r w:rsidR="000A13AE">
      <w:rPr>
        <w:rStyle w:val="Numrodepage"/>
        <w:noProof/>
      </w:rPr>
      <w:t>2</w:t>
    </w:r>
    <w:r>
      <w:rPr>
        <w:rStyle w:val="Numrodepage"/>
      </w:rPr>
      <w:fldChar w:fldCharType="end"/>
    </w:r>
  </w:p>
  <w:p w14:paraId="5CBD3DF7" w14:textId="77777777" w:rsidR="00E957A6" w:rsidRDefault="00E957A6" w:rsidP="00E060BB">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397A0" w14:textId="77777777" w:rsidR="009462DA" w:rsidRDefault="009462DA">
      <w:r>
        <w:separator/>
      </w:r>
    </w:p>
  </w:footnote>
  <w:footnote w:type="continuationSeparator" w:id="0">
    <w:p w14:paraId="3B9E828D" w14:textId="77777777" w:rsidR="009462DA" w:rsidRDefault="009462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4" w15:restartNumberingAfterBreak="0">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373E1E"/>
    <w:multiLevelType w:val="hybridMultilevel"/>
    <w:tmpl w:val="A9721352"/>
    <w:lvl w:ilvl="0" w:tplc="FFFFFFFF">
      <w:start w:val="1"/>
      <w:numFmt w:val="decimal"/>
      <w:lvlText w:val="%1."/>
      <w:lvlJc w:val="left"/>
      <w:pPr>
        <w:tabs>
          <w:tab w:val="num" w:pos="360"/>
        </w:tabs>
        <w:ind w:left="36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15:restartNumberingAfterBreak="0">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8" w15:restartNumberingAfterBreak="0">
    <w:nsid w:val="0B9A50BD"/>
    <w:multiLevelType w:val="multilevel"/>
    <w:tmpl w:val="A972135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15:restartNumberingAfterBreak="0">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15:restartNumberingAfterBreak="0">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1DE93A8E"/>
    <w:multiLevelType w:val="multilevel"/>
    <w:tmpl w:val="AC06D1A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0AE6CAD"/>
    <w:multiLevelType w:val="hybridMultilevel"/>
    <w:tmpl w:val="FA66C454"/>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8D815A0"/>
    <w:multiLevelType w:val="hybridMultilevel"/>
    <w:tmpl w:val="AC06D1AE"/>
    <w:lvl w:ilvl="0" w:tplc="FFFFFFFF">
      <w:start w:val="1"/>
      <w:numFmt w:val="decimal"/>
      <w:lvlText w:val="%1."/>
      <w:lvlJc w:val="left"/>
      <w:pPr>
        <w:tabs>
          <w:tab w:val="num" w:pos="360"/>
        </w:tabs>
        <w:ind w:left="36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2"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3" w15:restartNumberingAfterBreak="0">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0C64CE8"/>
    <w:multiLevelType w:val="hybridMultilevel"/>
    <w:tmpl w:val="7734798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33255BC4"/>
    <w:multiLevelType w:val="hybridMultilevel"/>
    <w:tmpl w:val="73A046D4"/>
    <w:lvl w:ilvl="0" w:tplc="272AE692">
      <w:start w:val="3"/>
      <w:numFmt w:val="decimal"/>
      <w:lvlText w:val="%1."/>
      <w:lvlJc w:val="left"/>
      <w:pPr>
        <w:ind w:left="36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0" w15:restartNumberingAfterBreak="0">
    <w:nsid w:val="33E17124"/>
    <w:multiLevelType w:val="hybridMultilevel"/>
    <w:tmpl w:val="3A30BF6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15:restartNumberingAfterBreak="0">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4" w15:restartNumberingAfterBreak="0">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7" w15:restartNumberingAfterBreak="0">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10D0153"/>
    <w:multiLevelType w:val="hybridMultilevel"/>
    <w:tmpl w:val="032C1A8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0E3B56"/>
    <w:multiLevelType w:val="hybridMultilevel"/>
    <w:tmpl w:val="1876F0CA"/>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42" w15:restartNumberingAfterBreak="0">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6"/>
  </w:num>
  <w:num w:numId="2">
    <w:abstractNumId w:val="32"/>
  </w:num>
  <w:num w:numId="3">
    <w:abstractNumId w:val="47"/>
  </w:num>
  <w:num w:numId="4">
    <w:abstractNumId w:val="23"/>
  </w:num>
  <w:num w:numId="5">
    <w:abstractNumId w:val="2"/>
  </w:num>
  <w:num w:numId="6">
    <w:abstractNumId w:val="38"/>
  </w:num>
  <w:num w:numId="7">
    <w:abstractNumId w:val="33"/>
  </w:num>
  <w:num w:numId="8">
    <w:abstractNumId w:val="14"/>
  </w:num>
  <w:num w:numId="9">
    <w:abstractNumId w:val="37"/>
  </w:num>
  <w:num w:numId="10">
    <w:abstractNumId w:val="4"/>
  </w:num>
  <w:num w:numId="11">
    <w:abstractNumId w:val="0"/>
  </w:num>
  <w:num w:numId="12">
    <w:abstractNumId w:val="36"/>
  </w:num>
  <w:num w:numId="13">
    <w:abstractNumId w:val="24"/>
  </w:num>
  <w:num w:numId="14">
    <w:abstractNumId w:val="48"/>
  </w:num>
  <w:num w:numId="15">
    <w:abstractNumId w:val="16"/>
  </w:num>
  <w:num w:numId="16">
    <w:abstractNumId w:val="19"/>
  </w:num>
  <w:num w:numId="17">
    <w:abstractNumId w:val="25"/>
  </w:num>
  <w:num w:numId="18">
    <w:abstractNumId w:val="28"/>
  </w:num>
  <w:num w:numId="19">
    <w:abstractNumId w:val="42"/>
  </w:num>
  <w:num w:numId="20">
    <w:abstractNumId w:val="17"/>
  </w:num>
  <w:num w:numId="21">
    <w:abstractNumId w:val="35"/>
  </w:num>
  <w:num w:numId="22">
    <w:abstractNumId w:val="45"/>
  </w:num>
  <w:num w:numId="23">
    <w:abstractNumId w:val="5"/>
  </w:num>
  <w:num w:numId="24">
    <w:abstractNumId w:val="3"/>
  </w:num>
  <w:num w:numId="25">
    <w:abstractNumId w:val="13"/>
  </w:num>
  <w:num w:numId="26">
    <w:abstractNumId w:val="43"/>
  </w:num>
  <w:num w:numId="27">
    <w:abstractNumId w:val="12"/>
  </w:num>
  <w:num w:numId="28">
    <w:abstractNumId w:val="1"/>
  </w:num>
  <w:num w:numId="29">
    <w:abstractNumId w:val="20"/>
  </w:num>
  <w:num w:numId="30">
    <w:abstractNumId w:val="10"/>
  </w:num>
  <w:num w:numId="31">
    <w:abstractNumId w:val="31"/>
  </w:num>
  <w:num w:numId="32">
    <w:abstractNumId w:val="26"/>
  </w:num>
  <w:num w:numId="33">
    <w:abstractNumId w:val="34"/>
  </w:num>
  <w:num w:numId="34">
    <w:abstractNumId w:val="40"/>
  </w:num>
  <w:num w:numId="35">
    <w:abstractNumId w:val="39"/>
  </w:num>
  <w:num w:numId="36">
    <w:abstractNumId w:val="18"/>
  </w:num>
  <w:num w:numId="37">
    <w:abstractNumId w:val="9"/>
  </w:num>
  <w:num w:numId="38">
    <w:abstractNumId w:val="27"/>
  </w:num>
  <w:num w:numId="39">
    <w:abstractNumId w:val="41"/>
  </w:num>
  <w:num w:numId="40">
    <w:abstractNumId w:val="30"/>
  </w:num>
  <w:num w:numId="41">
    <w:abstractNumId w:val="21"/>
  </w:num>
  <w:num w:numId="42">
    <w:abstractNumId w:val="7"/>
  </w:num>
  <w:num w:numId="43">
    <w:abstractNumId w:val="44"/>
  </w:num>
  <w:num w:numId="44">
    <w:abstractNumId w:val="11"/>
  </w:num>
  <w:num w:numId="45">
    <w:abstractNumId w:val="15"/>
  </w:num>
  <w:num w:numId="46">
    <w:abstractNumId w:val="6"/>
  </w:num>
  <w:num w:numId="47">
    <w:abstractNumId w:val="8"/>
  </w:num>
  <w:num w:numId="48">
    <w:abstractNumId w:val="29"/>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3D"/>
    <w:rsid w:val="00004F53"/>
    <w:rsid w:val="000A13AE"/>
    <w:rsid w:val="000A7AA5"/>
    <w:rsid w:val="000F503D"/>
    <w:rsid w:val="00112EBF"/>
    <w:rsid w:val="0019090F"/>
    <w:rsid w:val="001B12ED"/>
    <w:rsid w:val="001D4F9F"/>
    <w:rsid w:val="00235889"/>
    <w:rsid w:val="00250511"/>
    <w:rsid w:val="002C385C"/>
    <w:rsid w:val="002C51AC"/>
    <w:rsid w:val="00315056"/>
    <w:rsid w:val="00427CE1"/>
    <w:rsid w:val="0043295B"/>
    <w:rsid w:val="004764EF"/>
    <w:rsid w:val="005856B0"/>
    <w:rsid w:val="00604D83"/>
    <w:rsid w:val="00657DAB"/>
    <w:rsid w:val="00785978"/>
    <w:rsid w:val="00896831"/>
    <w:rsid w:val="008D0607"/>
    <w:rsid w:val="009462DA"/>
    <w:rsid w:val="00A41C78"/>
    <w:rsid w:val="00AC3D79"/>
    <w:rsid w:val="00B510CA"/>
    <w:rsid w:val="00BC4295"/>
    <w:rsid w:val="00DA1A17"/>
    <w:rsid w:val="00DE1995"/>
    <w:rsid w:val="00E060BB"/>
    <w:rsid w:val="00E36EFD"/>
    <w:rsid w:val="00E957A6"/>
    <w:rsid w:val="00F00A3D"/>
    <w:rsid w:val="00F17C84"/>
    <w:rsid w:val="00FC1B7D"/>
    <w:rsid w:val="00FE548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5CCD042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link w:val="Corpsdetexte2Car"/>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eastAsia="fr-FR"/>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customStyle="1" w:styleId="Corpsdetexte2Car">
    <w:name w:val="Corps de texte 2 Car"/>
    <w:link w:val="Corpsdetexte2"/>
    <w:rsid w:val="00785978"/>
    <w:rPr>
      <w:b/>
      <w:sz w:val="24"/>
      <w:lang w:eastAsia="en-US"/>
    </w:rPr>
  </w:style>
  <w:style w:type="character" w:styleId="Lienhypertexte">
    <w:name w:val="Hyperlink"/>
    <w:uiPriority w:val="99"/>
    <w:unhideWhenUsed/>
    <w:rsid w:val="0019090F"/>
    <w:rPr>
      <w:color w:val="0000FF"/>
      <w:u w:val="single"/>
    </w:rPr>
  </w:style>
  <w:style w:type="paragraph" w:customStyle="1" w:styleId="a">
    <w:basedOn w:val="Normal"/>
    <w:next w:val="NormalWeb"/>
    <w:uiPriority w:val="99"/>
    <w:unhideWhenUsed/>
    <w:rsid w:val="0019090F"/>
    <w:pPr>
      <w:spacing w:before="100" w:beforeAutospacing="1" w:after="100" w:afterAutospacing="1"/>
    </w:pPr>
    <w:rPr>
      <w:rFonts w:ascii="Times" w:eastAsia="Times New Roman" w:hAnsi="Times"/>
      <w:lang w:eastAsia="fr-FR"/>
    </w:rPr>
  </w:style>
  <w:style w:type="paragraph" w:styleId="NormalWeb">
    <w:name w:val="Normal (Web)"/>
    <w:basedOn w:val="Normal"/>
    <w:uiPriority w:val="99"/>
    <w:semiHidden/>
    <w:unhideWhenUsed/>
    <w:rsid w:val="0019090F"/>
    <w:rPr>
      <w:sz w:val="24"/>
      <w:szCs w:val="24"/>
    </w:rPr>
  </w:style>
  <w:style w:type="character" w:styleId="Marquedecommentaire">
    <w:name w:val="annotation reference"/>
    <w:basedOn w:val="Policepardfaut"/>
    <w:uiPriority w:val="99"/>
    <w:semiHidden/>
    <w:unhideWhenUsed/>
    <w:rsid w:val="00896831"/>
    <w:rPr>
      <w:sz w:val="21"/>
      <w:szCs w:val="21"/>
    </w:rPr>
  </w:style>
  <w:style w:type="paragraph" w:styleId="Commentaire">
    <w:name w:val="annotation text"/>
    <w:basedOn w:val="Normal"/>
    <w:link w:val="CommentaireCar"/>
    <w:uiPriority w:val="99"/>
    <w:semiHidden/>
    <w:unhideWhenUsed/>
    <w:rsid w:val="00896831"/>
  </w:style>
  <w:style w:type="character" w:customStyle="1" w:styleId="CommentaireCar">
    <w:name w:val="Commentaire Car"/>
    <w:basedOn w:val="Policepardfaut"/>
    <w:link w:val="Commentaire"/>
    <w:uiPriority w:val="99"/>
    <w:semiHidden/>
    <w:rsid w:val="00896831"/>
    <w:rPr>
      <w:lang w:eastAsia="en-US"/>
    </w:rPr>
  </w:style>
  <w:style w:type="paragraph" w:styleId="Objetducommentaire">
    <w:name w:val="annotation subject"/>
    <w:basedOn w:val="Commentaire"/>
    <w:next w:val="Commentaire"/>
    <w:link w:val="ObjetducommentaireCar"/>
    <w:uiPriority w:val="99"/>
    <w:semiHidden/>
    <w:unhideWhenUsed/>
    <w:rsid w:val="00896831"/>
    <w:rPr>
      <w:b/>
      <w:bCs/>
    </w:rPr>
  </w:style>
  <w:style w:type="character" w:customStyle="1" w:styleId="ObjetducommentaireCar">
    <w:name w:val="Objet du commentaire Car"/>
    <w:basedOn w:val="CommentaireCar"/>
    <w:link w:val="Objetducommentaire"/>
    <w:uiPriority w:val="99"/>
    <w:semiHidden/>
    <w:rsid w:val="00896831"/>
    <w:rPr>
      <w:b/>
      <w:bCs/>
      <w:lang w:eastAsia="en-US"/>
    </w:rPr>
  </w:style>
  <w:style w:type="paragraph" w:styleId="Textedebulles">
    <w:name w:val="Balloon Text"/>
    <w:basedOn w:val="Normal"/>
    <w:link w:val="TextedebullesCar"/>
    <w:uiPriority w:val="99"/>
    <w:semiHidden/>
    <w:unhideWhenUsed/>
    <w:rsid w:val="00896831"/>
    <w:rPr>
      <w:sz w:val="18"/>
      <w:szCs w:val="18"/>
    </w:rPr>
  </w:style>
  <w:style w:type="character" w:customStyle="1" w:styleId="TextedebullesCar">
    <w:name w:val="Texte de bulles Car"/>
    <w:basedOn w:val="Policepardfaut"/>
    <w:link w:val="Textedebulles"/>
    <w:uiPriority w:val="99"/>
    <w:semiHidden/>
    <w:rsid w:val="00896831"/>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0.jpe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0.emf"/><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jpeg"/><Relationship Id="rId29" Type="http://schemas.openxmlformats.org/officeDocument/2006/relationships/hyperlink" Target="http://www.quefairedemesdechet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90.jpeg"/><Relationship Id="rId32" Type="http://schemas.openxmlformats.org/officeDocument/2006/relationships/footer" Target="footer1.xml"/><Relationship Id="rId5"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image" Target="media/image110.jpeg"/><Relationship Id="rId10" Type="http://schemas.openxmlformats.org/officeDocument/2006/relationships/image" Target="media/image3.jpg"/><Relationship Id="rId19" Type="http://schemas.openxmlformats.org/officeDocument/2006/relationships/image" Target="media/image7.jpeg"/><Relationship Id="rId31" Type="http://schemas.openxmlformats.org/officeDocument/2006/relationships/image" Target="media/image120.jpeg"/><Relationship Id="rId4" Type="http://schemas.openxmlformats.org/officeDocument/2006/relationships/webSettings" Target="webSettings.xml"/><Relationship Id="rId9" Type="http://schemas.openxmlformats.org/officeDocument/2006/relationships/image" Target="media/image2.jpg"/><Relationship Id="rId22" Type="http://schemas.openxmlformats.org/officeDocument/2006/relationships/image" Target="media/image80.emf"/><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2414</Words>
  <Characters>13278</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15661</CharactersWithSpaces>
  <SharedDoc>false</SharedDoc>
  <HLinks>
    <vt:vector size="66"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18019</vt:i4>
      </vt:variant>
      <vt:variant>
        <vt:i4>1025</vt:i4>
      </vt:variant>
      <vt:variant>
        <vt:i4>1</vt:i4>
      </vt:variant>
      <vt:variant>
        <vt:lpwstr>TECHWOOD LOGO black</vt:lpwstr>
      </vt:variant>
      <vt:variant>
        <vt:lpwstr/>
      </vt:variant>
      <vt:variant>
        <vt:i4>6094868</vt:i4>
      </vt:variant>
      <vt:variant>
        <vt:i4>18031</vt:i4>
      </vt:variant>
      <vt:variant>
        <vt:i4>1026</vt:i4>
      </vt:variant>
      <vt:variant>
        <vt:i4>1</vt:i4>
      </vt:variant>
      <vt:variant>
        <vt:lpwstr>THA-301-2015</vt:lpwstr>
      </vt:variant>
      <vt:variant>
        <vt:lpwstr/>
      </vt:variant>
      <vt:variant>
        <vt:i4>262157</vt:i4>
      </vt:variant>
      <vt:variant>
        <vt:i4>18352</vt:i4>
      </vt:variant>
      <vt:variant>
        <vt:i4>1028</vt:i4>
      </vt:variant>
      <vt:variant>
        <vt:i4>1</vt:i4>
      </vt:variant>
      <vt:variant>
        <vt:lpwstr>BOOK</vt:lpwstr>
      </vt:variant>
      <vt:variant>
        <vt:lpwstr/>
      </vt:variant>
      <vt:variant>
        <vt:i4>2097156</vt:i4>
      </vt:variant>
      <vt:variant>
        <vt:i4>18355</vt:i4>
      </vt:variant>
      <vt:variant>
        <vt:i4>1029</vt:i4>
      </vt:variant>
      <vt:variant>
        <vt:i4>1</vt:i4>
      </vt:variant>
      <vt:variant>
        <vt:lpwstr>Trash détouré</vt:lpwstr>
      </vt:variant>
      <vt:variant>
        <vt:lpwstr/>
      </vt:variant>
      <vt:variant>
        <vt:i4>1835074</vt:i4>
      </vt:variant>
      <vt:variant>
        <vt:i4>18358</vt:i4>
      </vt:variant>
      <vt:variant>
        <vt:i4>1030</vt:i4>
      </vt:variant>
      <vt:variant>
        <vt:i4>1</vt:i4>
      </vt:variant>
      <vt:variant>
        <vt:lpwstr>CE détouré</vt:lpwstr>
      </vt:variant>
      <vt:variant>
        <vt:lpwstr/>
      </vt:variant>
      <vt:variant>
        <vt:i4>6619195</vt:i4>
      </vt:variant>
      <vt:variant>
        <vt:i4>18361</vt:i4>
      </vt:variant>
      <vt:variant>
        <vt:i4>1031</vt:i4>
      </vt:variant>
      <vt:variant>
        <vt:i4>1</vt:i4>
      </vt:variant>
      <vt:variant>
        <vt:lpwstr>Rohs détouré</vt:lpwstr>
      </vt:variant>
      <vt:variant>
        <vt:lpwstr/>
      </vt:variant>
      <vt:variant>
        <vt:i4>1835855</vt:i4>
      </vt:variant>
      <vt:variant>
        <vt:i4>18364</vt:i4>
      </vt:variant>
      <vt:variant>
        <vt:i4>1032</vt:i4>
      </vt:variant>
      <vt:variant>
        <vt:i4>1</vt:i4>
      </vt:variant>
      <vt:variant>
        <vt:lpwstr>Double carré</vt:lpwstr>
      </vt:variant>
      <vt:variant>
        <vt:lpwstr/>
      </vt:variant>
      <vt:variant>
        <vt:i4>1441816</vt:i4>
      </vt:variant>
      <vt:variant>
        <vt:i4>18367</vt:i4>
      </vt:variant>
      <vt:variant>
        <vt:i4>1033</vt:i4>
      </vt:variant>
      <vt:variant>
        <vt:i4>1</vt:i4>
      </vt:variant>
      <vt:variant>
        <vt:lpwstr>VERRE détouré </vt:lpwstr>
      </vt:variant>
      <vt:variant>
        <vt:lpwstr/>
      </vt:variant>
      <vt:variant>
        <vt:i4>7405692</vt:i4>
      </vt:variant>
      <vt:variant>
        <vt:i4>18370</vt:i4>
      </vt:variant>
      <vt:variant>
        <vt:i4>1034</vt:i4>
      </vt:variant>
      <vt:variant>
        <vt:i4>1</vt:i4>
      </vt:variant>
      <vt:variant>
        <vt:lpwstr>TRIMAN</vt:lpwstr>
      </vt:variant>
      <vt:variant>
        <vt:lpwstr/>
      </vt:variant>
      <vt:variant>
        <vt:i4>6815865</vt:i4>
      </vt:variant>
      <vt:variant>
        <vt:i4>18373</vt:i4>
      </vt:variant>
      <vt:variant>
        <vt:i4>1035</vt:i4>
      </vt:variant>
      <vt:variant>
        <vt:i4>1</vt:i4>
      </vt:variant>
      <vt:variant>
        <vt:lpwstr>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dc:description/>
  <cp:lastModifiedBy>Utilisateur Microsoft Office</cp:lastModifiedBy>
  <cp:revision>4</cp:revision>
  <cp:lastPrinted>2005-08-11T12:55:00Z</cp:lastPrinted>
  <dcterms:created xsi:type="dcterms:W3CDTF">2019-04-08T10:04:00Z</dcterms:created>
  <dcterms:modified xsi:type="dcterms:W3CDTF">2020-04-02T10:11:00Z</dcterms:modified>
</cp:coreProperties>
</file>