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1FF6C" w14:textId="352F3098" w:rsidR="00312B4F" w:rsidRPr="001E77C0" w:rsidRDefault="0013366C" w:rsidP="001E77C0">
      <w:pPr>
        <w:rPr>
          <w:rFonts w:ascii="Arial" w:hAnsi="Arial" w:cs="Arial"/>
          <w:sz w:val="36"/>
          <w:szCs w:val="36"/>
        </w:rPr>
      </w:pPr>
      <w:r>
        <w:rPr>
          <w:rFonts w:ascii="Arial" w:hAnsi="Arial" w:cs="Arial"/>
          <w:noProof/>
          <w:sz w:val="36"/>
          <w:szCs w:val="36"/>
          <w:lang w:val="en-US" w:eastAsia="zh-CN"/>
        </w:rPr>
        <mc:AlternateContent>
          <mc:Choice Requires="wps">
            <w:drawing>
              <wp:anchor distT="0" distB="0" distL="114300" distR="114300" simplePos="0" relativeHeight="251676160" behindDoc="0" locked="0" layoutInCell="1" allowOverlap="1" wp14:anchorId="44EFEB66" wp14:editId="6C443CA8">
                <wp:simplePos x="0" y="0"/>
                <wp:positionH relativeFrom="column">
                  <wp:posOffset>767715</wp:posOffset>
                </wp:positionH>
                <wp:positionV relativeFrom="paragraph">
                  <wp:posOffset>2405380</wp:posOffset>
                </wp:positionV>
                <wp:extent cx="1219200" cy="381000"/>
                <wp:effectExtent l="0" t="0" r="0" b="0"/>
                <wp:wrapThrough wrapText="bothSides">
                  <wp:wrapPolygon edited="0">
                    <wp:start x="450" y="0"/>
                    <wp:lineTo x="450" y="20160"/>
                    <wp:lineTo x="20700" y="20160"/>
                    <wp:lineTo x="20700" y="0"/>
                    <wp:lineTo x="450" y="0"/>
                  </wp:wrapPolygon>
                </wp:wrapThrough>
                <wp:docPr id="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81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98759AB" w14:textId="2D3A5A47" w:rsidR="005A16CA" w:rsidRPr="005A16CA" w:rsidRDefault="005A16CA" w:rsidP="005A16CA">
                            <w:pPr>
                              <w:pStyle w:val="Titre2"/>
                              <w:rPr>
                                <w:rFonts w:ascii="Arial Black" w:hAnsi="Arial Black"/>
                                <w:spacing w:val="20"/>
                                <w:sz w:val="28"/>
                                <w:szCs w:val="28"/>
                              </w:rPr>
                            </w:pPr>
                            <w:r w:rsidRPr="005A16CA">
                              <w:rPr>
                                <w:rFonts w:ascii="Arial Black" w:hAnsi="Arial Black"/>
                                <w:spacing w:val="20"/>
                                <w:sz w:val="28"/>
                                <w:szCs w:val="28"/>
                              </w:rPr>
                              <w:t>TGP</w:t>
                            </w:r>
                            <w:r w:rsidR="002D6B77">
                              <w:rPr>
                                <w:rFonts w:ascii="Arial Black" w:hAnsi="Arial Black"/>
                                <w:spacing w:val="20"/>
                                <w:sz w:val="28"/>
                                <w:szCs w:val="28"/>
                              </w:rPr>
                              <w:t>-402</w:t>
                            </w:r>
                          </w:p>
                          <w:p w14:paraId="212CD2BB" w14:textId="77777777" w:rsidR="005A16CA" w:rsidRPr="005A16CA" w:rsidRDefault="005A16CA" w:rsidP="005A16CA">
                            <w:pPr>
                              <w:rPr>
                                <w:rFonts w:ascii="Arial Black" w:hAnsi="Arial Black"/>
                                <w:sz w:val="28"/>
                                <w:szCs w:val="28"/>
                              </w:rPr>
                            </w:pPr>
                          </w:p>
                          <w:p w14:paraId="4F9D17A4" w14:textId="77777777" w:rsidR="005A16CA" w:rsidRPr="005A16CA" w:rsidRDefault="005A16CA" w:rsidP="005A16CA">
                            <w:pPr>
                              <w:rPr>
                                <w:rFonts w:ascii="Arial Black" w:hAnsi="Arial Black"/>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FEB66" id="_x0000_t202" coordsize="21600,21600" o:spt="202" path="m,l,21600r21600,l21600,xe">
                <v:stroke joinstyle="miter"/>
                <v:path gradientshapeok="t" o:connecttype="rect"/>
              </v:shapetype>
              <v:shape id="Text Box 47" o:spid="_x0000_s1026" type="#_x0000_t202" style="position:absolute;margin-left:60.45pt;margin-top:189.4pt;width:96pt;height:3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" filled="f" stroked="f">
                <v:textbox>
                  <w:txbxContent>
                    <w:p w14:paraId="698759AB" w14:textId="2D3A5A47" w:rsidR="005A16CA" w:rsidRPr="005A16CA" w:rsidRDefault="005A16CA" w:rsidP="005A16CA">
                      <w:pPr>
                        <w:pStyle w:val="Titre2"/>
                        <w:rPr>
                          <w:rFonts w:ascii="Arial Black" w:hAnsi="Arial Black"/>
                          <w:spacing w:val="20"/>
                          <w:sz w:val="28"/>
                          <w:szCs w:val="28"/>
                        </w:rPr>
                      </w:pPr>
                      <w:r w:rsidRPr="005A16CA">
                        <w:rPr>
                          <w:rFonts w:ascii="Arial Black" w:hAnsi="Arial Black"/>
                          <w:spacing w:val="20"/>
                          <w:sz w:val="28"/>
                          <w:szCs w:val="28"/>
                        </w:rPr>
                        <w:t>TGP</w:t>
                      </w:r>
                      <w:r w:rsidR="002D6B77">
                        <w:rPr>
                          <w:rFonts w:ascii="Arial Black" w:hAnsi="Arial Black"/>
                          <w:spacing w:val="20"/>
                          <w:sz w:val="28"/>
                          <w:szCs w:val="28"/>
                        </w:rPr>
                        <w:t>-402</w:t>
                      </w:r>
                    </w:p>
                    <w:p w14:paraId="212CD2BB" w14:textId="77777777" w:rsidR="005A16CA" w:rsidRPr="005A16CA" w:rsidRDefault="005A16CA" w:rsidP="005A16CA">
                      <w:pPr>
                        <w:rPr>
                          <w:rFonts w:ascii="Arial Black" w:hAnsi="Arial Black"/>
                          <w:sz w:val="28"/>
                          <w:szCs w:val="28"/>
                        </w:rPr>
                      </w:pPr>
                    </w:p>
                    <w:p w14:paraId="4F9D17A4" w14:textId="77777777" w:rsidR="005A16CA" w:rsidRPr="005A16CA" w:rsidRDefault="005A16CA" w:rsidP="005A16CA">
                      <w:pPr>
                        <w:rPr>
                          <w:rFonts w:ascii="Arial Black" w:hAnsi="Arial Black"/>
                          <w:sz w:val="28"/>
                          <w:szCs w:val="28"/>
                        </w:rPr>
                      </w:pPr>
                    </w:p>
                  </w:txbxContent>
                </v:textbox>
                <w10:wrap type="through"/>
              </v:shape>
            </w:pict>
          </mc:Fallback>
        </mc:AlternateContent>
      </w:r>
      <w:r w:rsidR="003F4100">
        <w:rPr>
          <w:rFonts w:ascii="Arial" w:hAnsi="Arial" w:cs="Arial"/>
          <w:noProof/>
          <w:sz w:val="36"/>
          <w:szCs w:val="36"/>
          <w:lang w:val="en-US" w:eastAsia="zh-CN"/>
        </w:rPr>
        <mc:AlternateContent>
          <mc:Choice Requires="wps">
            <w:drawing>
              <wp:anchor distT="0" distB="0" distL="114300" distR="114300" simplePos="0" relativeHeight="251661824" behindDoc="0" locked="0" layoutInCell="1" allowOverlap="1" wp14:anchorId="365C19D2" wp14:editId="0EC66603">
                <wp:simplePos x="0" y="0"/>
                <wp:positionH relativeFrom="column">
                  <wp:posOffset>4575810</wp:posOffset>
                </wp:positionH>
                <wp:positionV relativeFrom="paragraph">
                  <wp:posOffset>-81280</wp:posOffset>
                </wp:positionV>
                <wp:extent cx="1943100" cy="802005"/>
                <wp:effectExtent l="0" t="0" r="0" b="10795"/>
                <wp:wrapThrough wrapText="bothSides">
                  <wp:wrapPolygon edited="0">
                    <wp:start x="282" y="0"/>
                    <wp:lineTo x="282" y="21207"/>
                    <wp:lineTo x="20894" y="21207"/>
                    <wp:lineTo x="20894" y="0"/>
                    <wp:lineTo x="282" y="0"/>
                  </wp:wrapPolygon>
                </wp:wrapThrough>
                <wp:docPr id="2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020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97C2A9F" w14:textId="431ED053" w:rsidR="00EC688A" w:rsidRDefault="002D6B77" w:rsidP="00EC688A">
                            <w:pPr>
                              <w:pStyle w:val="Titre2"/>
                              <w:rPr>
                                <w:rFonts w:ascii="Arial Black" w:hAnsi="Arial Black"/>
                                <w:spacing w:val="20"/>
                                <w:sz w:val="40"/>
                              </w:rPr>
                            </w:pPr>
                            <w:r>
                              <w:rPr>
                                <w:rFonts w:ascii="Arial Black" w:hAnsi="Arial Black"/>
                                <w:spacing w:val="20"/>
                                <w:sz w:val="40"/>
                              </w:rPr>
                              <w:t>TGP-402</w:t>
                            </w:r>
                          </w:p>
                          <w:p w14:paraId="74261739" w14:textId="1DB57527" w:rsidR="002D6B77" w:rsidRPr="00EC688A" w:rsidRDefault="002D6B77" w:rsidP="002D6B77">
                            <w:pPr>
                              <w:pStyle w:val="Titre2"/>
                              <w:rPr>
                                <w:rFonts w:ascii="Arial Black" w:hAnsi="Arial Black"/>
                                <w:spacing w:val="20"/>
                                <w:sz w:val="40"/>
                              </w:rPr>
                            </w:pPr>
                            <w:r>
                              <w:rPr>
                                <w:rFonts w:ascii="Arial Black" w:hAnsi="Arial Black"/>
                                <w:spacing w:val="20"/>
                                <w:sz w:val="40"/>
                              </w:rPr>
                              <w:t>TGP-406</w:t>
                            </w:r>
                          </w:p>
                          <w:p w14:paraId="5730547D" w14:textId="77777777" w:rsidR="002D6B77" w:rsidRPr="002D6B77" w:rsidRDefault="002D6B77" w:rsidP="002D6B77"/>
                          <w:p w14:paraId="673318D4" w14:textId="77777777" w:rsidR="003A7719" w:rsidRPr="008361C6" w:rsidRDefault="003A7719" w:rsidP="008361C6">
                            <w:pPr>
                              <w:rPr>
                                <w:rFonts w:ascii="Arial Black" w:hAnsi="Arial Black"/>
                              </w:rPr>
                            </w:pPr>
                          </w:p>
                          <w:p w14:paraId="2E4C7D12" w14:textId="77777777" w:rsidR="003A7719" w:rsidRPr="008361C6" w:rsidRDefault="003A7719" w:rsidP="008361C6">
                            <w:pPr>
                              <w:rPr>
                                <w:rFonts w:ascii="Arial Black" w:hAnsi="Arial Blac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C19D2" id="_x0000_s1027" type="#_x0000_t202" style="position:absolute;margin-left:360.3pt;margin-top:-6.4pt;width:153pt;height:63.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" filled="f" stroked="f">
                <v:textbox>
                  <w:txbxContent>
                    <w:p w14:paraId="497C2A9F" w14:textId="431ED053" w:rsidR="00EC688A" w:rsidRDefault="002D6B77" w:rsidP="00EC688A">
                      <w:pPr>
                        <w:pStyle w:val="Titre2"/>
                        <w:rPr>
                          <w:rFonts w:ascii="Arial Black" w:hAnsi="Arial Black"/>
                          <w:spacing w:val="20"/>
                          <w:sz w:val="40"/>
                        </w:rPr>
                      </w:pPr>
                      <w:r>
                        <w:rPr>
                          <w:rFonts w:ascii="Arial Black" w:hAnsi="Arial Black"/>
                          <w:spacing w:val="20"/>
                          <w:sz w:val="40"/>
                        </w:rPr>
                        <w:t>TGP-402</w:t>
                      </w:r>
                    </w:p>
                    <w:p w14:paraId="74261739" w14:textId="1DB57527" w:rsidR="002D6B77" w:rsidRPr="00EC688A" w:rsidRDefault="002D6B77" w:rsidP="002D6B77">
                      <w:pPr>
                        <w:pStyle w:val="Titre2"/>
                        <w:rPr>
                          <w:rFonts w:ascii="Arial Black" w:hAnsi="Arial Black"/>
                          <w:spacing w:val="20"/>
                          <w:sz w:val="40"/>
                        </w:rPr>
                      </w:pPr>
                      <w:r>
                        <w:rPr>
                          <w:rFonts w:ascii="Arial Black" w:hAnsi="Arial Black"/>
                          <w:spacing w:val="20"/>
                          <w:sz w:val="40"/>
                        </w:rPr>
                        <w:t>TGP-406</w:t>
                      </w:r>
                    </w:p>
                    <w:p w14:paraId="5730547D" w14:textId="77777777" w:rsidR="002D6B77" w:rsidRPr="002D6B77" w:rsidRDefault="002D6B77" w:rsidP="002D6B77"/>
                    <w:p w14:paraId="673318D4" w14:textId="77777777" w:rsidR="003A7719" w:rsidRPr="008361C6" w:rsidRDefault="003A7719" w:rsidP="008361C6">
                      <w:pPr>
                        <w:rPr>
                          <w:rFonts w:ascii="Arial Black" w:hAnsi="Arial Black"/>
                        </w:rPr>
                      </w:pPr>
                    </w:p>
                    <w:p w14:paraId="2E4C7D12" w14:textId="77777777" w:rsidR="003A7719" w:rsidRPr="008361C6" w:rsidRDefault="003A7719" w:rsidP="008361C6">
                      <w:pPr>
                        <w:rPr>
                          <w:rFonts w:ascii="Arial Black" w:hAnsi="Arial Black"/>
                        </w:rPr>
                      </w:pPr>
                    </w:p>
                  </w:txbxContent>
                </v:textbox>
                <w10:wrap type="through"/>
              </v:shape>
            </w:pict>
          </mc:Fallback>
        </mc:AlternateContent>
      </w:r>
      <w:r w:rsidR="003F4100">
        <w:rPr>
          <w:rFonts w:ascii="Arial" w:hAnsi="Arial" w:cs="Arial"/>
          <w:noProof/>
          <w:sz w:val="36"/>
          <w:szCs w:val="36"/>
          <w:lang w:val="en-US" w:eastAsia="zh-CN"/>
        </w:rPr>
        <mc:AlternateContent>
          <mc:Choice Requires="wps">
            <w:drawing>
              <wp:anchor distT="0" distB="0" distL="114300" distR="114300" simplePos="0" relativeHeight="251665920" behindDoc="1" locked="0" layoutInCell="1" allowOverlap="1" wp14:anchorId="5F9B36F6" wp14:editId="02C630E0">
                <wp:simplePos x="0" y="0"/>
                <wp:positionH relativeFrom="column">
                  <wp:posOffset>-20955</wp:posOffset>
                </wp:positionH>
                <wp:positionV relativeFrom="paragraph">
                  <wp:posOffset>-222250</wp:posOffset>
                </wp:positionV>
                <wp:extent cx="3314065" cy="905510"/>
                <wp:effectExtent l="4445" t="6350" r="0" b="2540"/>
                <wp:wrapThrough wrapText="bothSides">
                  <wp:wrapPolygon edited="0">
                    <wp:start x="0" y="0"/>
                    <wp:lineTo x="21600" y="0"/>
                    <wp:lineTo x="21600" y="21600"/>
                    <wp:lineTo x="0" y="21600"/>
                    <wp:lineTo x="0" y="0"/>
                  </wp:wrapPolygon>
                </wp:wrapThrough>
                <wp:docPr id="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0906210" w14:textId="77777777" w:rsidR="003A7719" w:rsidRDefault="003F4100" w:rsidP="003A7719">
                            <w:r>
                              <w:rPr>
                                <w:noProof/>
                                <w:lang w:val="en-US" w:eastAsia="zh-CN"/>
                              </w:rPr>
                              <w:drawing>
                                <wp:inline distT="0" distB="0" distL="0" distR="0" wp14:anchorId="39A2444D" wp14:editId="21230B4D">
                                  <wp:extent cx="3129280" cy="721360"/>
                                  <wp:effectExtent l="0" t="0" r="0" b="0"/>
                                  <wp:docPr id="2" name="Image 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9B36F6" id="Text Box 54" o:spid="_x0000_s1028" type="#_x0000_t202" style="position:absolute;margin-left:-1.65pt;margin-top:-17.5pt;width:260.95pt;height:71.3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" filled="f" stroked="f">
                <v:textbox style="mso-fit-shape-to-text:t" inset=",7.2pt,,7.2pt">
                  <w:txbxContent>
                    <w:p w14:paraId="50906210" w14:textId="77777777" w:rsidR="003A7719" w:rsidRDefault="003F4100" w:rsidP="003A7719">
                      <w:r>
                        <w:rPr>
                          <w:noProof/>
                        </w:rPr>
                        <w:drawing>
                          <wp:inline distT="0" distB="0" distL="0" distR="0" wp14:anchorId="39A2444D" wp14:editId="21230B4D">
                            <wp:extent cx="3129280" cy="721360"/>
                            <wp:effectExtent l="0" t="0" r="0" b="0"/>
                            <wp:docPr id="2" name="Image 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w10:wrap type="through"/>
              </v:shape>
            </w:pict>
          </mc:Fallback>
        </mc:AlternateContent>
      </w:r>
    </w:p>
    <w:p w14:paraId="7BD0CAB7" w14:textId="72D8FEA9" w:rsidR="00312B4F" w:rsidRPr="001E77C0" w:rsidRDefault="00312B4F" w:rsidP="001E77C0">
      <w:pPr>
        <w:rPr>
          <w:rFonts w:ascii="Arial" w:hAnsi="Arial" w:cs="Arial"/>
          <w:sz w:val="36"/>
          <w:szCs w:val="36"/>
        </w:rPr>
      </w:pPr>
    </w:p>
    <w:p w14:paraId="13FDD1AF" w14:textId="401C996A" w:rsidR="00312B4F" w:rsidRPr="001E77C0" w:rsidRDefault="00312B4F" w:rsidP="001E77C0">
      <w:pPr>
        <w:rPr>
          <w:rFonts w:ascii="Arial" w:hAnsi="Arial" w:cs="Arial"/>
          <w:sz w:val="36"/>
          <w:szCs w:val="36"/>
        </w:rPr>
      </w:pPr>
    </w:p>
    <w:p w14:paraId="0B61DC27" w14:textId="4A5811AA" w:rsidR="00312B4F" w:rsidRPr="001E77C0" w:rsidRDefault="00312B4F" w:rsidP="001E77C0">
      <w:pPr>
        <w:rPr>
          <w:rFonts w:ascii="Arial" w:hAnsi="Arial" w:cs="Arial"/>
          <w:sz w:val="36"/>
          <w:szCs w:val="36"/>
        </w:rPr>
      </w:pPr>
    </w:p>
    <w:p w14:paraId="444772C6" w14:textId="57271AA2" w:rsidR="00312B4F" w:rsidRPr="001E77C0" w:rsidRDefault="00312B4F" w:rsidP="001E77C0">
      <w:pPr>
        <w:jc w:val="center"/>
        <w:rPr>
          <w:rFonts w:ascii="Arial" w:hAnsi="Arial" w:cs="Arial"/>
          <w:b/>
          <w:color w:val="0000FF"/>
          <w:sz w:val="36"/>
          <w:szCs w:val="36"/>
        </w:rPr>
      </w:pPr>
      <w:r w:rsidRPr="001E77C0">
        <w:rPr>
          <w:rFonts w:ascii="Arial" w:hAnsi="Arial" w:cs="Arial"/>
          <w:b/>
          <w:color w:val="0000FF"/>
          <w:sz w:val="36"/>
          <w:szCs w:val="36"/>
        </w:rPr>
        <w:t xml:space="preserve">GRILLE PAIN </w:t>
      </w:r>
      <w:r w:rsidR="002D6B77">
        <w:rPr>
          <w:rFonts w:ascii="Arial" w:hAnsi="Arial" w:cs="Arial"/>
          <w:b/>
          <w:color w:val="0000FF"/>
          <w:sz w:val="36"/>
          <w:szCs w:val="36"/>
        </w:rPr>
        <w:t>ELECTRIQUE</w:t>
      </w:r>
    </w:p>
    <w:p w14:paraId="040AEF06" w14:textId="6F3012FA" w:rsidR="00312B4F" w:rsidRPr="001E77C0" w:rsidRDefault="00312B4F" w:rsidP="001E77C0">
      <w:pPr>
        <w:rPr>
          <w:rFonts w:ascii="Arial" w:hAnsi="Arial" w:cs="Arial"/>
          <w:b/>
          <w:color w:val="0000FF"/>
          <w:sz w:val="36"/>
          <w:szCs w:val="36"/>
        </w:rPr>
      </w:pPr>
    </w:p>
    <w:p w14:paraId="32806B88" w14:textId="41738DAE" w:rsidR="00312B4F" w:rsidRPr="001E77C0" w:rsidRDefault="00312B4F" w:rsidP="00D96678">
      <w:pPr>
        <w:jc w:val="center"/>
        <w:rPr>
          <w:rFonts w:ascii="Arial" w:hAnsi="Arial" w:cs="Arial"/>
          <w:b/>
          <w:color w:val="0000FF"/>
          <w:sz w:val="36"/>
          <w:szCs w:val="36"/>
        </w:rPr>
      </w:pPr>
      <w:r w:rsidRPr="001E77C0">
        <w:rPr>
          <w:rFonts w:ascii="Arial" w:hAnsi="Arial" w:cs="Arial"/>
          <w:b/>
          <w:color w:val="0000FF"/>
          <w:sz w:val="36"/>
          <w:szCs w:val="36"/>
        </w:rPr>
        <w:t>Manuel d’utilisation</w:t>
      </w:r>
    </w:p>
    <w:p w14:paraId="03AA1CA6" w14:textId="2CEA5798" w:rsidR="00312B4F" w:rsidRPr="001E77C0" w:rsidRDefault="0013366C" w:rsidP="001E77C0">
      <w:pPr>
        <w:jc w:val="center"/>
        <w:rPr>
          <w:rFonts w:ascii="Arial" w:hAnsi="Arial" w:cs="Arial"/>
          <w:b/>
          <w:color w:val="0000FF"/>
          <w:sz w:val="36"/>
          <w:szCs w:val="36"/>
        </w:rPr>
      </w:pPr>
      <w:r>
        <w:rPr>
          <w:rFonts w:ascii="Arial" w:hAnsi="Arial" w:cs="Arial"/>
          <w:noProof/>
          <w:sz w:val="36"/>
          <w:szCs w:val="36"/>
          <w:lang w:val="en-US" w:eastAsia="zh-CN"/>
        </w:rPr>
        <w:drawing>
          <wp:anchor distT="0" distB="0" distL="114300" distR="114300" simplePos="0" relativeHeight="251685376" behindDoc="1" locked="0" layoutInCell="1" allowOverlap="1" wp14:anchorId="48F5CAA6" wp14:editId="5FEC7EB9">
            <wp:simplePos x="0" y="0"/>
            <wp:positionH relativeFrom="column">
              <wp:posOffset>2040890</wp:posOffset>
            </wp:positionH>
            <wp:positionV relativeFrom="paragraph">
              <wp:posOffset>148590</wp:posOffset>
            </wp:positionV>
            <wp:extent cx="4302794" cy="320865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GP-402-N.psd"/>
                    <pic:cNvPicPr/>
                  </pic:nvPicPr>
                  <pic:blipFill>
                    <a:blip r:embed="rId9">
                      <a:extLst>
                        <a:ext uri="{28A0092B-C50C-407E-A947-70E740481C1C}">
                          <a14:useLocalDpi xmlns:a14="http://schemas.microsoft.com/office/drawing/2010/main" val="0"/>
                        </a:ext>
                      </a:extLst>
                    </a:blip>
                    <a:stretch>
                      <a:fillRect/>
                    </a:stretch>
                  </pic:blipFill>
                  <pic:spPr>
                    <a:xfrm>
                      <a:off x="0" y="0"/>
                      <a:ext cx="4302794" cy="32086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6"/>
          <w:szCs w:val="36"/>
          <w:lang w:val="en-US" w:eastAsia="zh-CN"/>
        </w:rPr>
        <mc:AlternateContent>
          <mc:Choice Requires="wps">
            <w:drawing>
              <wp:anchor distT="0" distB="0" distL="114300" distR="114300" simplePos="0" relativeHeight="251680256" behindDoc="0" locked="0" layoutInCell="1" allowOverlap="1" wp14:anchorId="5B924F08" wp14:editId="26459636">
                <wp:simplePos x="0" y="0"/>
                <wp:positionH relativeFrom="column">
                  <wp:posOffset>4249420</wp:posOffset>
                </wp:positionH>
                <wp:positionV relativeFrom="paragraph">
                  <wp:posOffset>4183380</wp:posOffset>
                </wp:positionV>
                <wp:extent cx="1392555" cy="381000"/>
                <wp:effectExtent l="0" t="0" r="0" b="0"/>
                <wp:wrapThrough wrapText="bothSides">
                  <wp:wrapPolygon edited="0">
                    <wp:start x="394" y="0"/>
                    <wp:lineTo x="394" y="20160"/>
                    <wp:lineTo x="20881" y="20160"/>
                    <wp:lineTo x="20881" y="0"/>
                    <wp:lineTo x="394" y="0"/>
                  </wp:wrapPolygon>
                </wp:wrapThrough>
                <wp:docPr id="3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381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A5015DD" w14:textId="76EE222F" w:rsidR="005A16CA" w:rsidRPr="005A16CA" w:rsidRDefault="005A16CA" w:rsidP="005A16CA">
                            <w:pPr>
                              <w:pStyle w:val="Titre2"/>
                              <w:rPr>
                                <w:rFonts w:ascii="Arial Black" w:hAnsi="Arial Black"/>
                                <w:spacing w:val="20"/>
                                <w:sz w:val="28"/>
                                <w:szCs w:val="28"/>
                              </w:rPr>
                            </w:pPr>
                            <w:r w:rsidRPr="005A16CA">
                              <w:rPr>
                                <w:rFonts w:ascii="Arial Black" w:hAnsi="Arial Black"/>
                                <w:spacing w:val="20"/>
                                <w:sz w:val="28"/>
                                <w:szCs w:val="28"/>
                              </w:rPr>
                              <w:t>TGP</w:t>
                            </w:r>
                            <w:r w:rsidR="002D6B77">
                              <w:rPr>
                                <w:rFonts w:ascii="Arial Black" w:hAnsi="Arial Black"/>
                                <w:spacing w:val="20"/>
                                <w:sz w:val="28"/>
                                <w:szCs w:val="28"/>
                              </w:rPr>
                              <w:t>-406</w:t>
                            </w:r>
                          </w:p>
                          <w:p w14:paraId="3D63839F" w14:textId="77777777" w:rsidR="005A16CA" w:rsidRPr="005A16CA" w:rsidRDefault="005A16CA" w:rsidP="005A16CA">
                            <w:pPr>
                              <w:rPr>
                                <w:rFonts w:ascii="Arial Black" w:hAnsi="Arial Black"/>
                                <w:sz w:val="28"/>
                                <w:szCs w:val="28"/>
                              </w:rPr>
                            </w:pPr>
                          </w:p>
                          <w:p w14:paraId="2DBD376A" w14:textId="77777777" w:rsidR="005A16CA" w:rsidRPr="005A16CA" w:rsidRDefault="005A16CA" w:rsidP="005A16CA">
                            <w:pPr>
                              <w:rPr>
                                <w:rFonts w:ascii="Arial Black" w:hAnsi="Arial Black"/>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24F08" id="_x0000_s1029" type="#_x0000_t202" style="position:absolute;left:0;text-align:left;margin-left:334.6pt;margin-top:329.4pt;width:109.65pt;height:30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" filled="f" stroked="f">
                <v:textbox>
                  <w:txbxContent>
                    <w:p w14:paraId="0A5015DD" w14:textId="76EE222F" w:rsidR="005A16CA" w:rsidRPr="005A16CA" w:rsidRDefault="005A16CA" w:rsidP="005A16CA">
                      <w:pPr>
                        <w:pStyle w:val="Titre2"/>
                        <w:rPr>
                          <w:rFonts w:ascii="Arial Black" w:hAnsi="Arial Black"/>
                          <w:spacing w:val="20"/>
                          <w:sz w:val="28"/>
                          <w:szCs w:val="28"/>
                        </w:rPr>
                      </w:pPr>
                      <w:r w:rsidRPr="005A16CA">
                        <w:rPr>
                          <w:rFonts w:ascii="Arial Black" w:hAnsi="Arial Black"/>
                          <w:spacing w:val="20"/>
                          <w:sz w:val="28"/>
                          <w:szCs w:val="28"/>
                        </w:rPr>
                        <w:t>TGP</w:t>
                      </w:r>
                      <w:r w:rsidR="002D6B77">
                        <w:rPr>
                          <w:rFonts w:ascii="Arial Black" w:hAnsi="Arial Black"/>
                          <w:spacing w:val="20"/>
                          <w:sz w:val="28"/>
                          <w:szCs w:val="28"/>
                        </w:rPr>
                        <w:t>-406</w:t>
                      </w:r>
                    </w:p>
                    <w:p w14:paraId="3D63839F" w14:textId="77777777" w:rsidR="005A16CA" w:rsidRPr="005A16CA" w:rsidRDefault="005A16CA" w:rsidP="005A16CA">
                      <w:pPr>
                        <w:rPr>
                          <w:rFonts w:ascii="Arial Black" w:hAnsi="Arial Black"/>
                          <w:sz w:val="28"/>
                          <w:szCs w:val="28"/>
                        </w:rPr>
                      </w:pPr>
                    </w:p>
                    <w:p w14:paraId="2DBD376A" w14:textId="77777777" w:rsidR="005A16CA" w:rsidRPr="005A16CA" w:rsidRDefault="005A16CA" w:rsidP="005A16CA">
                      <w:pPr>
                        <w:rPr>
                          <w:rFonts w:ascii="Arial Black" w:hAnsi="Arial Black"/>
                          <w:sz w:val="28"/>
                          <w:szCs w:val="28"/>
                        </w:rPr>
                      </w:pPr>
                    </w:p>
                  </w:txbxContent>
                </v:textbox>
                <w10:wrap type="through"/>
              </v:shape>
            </w:pict>
          </mc:Fallback>
        </mc:AlternateContent>
      </w:r>
      <w:r>
        <w:rPr>
          <w:rFonts w:ascii="Arial" w:hAnsi="Arial" w:cs="Arial"/>
          <w:noProof/>
          <w:sz w:val="36"/>
          <w:szCs w:val="36"/>
          <w:lang w:val="en-US" w:eastAsia="zh-CN"/>
        </w:rPr>
        <w:drawing>
          <wp:anchor distT="0" distB="0" distL="114300" distR="114300" simplePos="0" relativeHeight="251684352" behindDoc="1" locked="0" layoutInCell="1" allowOverlap="1" wp14:anchorId="30ADB764" wp14:editId="56A05512">
            <wp:simplePos x="0" y="0"/>
            <wp:positionH relativeFrom="column">
              <wp:posOffset>-400050</wp:posOffset>
            </wp:positionH>
            <wp:positionV relativeFrom="paragraph">
              <wp:posOffset>2632710</wp:posOffset>
            </wp:positionV>
            <wp:extent cx="4493895" cy="3350260"/>
            <wp:effectExtent l="0" t="0" r="1905" b="254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GP-406-N.jpg"/>
                    <pic:cNvPicPr/>
                  </pic:nvPicPr>
                  <pic:blipFill>
                    <a:blip r:embed="rId10">
                      <a:extLst>
                        <a:ext uri="{28A0092B-C50C-407E-A947-70E740481C1C}">
                          <a14:useLocalDpi xmlns:a14="http://schemas.microsoft.com/office/drawing/2010/main" val="0"/>
                        </a:ext>
                      </a:extLst>
                    </a:blip>
                    <a:stretch>
                      <a:fillRect/>
                    </a:stretch>
                  </pic:blipFill>
                  <pic:spPr>
                    <a:xfrm>
                      <a:off x="0" y="0"/>
                      <a:ext cx="4493895" cy="3350260"/>
                    </a:xfrm>
                    <a:prstGeom prst="rect">
                      <a:avLst/>
                    </a:prstGeom>
                  </pic:spPr>
                </pic:pic>
              </a:graphicData>
            </a:graphic>
            <wp14:sizeRelH relativeFrom="margin">
              <wp14:pctWidth>0</wp14:pctWidth>
            </wp14:sizeRelH>
            <wp14:sizeRelV relativeFrom="margin">
              <wp14:pctHeight>0</wp14:pctHeight>
            </wp14:sizeRelV>
          </wp:anchor>
        </w:drawing>
      </w:r>
      <w:r w:rsidR="005A16CA">
        <w:rPr>
          <w:rFonts w:ascii="Arial" w:hAnsi="Arial" w:cs="Arial"/>
          <w:noProof/>
          <w:color w:val="0000FF"/>
          <w:sz w:val="36"/>
          <w:szCs w:val="36"/>
          <w:lang w:val="en-US" w:eastAsia="zh-CN"/>
        </w:rPr>
        <mc:AlternateContent>
          <mc:Choice Requires="wps">
            <w:drawing>
              <wp:anchor distT="0" distB="0" distL="114300" distR="114300" simplePos="0" relativeHeight="251666944" behindDoc="0" locked="0" layoutInCell="1" allowOverlap="1" wp14:anchorId="7476FE97" wp14:editId="2887792D">
                <wp:simplePos x="0" y="0"/>
                <wp:positionH relativeFrom="column">
                  <wp:posOffset>283845</wp:posOffset>
                </wp:positionH>
                <wp:positionV relativeFrom="paragraph">
                  <wp:posOffset>452120</wp:posOffset>
                </wp:positionV>
                <wp:extent cx="304165" cy="273685"/>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304165" cy="273685"/>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8EE5F2" w14:textId="45572CE5" w:rsidR="005A16CA" w:rsidRDefault="005A16C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76FE97" id="Zone de texte 3" o:spid="_x0000_s1030" type="#_x0000_t202" style="position:absolute;left:0;text-align:left;margin-left:22.35pt;margin-top:35.6pt;width:23.95pt;height:21.55pt;z-index:25166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" filled="f" stroked="f" strokeweight=".5pt">
                <v:textbox style="mso-fit-shape-to-text:t">
                  <w:txbxContent>
                    <w:p w14:paraId="6D8EE5F2" w14:textId="45572CE5" w:rsidR="005A16CA" w:rsidRDefault="005A16CA"/>
                  </w:txbxContent>
                </v:textbox>
                <w10:wrap type="square"/>
              </v:shape>
            </w:pict>
          </mc:Fallback>
        </mc:AlternateContent>
      </w:r>
      <w:r w:rsidR="00D96678" w:rsidRPr="001E77C0">
        <w:rPr>
          <w:rFonts w:ascii="Arial" w:hAnsi="Arial" w:cs="Arial"/>
          <w:noProof/>
          <w:color w:val="0000FF"/>
          <w:sz w:val="36"/>
          <w:szCs w:val="36"/>
          <w:lang w:val="en-US" w:eastAsia="zh-CN"/>
        </w:rPr>
        <mc:AlternateContent>
          <mc:Choice Requires="wps">
            <w:drawing>
              <wp:anchor distT="0" distB="0" distL="114300" distR="114300" simplePos="0" relativeHeight="251656704" behindDoc="0" locked="0" layoutInCell="1" allowOverlap="1" wp14:anchorId="00C6324F" wp14:editId="1D43AD2D">
                <wp:simplePos x="0" y="0"/>
                <wp:positionH relativeFrom="column">
                  <wp:posOffset>436245</wp:posOffset>
                </wp:positionH>
                <wp:positionV relativeFrom="paragraph">
                  <wp:posOffset>6088380</wp:posOffset>
                </wp:positionV>
                <wp:extent cx="6057900" cy="1148715"/>
                <wp:effectExtent l="0" t="0" r="38100" b="19685"/>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48715"/>
                        </a:xfrm>
                        <a:prstGeom prst="rect">
                          <a:avLst/>
                        </a:prstGeom>
                        <a:solidFill>
                          <a:srgbClr val="FFFFFF"/>
                        </a:solidFill>
                        <a:ln w="9525">
                          <a:solidFill>
                            <a:srgbClr val="000000"/>
                          </a:solidFill>
                          <a:miter lim="800000"/>
                          <a:headEnd/>
                          <a:tailEnd/>
                        </a:ln>
                      </wps:spPr>
                      <wps:txbx>
                        <w:txbxContent>
                          <w:p w14:paraId="07B81CCC" w14:textId="77777777" w:rsidR="003A7719" w:rsidRDefault="003A7719">
                            <w:pPr>
                              <w:pStyle w:val="Corpsdetexte2"/>
                              <w:tabs>
                                <w:tab w:val="left" w:pos="9214"/>
                              </w:tabs>
                              <w:ind w:right="148"/>
                              <w:rPr>
                                <w:rFonts w:ascii="Arial" w:hAnsi="Arial"/>
                                <w:sz w:val="28"/>
                                <w:szCs w:val="28"/>
                              </w:rPr>
                            </w:pPr>
                            <w:r>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3D3571CF" w14:textId="77777777" w:rsidR="003A7719" w:rsidRDefault="003A7719">
                            <w:pPr>
                              <w:tabs>
                                <w:tab w:val="left" w:pos="9214"/>
                              </w:tabs>
                              <w:ind w:right="148"/>
                              <w:jc w:val="both"/>
                              <w:rPr>
                                <w:rFonts w:ascii="Arial" w:hAnsi="Arial"/>
                                <w:sz w:val="28"/>
                                <w:szCs w:val="28"/>
                              </w:rPr>
                            </w:pPr>
                            <w:r>
                              <w:rPr>
                                <w:rFonts w:ascii="Arial" w:hAnsi="Arial"/>
                                <w:sz w:val="28"/>
                                <w:szCs w:val="28"/>
                              </w:rPr>
                              <w:t xml:space="preserve">Conservez là pour une utilisation ultérieure. </w:t>
                            </w:r>
                          </w:p>
                          <w:p w14:paraId="465BF8C7" w14:textId="77777777" w:rsidR="003A7719" w:rsidRDefault="003A7719">
                            <w:pPr>
                              <w:tabs>
                                <w:tab w:val="left" w:pos="9214"/>
                              </w:tabs>
                              <w:ind w:right="148"/>
                              <w:jc w:val="both"/>
                              <w:rPr>
                                <w:rFonts w:ascii="Arial" w:hAnsi="Arial"/>
                                <w:sz w:val="28"/>
                                <w:szCs w:val="28"/>
                              </w:rPr>
                            </w:pPr>
                            <w:r>
                              <w:rPr>
                                <w:rFonts w:ascii="Arial" w:hAnsi="Arial"/>
                                <w:sz w:val="28"/>
                                <w:szCs w:val="28"/>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324F" id="Text Box 26" o:spid="_x0000_s1031" type="#_x0000_t202" style="position:absolute;left:0;text-align:left;margin-left:34.35pt;margin-top:479.4pt;width:477pt;height:90.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">
                <v:textbox>
                  <w:txbxContent>
                    <w:p w14:paraId="07B81CCC" w14:textId="77777777" w:rsidR="003A7719" w:rsidRDefault="003A7719">
                      <w:pPr>
                        <w:pStyle w:val="Corpsdetexte2"/>
                        <w:tabs>
                          <w:tab w:val="left" w:pos="9214"/>
                        </w:tabs>
                        <w:ind w:right="148"/>
                        <w:rPr>
                          <w:rFonts w:ascii="Arial" w:hAnsi="Arial"/>
                          <w:sz w:val="28"/>
                          <w:szCs w:val="28"/>
                        </w:rPr>
                      </w:pPr>
                      <w:r>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3D3571CF" w14:textId="77777777" w:rsidR="003A7719" w:rsidRDefault="003A7719">
                      <w:pPr>
                        <w:tabs>
                          <w:tab w:val="left" w:pos="9214"/>
                        </w:tabs>
                        <w:ind w:right="148"/>
                        <w:jc w:val="both"/>
                        <w:rPr>
                          <w:rFonts w:ascii="Arial" w:hAnsi="Arial"/>
                          <w:sz w:val="28"/>
                          <w:szCs w:val="28"/>
                        </w:rPr>
                      </w:pPr>
                      <w:r>
                        <w:rPr>
                          <w:rFonts w:ascii="Arial" w:hAnsi="Arial"/>
                          <w:sz w:val="28"/>
                          <w:szCs w:val="28"/>
                        </w:rPr>
                        <w:t xml:space="preserve">Conservez là pour une utilisation ultérieure. </w:t>
                      </w:r>
                    </w:p>
                    <w:p w14:paraId="465BF8C7" w14:textId="77777777" w:rsidR="003A7719" w:rsidRDefault="003A7719">
                      <w:pPr>
                        <w:tabs>
                          <w:tab w:val="left" w:pos="9214"/>
                        </w:tabs>
                        <w:ind w:right="148"/>
                        <w:jc w:val="both"/>
                        <w:rPr>
                          <w:rFonts w:ascii="Arial" w:hAnsi="Arial"/>
                          <w:sz w:val="28"/>
                          <w:szCs w:val="28"/>
                        </w:rPr>
                      </w:pPr>
                      <w:r>
                        <w:rPr>
                          <w:rFonts w:ascii="Arial" w:hAnsi="Arial"/>
                          <w:sz w:val="28"/>
                          <w:szCs w:val="28"/>
                        </w:rPr>
                        <w:t>Déballer l’appareil en conservant tous les emballages.</w:t>
                      </w:r>
                    </w:p>
                  </w:txbxContent>
                </v:textbox>
              </v:shape>
            </w:pict>
          </mc:Fallback>
        </mc:AlternateContent>
      </w:r>
      <w:r w:rsidR="003F4100" w:rsidRPr="001E77C0">
        <w:rPr>
          <w:rFonts w:ascii="Arial" w:hAnsi="Arial" w:cs="Arial"/>
          <w:noProof/>
          <w:color w:val="0000FF"/>
          <w:sz w:val="36"/>
          <w:szCs w:val="36"/>
          <w:lang w:val="en-US" w:eastAsia="zh-CN"/>
        </w:rPr>
        <mc:AlternateContent>
          <mc:Choice Requires="wps">
            <w:drawing>
              <wp:anchor distT="0" distB="0" distL="114300" distR="114300" simplePos="0" relativeHeight="251650560" behindDoc="0" locked="0" layoutInCell="1" allowOverlap="1" wp14:anchorId="529C840E" wp14:editId="044C7D84">
                <wp:simplePos x="0" y="0"/>
                <wp:positionH relativeFrom="column">
                  <wp:posOffset>-401955</wp:posOffset>
                </wp:positionH>
                <wp:positionV relativeFrom="paragraph">
                  <wp:posOffset>6309360</wp:posOffset>
                </wp:positionV>
                <wp:extent cx="691515" cy="599440"/>
                <wp:effectExtent l="4445" t="0" r="0" b="0"/>
                <wp:wrapThrough wrapText="bothSides">
                  <wp:wrapPolygon edited="0">
                    <wp:start x="0" y="0"/>
                    <wp:lineTo x="21600" y="0"/>
                    <wp:lineTo x="21600" y="21600"/>
                    <wp:lineTo x="0" y="21600"/>
                    <wp:lineTo x="0" y="0"/>
                  </wp:wrapPolygon>
                </wp:wrapThrough>
                <wp:docPr id="2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97C9423" w14:textId="77777777" w:rsidR="003A7719" w:rsidRDefault="003F4100">
                            <w:r>
                              <w:rPr>
                                <w:noProof/>
                                <w:lang w:val="en-US" w:eastAsia="zh-CN"/>
                              </w:rPr>
                              <w:drawing>
                                <wp:inline distT="0" distB="0" distL="0" distR="0" wp14:anchorId="58754DD5" wp14:editId="2737BB73">
                                  <wp:extent cx="508000" cy="41656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9C840E" id="Text Box 35" o:spid="_x0000_s1032" type="#_x0000_t202" style="position:absolute;left:0;text-align:left;margin-left:-31.65pt;margin-top:496.8pt;width:54.45pt;height:47.2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" filled="f" stroked="f">
                <v:textbox style="mso-fit-shape-to-text:t" inset=",7.2pt,,7.2pt">
                  <w:txbxContent>
                    <w:p w14:paraId="797C9423" w14:textId="77777777" w:rsidR="003A7719" w:rsidRDefault="003F4100">
                      <w:r>
                        <w:rPr>
                          <w:noProof/>
                        </w:rPr>
                        <w:drawing>
                          <wp:inline distT="0" distB="0" distL="0" distR="0" wp14:anchorId="58754DD5" wp14:editId="2737BB73">
                            <wp:extent cx="508000" cy="41656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00" cy="416560"/>
                                    </a:xfrm>
                                    <a:prstGeom prst="rect">
                                      <a:avLst/>
                                    </a:prstGeom>
                                    <a:noFill/>
                                    <a:ln>
                                      <a:noFill/>
                                    </a:ln>
                                  </pic:spPr>
                                </pic:pic>
                              </a:graphicData>
                            </a:graphic>
                          </wp:inline>
                        </w:drawing>
                      </w:r>
                    </w:p>
                  </w:txbxContent>
                </v:textbox>
                <w10:wrap type="through"/>
              </v:shape>
            </w:pict>
          </mc:Fallback>
        </mc:AlternateContent>
      </w:r>
      <w:r w:rsidR="00312B4F" w:rsidRPr="001E77C0">
        <w:rPr>
          <w:rFonts w:ascii="Arial" w:hAnsi="Arial" w:cs="Arial"/>
          <w:color w:val="0000FF"/>
          <w:sz w:val="36"/>
          <w:szCs w:val="36"/>
        </w:rPr>
        <w:br w:type="page"/>
      </w:r>
      <w:r w:rsidR="00312B4F" w:rsidRPr="001E77C0">
        <w:rPr>
          <w:rFonts w:ascii="Arial" w:hAnsi="Arial" w:cs="Arial"/>
          <w:b/>
          <w:color w:val="0000FF"/>
          <w:sz w:val="36"/>
          <w:szCs w:val="36"/>
        </w:rPr>
        <w:lastRenderedPageBreak/>
        <w:t>MISES EN GARDE IMPORTANTES</w:t>
      </w:r>
    </w:p>
    <w:p w14:paraId="3019B06C" w14:textId="77777777" w:rsidR="00312B4F" w:rsidRPr="001E77C0" w:rsidRDefault="00312B4F" w:rsidP="001E77C0">
      <w:pPr>
        <w:rPr>
          <w:rFonts w:ascii="Arial" w:hAnsi="Arial" w:cs="Arial"/>
          <w:color w:val="0000FF"/>
          <w:sz w:val="36"/>
          <w:szCs w:val="36"/>
        </w:rPr>
      </w:pPr>
    </w:p>
    <w:p w14:paraId="6491E7D7"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Lire attentivement le manuel d'instructions avant de vous servir de cet appareil.</w:t>
      </w:r>
    </w:p>
    <w:p w14:paraId="4C77FD52"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Conserver le présent manuel d’instructions.</w:t>
      </w:r>
    </w:p>
    <w:p w14:paraId="323E00F1"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Vérifier que la tension de l’installation électrique correspond bien à celle indiquée sur l'appareil.</w:t>
      </w:r>
    </w:p>
    <w:p w14:paraId="0FB6E257"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Cet appareil est destiné, uniquement, à un usage ménager et utilisations semblables comme : </w:t>
      </w:r>
    </w:p>
    <w:p w14:paraId="7615CD56"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Les cuisines du personnel, dans les magasins, les bureaux et autres lieux de travail.</w:t>
      </w:r>
    </w:p>
    <w:p w14:paraId="3D73631D" w14:textId="77777777" w:rsidR="001E77C0" w:rsidRDefault="00EF759A" w:rsidP="001E77C0">
      <w:pPr>
        <w:rPr>
          <w:rFonts w:ascii="Arial" w:hAnsi="Arial" w:cs="Arial"/>
          <w:color w:val="0000FF"/>
          <w:sz w:val="36"/>
          <w:szCs w:val="36"/>
        </w:rPr>
      </w:pPr>
      <w:r w:rsidRPr="001E77C0">
        <w:rPr>
          <w:rFonts w:ascii="Arial" w:hAnsi="Arial" w:cs="Arial"/>
          <w:color w:val="0000FF"/>
          <w:sz w:val="36"/>
          <w:szCs w:val="36"/>
        </w:rPr>
        <w:t xml:space="preserve">- Un environnement de type : </w:t>
      </w:r>
    </w:p>
    <w:p w14:paraId="0EAE2794" w14:textId="77777777" w:rsidR="00EF759A" w:rsidRPr="001E77C0" w:rsidRDefault="00EF759A" w:rsidP="001E77C0">
      <w:pPr>
        <w:ind w:left="708" w:firstLine="708"/>
        <w:rPr>
          <w:rFonts w:ascii="Arial" w:hAnsi="Arial" w:cs="Arial"/>
          <w:color w:val="0000FF"/>
          <w:sz w:val="36"/>
          <w:szCs w:val="36"/>
        </w:rPr>
      </w:pPr>
      <w:r w:rsidRPr="001E77C0">
        <w:rPr>
          <w:rFonts w:ascii="Arial" w:hAnsi="Arial" w:cs="Arial"/>
          <w:color w:val="0000FF"/>
          <w:sz w:val="36"/>
          <w:szCs w:val="36"/>
        </w:rPr>
        <w:t>• Maisons de ferme • Chambres d’hôtes.</w:t>
      </w:r>
    </w:p>
    <w:p w14:paraId="4A311CA6"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Les clients dans les hôtels, les motels et tout autre type d’environnement résidentiel.</w:t>
      </w:r>
    </w:p>
    <w:p w14:paraId="5924FBDF"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L’utiliser en suivant les indications de la notice. </w:t>
      </w:r>
    </w:p>
    <w:p w14:paraId="7ADF859B"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Ne jamais utiliser cet appareil à proximité des baignoires, des douches, des lavabos ou autres récipients contenant de l’eau.</w:t>
      </w:r>
    </w:p>
    <w:p w14:paraId="6C158537"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Ne jamais utiliser cet appareil à proximité de projections d’eau.</w:t>
      </w:r>
    </w:p>
    <w:p w14:paraId="10A47D34"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Ne jamais utiliser cet appareil avec les mains mouillées ou humides.</w:t>
      </w:r>
    </w:p>
    <w:p w14:paraId="1163EEDD"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Si malencontreusement l’appareil est mouillé, retirer immédiatement la fiche de la prise de courant.</w:t>
      </w:r>
    </w:p>
    <w:p w14:paraId="41CF45E3"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Aviser les utilisateurs potentiels de ces consignes.</w:t>
      </w:r>
    </w:p>
    <w:p w14:paraId="47B8F8BF"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Ne jamais laisser l'appareil sans surveillance lorsqu'il est en cours d'utilisation. </w:t>
      </w:r>
    </w:p>
    <w:p w14:paraId="1E2B84B7"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14:paraId="068F2558"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Cet appareil peut être utilisé par des enfants âgés de 8 ans et plus, et par des adultes, ayant, des capacités physiques, sensorielles ou mentales réduites, ou un manque </w:t>
      </w:r>
      <w:r w:rsidRPr="001E77C0">
        <w:rPr>
          <w:rFonts w:ascii="Arial" w:hAnsi="Arial" w:cs="Arial"/>
          <w:color w:val="0000FF"/>
          <w:sz w:val="36"/>
          <w:szCs w:val="36"/>
        </w:rPr>
        <w:lastRenderedPageBreak/>
        <w:t>d'expérience et de connaissances, s’ils ont été formés et encadrés pour son utilisation, en toute sécurité et en comprenant les risques encourus.</w:t>
      </w:r>
    </w:p>
    <w:p w14:paraId="3C9851AC"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Garder cet appareil </w:t>
      </w:r>
      <w:r w:rsidRPr="001E77C0">
        <w:rPr>
          <w:rFonts w:ascii="Arial" w:hAnsi="Arial" w:cs="Arial"/>
          <w:color w:val="0000FF"/>
          <w:sz w:val="36"/>
          <w:szCs w:val="36"/>
          <w:lang w:eastAsia="zh-TW"/>
        </w:rPr>
        <w:t xml:space="preserve">et son cordon </w:t>
      </w:r>
      <w:r w:rsidRPr="001E77C0">
        <w:rPr>
          <w:rFonts w:ascii="Arial" w:hAnsi="Arial" w:cs="Arial"/>
          <w:color w:val="0000FF"/>
          <w:sz w:val="36"/>
          <w:szCs w:val="36"/>
        </w:rPr>
        <w:t>hors de portée d’enfants âgés de moins de 8 ans.</w:t>
      </w:r>
    </w:p>
    <w:p w14:paraId="3A820FDF"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Il convient de surveiller les enfants pour s’assurer qu’ils ne jouent pas avec l’appareil.</w:t>
      </w:r>
    </w:p>
    <w:p w14:paraId="2AA7B66E"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Nettoyage et entretien ne doivent pas être faits par des enfants, sans surveillances sauf s’ils sont âgés de plus de 8 ans et surveillés et encadrés.</w:t>
      </w:r>
    </w:p>
    <w:p w14:paraId="7F0E5A52" w14:textId="77777777" w:rsidR="00F02BBA" w:rsidRDefault="00312B4F" w:rsidP="001E77C0">
      <w:pPr>
        <w:rPr>
          <w:rFonts w:ascii="Arial" w:hAnsi="Arial" w:cs="Arial"/>
          <w:color w:val="0000FF"/>
          <w:sz w:val="36"/>
          <w:szCs w:val="36"/>
        </w:rPr>
      </w:pPr>
      <w:r w:rsidRPr="001E77C0">
        <w:rPr>
          <w:rFonts w:ascii="Arial" w:hAnsi="Arial" w:cs="Arial"/>
          <w:color w:val="0000FF"/>
          <w:sz w:val="36"/>
          <w:szCs w:val="36"/>
        </w:rPr>
        <w:t xml:space="preserve">Afin de protéger les enfants, ne pas laisser traîner les emballages (sac en plastique, carton, polystyrène . . .)  </w:t>
      </w:r>
      <w:proofErr w:type="gramStart"/>
      <w:r w:rsidRPr="001E77C0">
        <w:rPr>
          <w:rFonts w:ascii="Arial" w:hAnsi="Arial" w:cs="Arial"/>
          <w:color w:val="0000FF"/>
          <w:sz w:val="36"/>
          <w:szCs w:val="36"/>
        </w:rPr>
        <w:t>et</w:t>
      </w:r>
      <w:proofErr w:type="gramEnd"/>
      <w:r w:rsidRPr="001E77C0">
        <w:rPr>
          <w:rFonts w:ascii="Arial" w:hAnsi="Arial" w:cs="Arial"/>
          <w:color w:val="0000FF"/>
          <w:sz w:val="36"/>
          <w:szCs w:val="36"/>
        </w:rPr>
        <w:t xml:space="preserve"> ne jamais les laisser jouer avec les films en plastique : </w:t>
      </w:r>
      <w:r w:rsidR="00EF759A" w:rsidRPr="001E77C0">
        <w:rPr>
          <w:rFonts w:ascii="Arial" w:hAnsi="Arial" w:cs="Arial"/>
          <w:color w:val="0000FF"/>
          <w:sz w:val="36"/>
          <w:szCs w:val="36"/>
        </w:rPr>
        <w:t xml:space="preserve"> </w:t>
      </w:r>
    </w:p>
    <w:p w14:paraId="64ABFD1D" w14:textId="77777777" w:rsidR="00312B4F" w:rsidRPr="001E77C0" w:rsidRDefault="00EF759A" w:rsidP="001E77C0">
      <w:pPr>
        <w:rPr>
          <w:rFonts w:ascii="Arial" w:hAnsi="Arial" w:cs="Arial"/>
          <w:color w:val="0000FF"/>
          <w:sz w:val="36"/>
          <w:szCs w:val="36"/>
        </w:rPr>
      </w:pPr>
      <w:r w:rsidRPr="001E77C0">
        <w:rPr>
          <w:rFonts w:ascii="Arial" w:hAnsi="Arial" w:cs="Arial"/>
          <w:color w:val="0000FF"/>
          <w:sz w:val="36"/>
          <w:szCs w:val="36"/>
        </w:rPr>
        <w:t xml:space="preserve">    </w:t>
      </w:r>
      <w:r w:rsidR="00F02BBA">
        <w:rPr>
          <w:rFonts w:ascii="Arial" w:hAnsi="Arial" w:cs="Arial"/>
          <w:color w:val="0000FF"/>
          <w:sz w:val="36"/>
          <w:szCs w:val="36"/>
        </w:rPr>
        <w:t xml:space="preserve">      </w:t>
      </w:r>
      <w:r w:rsidR="00312B4F" w:rsidRPr="001E77C0">
        <w:rPr>
          <w:rFonts w:ascii="Arial" w:hAnsi="Arial" w:cs="Arial"/>
          <w:b/>
          <w:color w:val="0000FF"/>
          <w:sz w:val="36"/>
          <w:szCs w:val="36"/>
        </w:rPr>
        <w:t>IL Y A RISQUE D’ETOUFFEMENT</w:t>
      </w:r>
      <w:r w:rsidR="00312B4F" w:rsidRPr="001E77C0">
        <w:rPr>
          <w:rFonts w:ascii="Arial" w:hAnsi="Arial" w:cs="Arial"/>
          <w:color w:val="0000FF"/>
          <w:sz w:val="36"/>
          <w:szCs w:val="36"/>
        </w:rPr>
        <w:t>.</w:t>
      </w:r>
    </w:p>
    <w:p w14:paraId="351A2F28"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De temps à autre, vérifier le cordon d'alimentation électrique en recherchant d'éventuels dommages. </w:t>
      </w:r>
    </w:p>
    <w:p w14:paraId="488FE168"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Ne jamais plonger l’appareil dans l'eau ou dans un autre liquide, et ce, pour quelque raison que ce soit. </w:t>
      </w:r>
    </w:p>
    <w:p w14:paraId="52C71E62"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Ne jamais mettre l’appareil dans un lave-vaisselle.</w:t>
      </w:r>
    </w:p>
    <w:p w14:paraId="3BE57A02"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Ne jamais installer l'appareil à proximité de surfaces chaudes. </w:t>
      </w:r>
    </w:p>
    <w:p w14:paraId="6D86617C"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Ne pas se servir d'un appareil dont le cordon ou la fiche est endommagé(e), ou après qu’il ait connu un dysfonctionnement ou avoir été endommagé en quoi que ce soit.</w:t>
      </w:r>
    </w:p>
    <w:p w14:paraId="5756CC2E"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Si le câble d’alimentation est endommagé, il doit être remplacé par le fabricant, son service </w:t>
      </w:r>
      <w:proofErr w:type="spellStart"/>
      <w:r w:rsidRPr="001E77C0">
        <w:rPr>
          <w:rFonts w:ascii="Arial" w:hAnsi="Arial" w:cs="Arial"/>
          <w:color w:val="0000FF"/>
          <w:sz w:val="36"/>
          <w:szCs w:val="36"/>
        </w:rPr>
        <w:t>après vente</w:t>
      </w:r>
      <w:proofErr w:type="spellEnd"/>
      <w:r w:rsidRPr="001E77C0">
        <w:rPr>
          <w:rFonts w:ascii="Arial" w:hAnsi="Arial" w:cs="Arial"/>
          <w:color w:val="0000FF"/>
          <w:sz w:val="36"/>
          <w:szCs w:val="36"/>
        </w:rPr>
        <w:t xml:space="preserve"> ou une personne de qualification similaire (*) afin d’éviter tout danger. </w:t>
      </w:r>
    </w:p>
    <w:p w14:paraId="37E3DD8C"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Débrancher le câble d'alimentation du réseau électrique avant toute opération de nettoyage, de maintenance et de montage d'accessoires.</w:t>
      </w:r>
    </w:p>
    <w:p w14:paraId="3BB71FB9"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Installer toujours cet appareil dans un environnement sec. Ne pas utiliser ou laisser cet appareil, à l’extérieur quand il pleut.</w:t>
      </w:r>
    </w:p>
    <w:p w14:paraId="7B48CA34"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lastRenderedPageBreak/>
        <w:t>Ne jamais se servir d'accessoires non recommandés par le constructeur. Ceux-ci pourraient constituer un danger pour l'utilisateur et risqueraient d'endommager l'appareil.</w:t>
      </w:r>
    </w:p>
    <w:p w14:paraId="32823077"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Ne jamais utiliser de cordon électrique ou connecteur autre que celui fourni avec l’appareil.</w:t>
      </w:r>
    </w:p>
    <w:p w14:paraId="478A1D92"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14:paraId="189D49CD"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Ne pas enrouler le cordon d'alimentation électrique autour de l'appareil et ne pas le plier.</w:t>
      </w:r>
    </w:p>
    <w:p w14:paraId="6524F631"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Veiller à ce que le cordon d'alimentation électrique n'entre jamais en contact avec les parties chaudes de cet appareil. </w:t>
      </w:r>
    </w:p>
    <w:p w14:paraId="5605A2E5"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S’assurer que l'appareil a refroidi avant de le nettoyer et de le ranger. </w:t>
      </w:r>
    </w:p>
    <w:p w14:paraId="31471704"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Ne jamais toucher les parties, de cet appareil, qui pourraient devenir très chaudes en utilisation, Risque de brûlures.</w:t>
      </w:r>
    </w:p>
    <w:p w14:paraId="37D7AD4F" w14:textId="77777777" w:rsidR="00E56147" w:rsidRPr="00E56147" w:rsidRDefault="00E56147" w:rsidP="001E77C0">
      <w:pPr>
        <w:rPr>
          <w:rFonts w:ascii="Arial" w:hAnsi="Arial" w:cs="Arial"/>
          <w:color w:val="4472C4" w:themeColor="accent1"/>
          <w:sz w:val="40"/>
          <w:szCs w:val="40"/>
        </w:rPr>
      </w:pPr>
      <w:r w:rsidRPr="00E56147">
        <w:rPr>
          <w:rFonts w:ascii="Arial" w:hAnsi="Arial" w:cs="Arial"/>
          <w:color w:val="4472C4" w:themeColor="accent1"/>
          <w:sz w:val="40"/>
          <w:szCs w:val="40"/>
        </w:rPr>
        <w:t>Le pain peut brûler, en conséquence, ne pas utiliser le grille-pain à proximité ou sous des matériaux combustibles, tels que des rideaux.</w:t>
      </w:r>
      <w:bookmarkStart w:id="0" w:name="_GoBack"/>
      <w:bookmarkEnd w:id="0"/>
    </w:p>
    <w:p w14:paraId="4049ADEA" w14:textId="506117B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Cet appareil n'est pas destiné à être utilisé au moyen d'une minuterie externe ou d’un système de contrôle à distance.</w:t>
      </w:r>
    </w:p>
    <w:p w14:paraId="65A1C56B"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Veiller à toujours Poser l'appareil sur une surface plate et stable. </w:t>
      </w:r>
    </w:p>
    <w:p w14:paraId="0A1F8ACB"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Veiller à ne pas couvrir l'appareil et à ne rien poser dessus. </w:t>
      </w:r>
    </w:p>
    <w:p w14:paraId="771C36F4"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Toujours retirer la fiche de la prise murale si l'appareil n'est pas utilisé.</w:t>
      </w:r>
    </w:p>
    <w:p w14:paraId="10752B1A"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xml:space="preserve">Lors de l’utilisation d’une rallonge, toujours s’assurer que le câble est entièrement déroulé du dévidoir. </w:t>
      </w:r>
    </w:p>
    <w:p w14:paraId="7A032CAE"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Utiliser uniquement des rallonges approuvées CE. La puissance admissible doit être au minimum de 16A, 250V, 3000W.</w:t>
      </w:r>
    </w:p>
    <w:p w14:paraId="66D5FDCE"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lastRenderedPageBreak/>
        <w:t>Un Mauvais fonctionnement et l'utilisation incorrecte peuvent endommager l'appareil et causer des blessures à l'utilisateur.</w:t>
      </w:r>
    </w:p>
    <w:p w14:paraId="3A76A592"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Cet appareil est conforme aux normes en vigueur, relatives à ce type de produit.</w:t>
      </w:r>
    </w:p>
    <w:p w14:paraId="74BAB4CB" w14:textId="77777777" w:rsidR="008B3E9D" w:rsidRPr="001E77C0" w:rsidRDefault="008B3E9D" w:rsidP="001E77C0">
      <w:pPr>
        <w:rPr>
          <w:rFonts w:ascii="Arial" w:hAnsi="Arial" w:cs="Arial"/>
          <w:color w:val="0000FF"/>
          <w:sz w:val="36"/>
          <w:szCs w:val="36"/>
        </w:rPr>
      </w:pPr>
      <w:r w:rsidRPr="001E77C0">
        <w:rPr>
          <w:rFonts w:ascii="Arial" w:hAnsi="Arial" w:cs="Arial"/>
          <w:bCs/>
          <w:color w:val="0000FF"/>
          <w:sz w:val="36"/>
          <w:szCs w:val="36"/>
        </w:rPr>
        <w:t>En ce qui concerne les informations détaillées sur la manière de retirer les miettes de pain et les instructions pour le nettoyage de l’appareil, référez-vous au paragraphe ci-après de la notice.</w:t>
      </w:r>
    </w:p>
    <w:p w14:paraId="39B6B905" w14:textId="77777777" w:rsidR="00312B4F" w:rsidRPr="001E77C0" w:rsidRDefault="00312B4F" w:rsidP="001E77C0">
      <w:pPr>
        <w:rPr>
          <w:rFonts w:ascii="Arial" w:hAnsi="Arial" w:cs="Arial"/>
          <w:color w:val="0000FF"/>
          <w:sz w:val="36"/>
          <w:szCs w:val="36"/>
        </w:rPr>
      </w:pPr>
    </w:p>
    <w:p w14:paraId="31E4D699"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w:t>
      </w:r>
      <w:proofErr w:type="gramStart"/>
      <w:r w:rsidRPr="001E77C0">
        <w:rPr>
          <w:rFonts w:ascii="Arial" w:hAnsi="Arial" w:cs="Arial"/>
          <w:color w:val="0000FF"/>
          <w:sz w:val="36"/>
          <w:szCs w:val="36"/>
        </w:rPr>
        <w:t>*)</w:t>
      </w:r>
      <w:r w:rsidRPr="001E77C0">
        <w:rPr>
          <w:rFonts w:ascii="Arial" w:hAnsi="Arial" w:cs="Arial"/>
          <w:b/>
          <w:color w:val="0000FF"/>
          <w:sz w:val="36"/>
          <w:szCs w:val="36"/>
        </w:rPr>
        <w:t>Personne</w:t>
      </w:r>
      <w:proofErr w:type="gramEnd"/>
      <w:r w:rsidRPr="001E77C0">
        <w:rPr>
          <w:rFonts w:ascii="Arial" w:hAnsi="Arial" w:cs="Arial"/>
          <w:b/>
          <w:color w:val="0000FF"/>
          <w:sz w:val="36"/>
          <w:szCs w:val="36"/>
        </w:rPr>
        <w:t xml:space="preserve"> compétente qualifiée </w:t>
      </w:r>
      <w:r w:rsidRPr="001E77C0">
        <w:rPr>
          <w:rFonts w:ascii="Arial" w:hAnsi="Arial" w:cs="Arial"/>
          <w:color w:val="0000FF"/>
          <w:sz w:val="36"/>
          <w:szCs w:val="36"/>
        </w:rPr>
        <w:t xml:space="preserve">: technicien du service après-vente du constructeur ou de l'importateur ou toute personne qualifiée, habilitée et compétente pour effectuer ce type de réparation. </w:t>
      </w:r>
    </w:p>
    <w:p w14:paraId="330986FF" w14:textId="77777777" w:rsidR="00FB3108" w:rsidRDefault="00FB3108" w:rsidP="001E77C0">
      <w:pPr>
        <w:rPr>
          <w:rFonts w:ascii="Arial" w:hAnsi="Arial" w:cs="Arial"/>
          <w:b/>
          <w:color w:val="0000FF"/>
          <w:sz w:val="36"/>
          <w:szCs w:val="36"/>
        </w:rPr>
      </w:pPr>
    </w:p>
    <w:p w14:paraId="0F8CAF32" w14:textId="77777777" w:rsidR="00312B4F" w:rsidRPr="001E77C0" w:rsidRDefault="00312B4F" w:rsidP="008361C6">
      <w:pPr>
        <w:ind w:left="-284" w:right="-291"/>
        <w:jc w:val="center"/>
        <w:rPr>
          <w:rFonts w:ascii="Arial" w:hAnsi="Arial" w:cs="Arial"/>
          <w:b/>
          <w:color w:val="0000FF"/>
          <w:sz w:val="36"/>
          <w:szCs w:val="36"/>
        </w:rPr>
      </w:pPr>
      <w:r w:rsidRPr="001E77C0">
        <w:rPr>
          <w:rFonts w:ascii="Arial" w:hAnsi="Arial" w:cs="Arial"/>
          <w:b/>
          <w:color w:val="0000FF"/>
          <w:sz w:val="36"/>
          <w:szCs w:val="36"/>
        </w:rPr>
        <w:t>CONSEILS DE SECURITE SPECIFIQUES A CET APPAREIL</w:t>
      </w:r>
    </w:p>
    <w:p w14:paraId="2329BA60" w14:textId="77777777" w:rsidR="00312B4F" w:rsidRPr="001E77C0" w:rsidRDefault="00312B4F" w:rsidP="001E77C0">
      <w:pPr>
        <w:rPr>
          <w:rFonts w:ascii="Arial" w:hAnsi="Arial" w:cs="Arial"/>
          <w:b/>
          <w:color w:val="0000FF"/>
          <w:sz w:val="36"/>
          <w:szCs w:val="36"/>
        </w:rPr>
      </w:pPr>
    </w:p>
    <w:p w14:paraId="12DFCAF8" w14:textId="77777777" w:rsidR="00312B4F" w:rsidRPr="001E77C0" w:rsidRDefault="00312B4F" w:rsidP="001E77C0">
      <w:pPr>
        <w:rPr>
          <w:rFonts w:ascii="Arial" w:hAnsi="Arial" w:cs="Arial"/>
          <w:color w:val="0000FF"/>
          <w:sz w:val="36"/>
          <w:szCs w:val="36"/>
        </w:rPr>
      </w:pPr>
      <w:r w:rsidRPr="001E77C0">
        <w:rPr>
          <w:rFonts w:ascii="Arial" w:hAnsi="Arial" w:cs="Arial"/>
          <w:color w:val="0000FF"/>
          <w:sz w:val="36"/>
          <w:szCs w:val="36"/>
        </w:rPr>
        <w:t>. Ne pas laisser fonctionner l’appareil sans surveillance (le pain très sec peut parfois commencer à brûler dans le grille-pain)</w:t>
      </w:r>
    </w:p>
    <w:p w14:paraId="2E7A5A9F" w14:textId="77777777" w:rsidR="00312B4F" w:rsidRPr="001E77C0" w:rsidRDefault="00312B4F" w:rsidP="001E77C0">
      <w:pPr>
        <w:rPr>
          <w:rFonts w:ascii="Arial" w:hAnsi="Arial" w:cs="Arial"/>
          <w:b/>
          <w:color w:val="0000FF"/>
          <w:sz w:val="36"/>
          <w:szCs w:val="36"/>
        </w:rPr>
      </w:pPr>
      <w:r w:rsidRPr="001E77C0">
        <w:rPr>
          <w:rFonts w:ascii="Arial" w:hAnsi="Arial" w:cs="Arial"/>
          <w:color w:val="0000FF"/>
          <w:sz w:val="36"/>
          <w:szCs w:val="36"/>
        </w:rPr>
        <w:t xml:space="preserve">. </w:t>
      </w:r>
      <w:r w:rsidRPr="001E77C0">
        <w:rPr>
          <w:rFonts w:ascii="Arial" w:hAnsi="Arial" w:cs="Arial"/>
          <w:b/>
          <w:color w:val="0000FF"/>
          <w:sz w:val="36"/>
          <w:szCs w:val="36"/>
        </w:rPr>
        <w:t xml:space="preserve">ATTENTION </w:t>
      </w:r>
      <w:r w:rsidRPr="001E77C0">
        <w:rPr>
          <w:rFonts w:ascii="Arial" w:hAnsi="Arial" w:cs="Arial"/>
          <w:color w:val="0000FF"/>
          <w:sz w:val="36"/>
          <w:szCs w:val="36"/>
        </w:rPr>
        <w:t xml:space="preserve">Les parties métalliques deviennent chaudes ! </w:t>
      </w:r>
    </w:p>
    <w:p w14:paraId="26F34707" w14:textId="77777777" w:rsidR="00312B4F" w:rsidRDefault="00312B4F" w:rsidP="001E77C0">
      <w:pPr>
        <w:rPr>
          <w:rFonts w:ascii="Arial" w:hAnsi="Arial" w:cs="Arial"/>
          <w:color w:val="0000FF"/>
          <w:sz w:val="36"/>
          <w:szCs w:val="36"/>
        </w:rPr>
      </w:pPr>
      <w:r w:rsidRPr="001E77C0">
        <w:rPr>
          <w:rFonts w:ascii="Arial" w:hAnsi="Arial" w:cs="Arial"/>
          <w:color w:val="0000FF"/>
          <w:sz w:val="36"/>
          <w:szCs w:val="36"/>
        </w:rPr>
        <w:t xml:space="preserve">. Ne jamais introduire de fourchette, couteau ou tout autre objet dans </w:t>
      </w:r>
      <w:proofErr w:type="gramStart"/>
      <w:r w:rsidRPr="001E77C0">
        <w:rPr>
          <w:rFonts w:ascii="Arial" w:hAnsi="Arial" w:cs="Arial"/>
          <w:color w:val="0000FF"/>
          <w:sz w:val="36"/>
          <w:szCs w:val="36"/>
        </w:rPr>
        <w:t xml:space="preserve">le </w:t>
      </w:r>
      <w:proofErr w:type="spellStart"/>
      <w:r w:rsidRPr="001E77C0">
        <w:rPr>
          <w:rFonts w:ascii="Arial" w:hAnsi="Arial" w:cs="Arial"/>
          <w:color w:val="0000FF"/>
          <w:sz w:val="36"/>
          <w:szCs w:val="36"/>
        </w:rPr>
        <w:t>grille</w:t>
      </w:r>
      <w:proofErr w:type="gramEnd"/>
      <w:r w:rsidRPr="001E77C0">
        <w:rPr>
          <w:rFonts w:ascii="Arial" w:hAnsi="Arial" w:cs="Arial"/>
          <w:color w:val="0000FF"/>
          <w:sz w:val="36"/>
          <w:szCs w:val="36"/>
        </w:rPr>
        <w:t xml:space="preserve"> pain</w:t>
      </w:r>
      <w:proofErr w:type="spellEnd"/>
      <w:r w:rsidRPr="001E77C0">
        <w:rPr>
          <w:rFonts w:ascii="Arial" w:hAnsi="Arial" w:cs="Arial"/>
          <w:color w:val="0000FF"/>
          <w:sz w:val="36"/>
          <w:szCs w:val="36"/>
        </w:rPr>
        <w:t> !</w:t>
      </w:r>
    </w:p>
    <w:p w14:paraId="59A19E05" w14:textId="77777777" w:rsidR="00804C69" w:rsidRDefault="00804C69" w:rsidP="00FB3108">
      <w:pPr>
        <w:ind w:right="-20"/>
        <w:jc w:val="center"/>
        <w:rPr>
          <w:rFonts w:ascii="Arial" w:hAnsi="Arial" w:cs="Arial"/>
          <w:b/>
          <w:color w:val="0000FF"/>
          <w:sz w:val="36"/>
          <w:szCs w:val="36"/>
        </w:rPr>
      </w:pPr>
    </w:p>
    <w:p w14:paraId="7151FC55" w14:textId="48575696" w:rsidR="00FB3108" w:rsidRPr="00582F72" w:rsidRDefault="00FB3108" w:rsidP="00FB3108">
      <w:pPr>
        <w:ind w:right="-20"/>
        <w:jc w:val="center"/>
        <w:rPr>
          <w:rFonts w:ascii="Arial" w:hAnsi="Arial" w:cs="Arial"/>
          <w:b/>
          <w:color w:val="0000FF"/>
          <w:sz w:val="36"/>
          <w:szCs w:val="36"/>
        </w:rPr>
      </w:pPr>
      <w:r w:rsidRPr="00582F72">
        <w:rPr>
          <w:rFonts w:ascii="Arial" w:hAnsi="Arial" w:cs="Arial"/>
          <w:b/>
          <w:color w:val="0000FF"/>
          <w:sz w:val="36"/>
          <w:szCs w:val="36"/>
        </w:rPr>
        <w:t>INFORMATIONS GENERALES</w:t>
      </w:r>
    </w:p>
    <w:p w14:paraId="714A4675" w14:textId="77777777" w:rsidR="00FB3108" w:rsidRPr="00582F72" w:rsidRDefault="00FB3108" w:rsidP="00FB3108">
      <w:pPr>
        <w:ind w:right="1308"/>
        <w:rPr>
          <w:rFonts w:ascii="Arial" w:hAnsi="Arial" w:cs="Arial"/>
          <w:color w:val="0000FF"/>
          <w:sz w:val="36"/>
          <w:szCs w:val="36"/>
        </w:rPr>
      </w:pPr>
    </w:p>
    <w:p w14:paraId="497DE0D4" w14:textId="77777777" w:rsidR="00FB3108" w:rsidRPr="00582F72" w:rsidRDefault="003F4100" w:rsidP="002D6B77">
      <w:pPr>
        <w:ind w:right="1127"/>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52608" behindDoc="1" locked="0" layoutInCell="1" allowOverlap="1" wp14:anchorId="73731251" wp14:editId="20929581">
                <wp:simplePos x="0" y="0"/>
                <wp:positionH relativeFrom="column">
                  <wp:posOffset>5645150</wp:posOffset>
                </wp:positionH>
                <wp:positionV relativeFrom="paragraph">
                  <wp:posOffset>-214630</wp:posOffset>
                </wp:positionV>
                <wp:extent cx="990600" cy="874395"/>
                <wp:effectExtent l="6350" t="1270" r="6350" b="635"/>
                <wp:wrapNone/>
                <wp:docPr id="1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743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D6EEF15" w14:textId="77777777" w:rsidR="003A7719" w:rsidRDefault="003F4100" w:rsidP="00FB3108">
                            <w:r>
                              <w:rPr>
                                <w:noProof/>
                                <w:lang w:val="en-US" w:eastAsia="zh-CN"/>
                              </w:rPr>
                              <w:drawing>
                                <wp:inline distT="0" distB="0" distL="0" distR="0" wp14:anchorId="15001B32" wp14:editId="402001C4">
                                  <wp:extent cx="802640" cy="690880"/>
                                  <wp:effectExtent l="0" t="0" r="0" b="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731251" id="Text Box 38" o:spid="_x0000_s1033" type="#_x0000_t202" style="position:absolute;margin-left:444.5pt;margin-top:-16.9pt;width:78pt;height:68.8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" filled="f" stroked="f">
                <v:textbox style="mso-fit-shape-to-text:t" inset=",7.2pt,,7.2pt">
                  <w:txbxContent>
                    <w:p w14:paraId="3D6EEF15" w14:textId="77777777" w:rsidR="003A7719" w:rsidRDefault="003F4100" w:rsidP="00FB3108">
                      <w:r>
                        <w:rPr>
                          <w:noProof/>
                        </w:rPr>
                        <w:drawing>
                          <wp:inline distT="0" distB="0" distL="0" distR="0" wp14:anchorId="15001B32" wp14:editId="402001C4">
                            <wp:extent cx="802640" cy="690880"/>
                            <wp:effectExtent l="0" t="0" r="0" b="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FB3108" w:rsidRPr="00582F72">
        <w:rPr>
          <w:rFonts w:ascii="Arial" w:hAnsi="Arial" w:cs="Arial"/>
          <w:color w:val="0000FF"/>
          <w:sz w:val="36"/>
          <w:szCs w:val="36"/>
        </w:rPr>
        <w:t>Le symbole</w:t>
      </w:r>
      <w:proofErr w:type="gramStart"/>
      <w:r w:rsidR="00FB3108" w:rsidRPr="00582F72">
        <w:rPr>
          <w:rFonts w:ascii="Arial" w:hAnsi="Arial" w:cs="Arial"/>
          <w:color w:val="0000FF"/>
          <w:sz w:val="36"/>
          <w:szCs w:val="36"/>
        </w:rPr>
        <w:t xml:space="preserve"> «LIVRE</w:t>
      </w:r>
      <w:proofErr w:type="gramEnd"/>
      <w:r w:rsidR="00FB3108" w:rsidRPr="00582F72">
        <w:rPr>
          <w:rFonts w:ascii="Arial" w:hAnsi="Arial" w:cs="Arial"/>
          <w:color w:val="0000FF"/>
          <w:sz w:val="36"/>
          <w:szCs w:val="36"/>
        </w:rPr>
        <w:t xml:space="preserve"> OUVERT» signifie une recommandation de lire des choses importantes contenues dans la notice.</w:t>
      </w:r>
    </w:p>
    <w:p w14:paraId="7D26F543" w14:textId="77777777" w:rsidR="00FB3108" w:rsidRPr="00582F72" w:rsidRDefault="00FB3108" w:rsidP="002D6B77">
      <w:pPr>
        <w:ind w:right="1127"/>
        <w:rPr>
          <w:rFonts w:ascii="Arial" w:hAnsi="Arial" w:cs="Arial"/>
          <w:color w:val="0000FF"/>
          <w:sz w:val="36"/>
          <w:szCs w:val="36"/>
        </w:rPr>
      </w:pPr>
    </w:p>
    <w:p w14:paraId="5A9BF9C8" w14:textId="77777777" w:rsidR="00FB3108" w:rsidRPr="00582F72" w:rsidRDefault="003F4100" w:rsidP="002D6B77">
      <w:pPr>
        <w:ind w:right="1127"/>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53632" behindDoc="1" locked="0" layoutInCell="1" allowOverlap="1" wp14:anchorId="327E34E1" wp14:editId="2EBF6C5D">
                <wp:simplePos x="0" y="0"/>
                <wp:positionH relativeFrom="column">
                  <wp:posOffset>5645150</wp:posOffset>
                </wp:positionH>
                <wp:positionV relativeFrom="paragraph">
                  <wp:posOffset>235585</wp:posOffset>
                </wp:positionV>
                <wp:extent cx="986155" cy="985520"/>
                <wp:effectExtent l="6350" t="0" r="6350" b="5715"/>
                <wp:wrapNone/>
                <wp:docPr id="1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39A1429" w14:textId="77777777" w:rsidR="003A7719" w:rsidRDefault="003F4100" w:rsidP="00FB3108">
                            <w:r>
                              <w:rPr>
                                <w:noProof/>
                                <w:lang w:val="en-US" w:eastAsia="zh-CN"/>
                              </w:rPr>
                              <w:drawing>
                                <wp:inline distT="0" distB="0" distL="0" distR="0" wp14:anchorId="26F08350" wp14:editId="73EA55FF">
                                  <wp:extent cx="802640" cy="802640"/>
                                  <wp:effectExtent l="0" t="0" r="0" b="0"/>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7E34E1" id="Text Box 39" o:spid="_x0000_s1034" type="#_x0000_t202" style="position:absolute;margin-left:444.5pt;margin-top:18.55pt;width:77.65pt;height:77.6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" filled="f" stroked="f">
                <v:textbox style="mso-fit-shape-to-text:t" inset=",7.2pt,,7.2pt">
                  <w:txbxContent>
                    <w:p w14:paraId="439A1429" w14:textId="77777777" w:rsidR="003A7719" w:rsidRDefault="003F4100" w:rsidP="00FB3108">
                      <w:r>
                        <w:rPr>
                          <w:noProof/>
                        </w:rPr>
                        <w:drawing>
                          <wp:inline distT="0" distB="0" distL="0" distR="0" wp14:anchorId="26F08350" wp14:editId="73EA55FF">
                            <wp:extent cx="802640" cy="802640"/>
                            <wp:effectExtent l="0" t="0" r="0" b="0"/>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FB3108" w:rsidRPr="00582F72">
        <w:rPr>
          <w:rFonts w:ascii="Arial" w:hAnsi="Arial" w:cs="Arial"/>
          <w:color w:val="0000FF"/>
          <w:sz w:val="36"/>
          <w:szCs w:val="36"/>
        </w:rPr>
        <w:t>Le symbole</w:t>
      </w:r>
      <w:proofErr w:type="gramStart"/>
      <w:r w:rsidR="00FB3108" w:rsidRPr="00582F72">
        <w:rPr>
          <w:rFonts w:ascii="Arial" w:hAnsi="Arial" w:cs="Arial"/>
          <w:color w:val="0000FF"/>
          <w:sz w:val="36"/>
          <w:szCs w:val="36"/>
        </w:rPr>
        <w:t xml:space="preserve"> «POUBELLE</w:t>
      </w:r>
      <w:proofErr w:type="gramEnd"/>
      <w:r w:rsidR="00FB3108" w:rsidRPr="00582F72">
        <w:rPr>
          <w:rFonts w:ascii="Arial" w:hAnsi="Arial" w:cs="Arial"/>
          <w:color w:val="0000FF"/>
          <w:sz w:val="36"/>
          <w:szCs w:val="36"/>
        </w:rPr>
        <w:t>» barrée, sigle DEEE (Déchet d’</w:t>
      </w:r>
      <w:proofErr w:type="spellStart"/>
      <w:r w:rsidR="00FB3108" w:rsidRPr="00582F72">
        <w:rPr>
          <w:rFonts w:ascii="Arial" w:hAnsi="Arial" w:cs="Arial"/>
          <w:color w:val="0000FF"/>
          <w:sz w:val="36"/>
          <w:szCs w:val="36"/>
        </w:rPr>
        <w:t>Equipement</w:t>
      </w:r>
      <w:proofErr w:type="spellEnd"/>
      <w:r w:rsidR="00FB3108" w:rsidRPr="00582F72">
        <w:rPr>
          <w:rFonts w:ascii="Arial" w:hAnsi="Arial" w:cs="Arial"/>
          <w:color w:val="0000FF"/>
          <w:sz w:val="36"/>
          <w:szCs w:val="36"/>
        </w:rPr>
        <w:t xml:space="preserve"> </w:t>
      </w:r>
      <w:proofErr w:type="spellStart"/>
      <w:r w:rsidR="00FB3108" w:rsidRPr="00582F72">
        <w:rPr>
          <w:rFonts w:ascii="Arial" w:hAnsi="Arial" w:cs="Arial"/>
          <w:color w:val="0000FF"/>
          <w:sz w:val="36"/>
          <w:szCs w:val="36"/>
        </w:rPr>
        <w:t>Electrique</w:t>
      </w:r>
      <w:proofErr w:type="spellEnd"/>
      <w:r w:rsidR="00FB3108" w:rsidRPr="00582F72">
        <w:rPr>
          <w:rFonts w:ascii="Arial" w:hAnsi="Arial" w:cs="Arial"/>
          <w:color w:val="0000FF"/>
          <w:sz w:val="36"/>
          <w:szCs w:val="36"/>
        </w:rPr>
        <w:t xml:space="preserve"> et </w:t>
      </w:r>
      <w:proofErr w:type="spellStart"/>
      <w:r w:rsidR="00FB3108" w:rsidRPr="00582F72">
        <w:rPr>
          <w:rFonts w:ascii="Arial" w:hAnsi="Arial" w:cs="Arial"/>
          <w:color w:val="0000FF"/>
          <w:sz w:val="36"/>
          <w:szCs w:val="36"/>
        </w:rPr>
        <w:t>Electronique</w:t>
      </w:r>
      <w:proofErr w:type="spellEnd"/>
      <w:r w:rsidR="00FB3108" w:rsidRPr="00582F72">
        <w:rPr>
          <w:rFonts w:ascii="Arial" w:hAnsi="Arial" w:cs="Arial"/>
          <w:color w:val="0000FF"/>
          <w:sz w:val="36"/>
          <w:szCs w:val="36"/>
        </w:rPr>
        <w:t xml:space="preserve">) signifie, qu’en fin de vie, il ne doit pas être jeté aux déchets ménagers, mais déposé au centre de tri de </w:t>
      </w:r>
      <w:r w:rsidR="00FB3108" w:rsidRPr="00582F72">
        <w:rPr>
          <w:rFonts w:ascii="Arial" w:hAnsi="Arial" w:cs="Arial"/>
          <w:color w:val="0000FF"/>
          <w:sz w:val="36"/>
          <w:szCs w:val="36"/>
        </w:rPr>
        <w:lastRenderedPageBreak/>
        <w:t>la localité. La valorisation des déchets permet de contribuer à préserver notre environnement.</w:t>
      </w:r>
    </w:p>
    <w:p w14:paraId="2CCA63F8" w14:textId="77777777" w:rsidR="00FB3108" w:rsidRPr="00582F72" w:rsidRDefault="00FB3108" w:rsidP="002D6B77">
      <w:pPr>
        <w:ind w:right="1127"/>
        <w:rPr>
          <w:rFonts w:ascii="Arial" w:hAnsi="Arial" w:cs="Arial"/>
          <w:color w:val="0000FF"/>
          <w:sz w:val="36"/>
          <w:szCs w:val="36"/>
        </w:rPr>
      </w:pPr>
    </w:p>
    <w:p w14:paraId="6B69F3AA" w14:textId="77777777" w:rsidR="00FB3108" w:rsidRPr="00582F72" w:rsidRDefault="003F4100" w:rsidP="002D6B77">
      <w:pPr>
        <w:ind w:right="1127"/>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54656" behindDoc="1" locked="0" layoutInCell="1" allowOverlap="1" wp14:anchorId="00ACF059" wp14:editId="058D4187">
                <wp:simplePos x="0" y="0"/>
                <wp:positionH relativeFrom="column">
                  <wp:posOffset>5568950</wp:posOffset>
                </wp:positionH>
                <wp:positionV relativeFrom="paragraph">
                  <wp:posOffset>264160</wp:posOffset>
                </wp:positionV>
                <wp:extent cx="1066165" cy="813435"/>
                <wp:effectExtent l="6350" t="0" r="0" b="1905"/>
                <wp:wrapNone/>
                <wp:docPr id="1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8134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5DC9CD0" w14:textId="77777777" w:rsidR="003A7719" w:rsidRDefault="003F4100" w:rsidP="00FB3108">
                            <w:r>
                              <w:rPr>
                                <w:noProof/>
                                <w:lang w:val="en-US" w:eastAsia="zh-CN"/>
                              </w:rPr>
                              <w:drawing>
                                <wp:inline distT="0" distB="0" distL="0" distR="0" wp14:anchorId="7FF211D7" wp14:editId="04A36F34">
                                  <wp:extent cx="883920" cy="629920"/>
                                  <wp:effectExtent l="0" t="0" r="0" b="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ACF059" id="Text Box 40" o:spid="_x0000_s1035" type="#_x0000_t202" style="position:absolute;margin-left:438.5pt;margin-top:20.8pt;width:83.95pt;height:64.0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" filled="f" stroked="f">
                <v:textbox style="mso-fit-shape-to-text:t" inset=",7.2pt,,7.2pt">
                  <w:txbxContent>
                    <w:p w14:paraId="05DC9CD0" w14:textId="77777777" w:rsidR="003A7719" w:rsidRDefault="003F4100" w:rsidP="00FB3108">
                      <w:r>
                        <w:rPr>
                          <w:noProof/>
                        </w:rPr>
                        <w:drawing>
                          <wp:inline distT="0" distB="0" distL="0" distR="0" wp14:anchorId="7FF211D7" wp14:editId="04A36F34">
                            <wp:extent cx="883920" cy="629920"/>
                            <wp:effectExtent l="0" t="0" r="0" b="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FB3108" w:rsidRPr="00582F72">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5AB5A10A" w14:textId="77777777" w:rsidR="00FB3108" w:rsidRPr="00582F72" w:rsidRDefault="00FB3108" w:rsidP="002D6B77">
      <w:pPr>
        <w:ind w:right="1127"/>
        <w:rPr>
          <w:rFonts w:ascii="Arial" w:hAnsi="Arial" w:cs="Arial"/>
          <w:color w:val="0000FF"/>
          <w:sz w:val="36"/>
          <w:szCs w:val="36"/>
        </w:rPr>
      </w:pPr>
    </w:p>
    <w:p w14:paraId="04EFE636" w14:textId="77777777" w:rsidR="00FB3108" w:rsidRDefault="003F4100" w:rsidP="002D6B77">
      <w:pPr>
        <w:widowControl w:val="0"/>
        <w:autoSpaceDE w:val="0"/>
        <w:autoSpaceDN w:val="0"/>
        <w:adjustRightInd w:val="0"/>
        <w:spacing w:after="220"/>
        <w:ind w:right="1127"/>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58752" behindDoc="0" locked="0" layoutInCell="1" allowOverlap="1" wp14:anchorId="17179E8E" wp14:editId="002A69A4">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1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CF333DA" w14:textId="77777777" w:rsidR="003A7719" w:rsidRDefault="003F4100" w:rsidP="00FB3108">
                            <w:r>
                              <w:rPr>
                                <w:noProof/>
                                <w:lang w:val="en-US" w:eastAsia="zh-CN"/>
                              </w:rPr>
                              <w:drawing>
                                <wp:inline distT="0" distB="0" distL="0" distR="0" wp14:anchorId="0CEDC861" wp14:editId="192CE458">
                                  <wp:extent cx="843280" cy="84328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179E8E" id="Text Box 43" o:spid="_x0000_s1036" type="#_x0000_t202" style="position:absolute;margin-left:438.5pt;margin-top:38.05pt;width:81pt;height:80.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" filled="f" stroked="f">
                <v:textbox style="mso-fit-shape-to-text:t" inset=",7.2pt,,7.2pt">
                  <w:txbxContent>
                    <w:p w14:paraId="5CF333DA" w14:textId="77777777" w:rsidR="003A7719" w:rsidRDefault="003F4100" w:rsidP="00FB3108">
                      <w:r>
                        <w:rPr>
                          <w:noProof/>
                        </w:rPr>
                        <w:drawing>
                          <wp:inline distT="0" distB="0" distL="0" distR="0" wp14:anchorId="0CEDC861" wp14:editId="192CE458">
                            <wp:extent cx="843280" cy="84328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FB3108" w:rsidRPr="00582F72">
        <w:rPr>
          <w:rFonts w:ascii="Arial" w:hAnsi="Arial" w:cs="Arial"/>
          <w:color w:val="0000FF"/>
          <w:sz w:val="36"/>
          <w:szCs w:val="36"/>
        </w:rPr>
        <w:t xml:space="preserve">Le symbole ROHS (Restriction of use of certain </w:t>
      </w:r>
      <w:proofErr w:type="spellStart"/>
      <w:r w:rsidR="00FB3108" w:rsidRPr="00582F72">
        <w:rPr>
          <w:rFonts w:ascii="Arial" w:hAnsi="Arial" w:cs="Arial"/>
          <w:color w:val="0000FF"/>
          <w:sz w:val="36"/>
          <w:szCs w:val="36"/>
        </w:rPr>
        <w:t>Hazardous</w:t>
      </w:r>
      <w:proofErr w:type="spellEnd"/>
      <w:r w:rsidR="00FB3108" w:rsidRPr="00582F72">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FB3108" w:rsidRPr="00582F72">
        <w:rPr>
          <w:rFonts w:ascii="Arial" w:hAnsi="Arial" w:cs="Arial"/>
          <w:color w:val="0000FF"/>
          <w:sz w:val="36"/>
          <w:szCs w:val="36"/>
        </w:rPr>
        <w:t>hexavalent</w:t>
      </w:r>
      <w:proofErr w:type="spellEnd"/>
      <w:r w:rsidR="00FB3108" w:rsidRPr="00582F72">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00FB3108" w:rsidRPr="00582F72">
        <w:rPr>
          <w:rFonts w:ascii="Arial" w:hAnsi="Arial" w:cs="Arial"/>
          <w:color w:val="0000FF"/>
          <w:sz w:val="36"/>
          <w:szCs w:val="36"/>
          <w:vertAlign w:val="superscript"/>
        </w:rPr>
        <w:t>ème</w:t>
      </w:r>
      <w:r w:rsidR="00FB3108" w:rsidRPr="00582F72">
        <w:rPr>
          <w:rFonts w:ascii="Arial" w:hAnsi="Arial" w:cs="Arial"/>
          <w:color w:val="0000FF"/>
          <w:sz w:val="36"/>
          <w:szCs w:val="36"/>
        </w:rPr>
        <w:t xml:space="preserve"> • le cadmium.</w:t>
      </w:r>
    </w:p>
    <w:p w14:paraId="025F5679" w14:textId="77777777" w:rsidR="00FB3108" w:rsidRPr="00582F72" w:rsidRDefault="003F4100" w:rsidP="002D6B77">
      <w:pPr>
        <w:ind w:right="1127"/>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55680" behindDoc="1" locked="0" layoutInCell="1" allowOverlap="1" wp14:anchorId="762367B0" wp14:editId="474DB64B">
                <wp:simplePos x="0" y="0"/>
                <wp:positionH relativeFrom="column">
                  <wp:posOffset>5645150</wp:posOffset>
                </wp:positionH>
                <wp:positionV relativeFrom="paragraph">
                  <wp:posOffset>66675</wp:posOffset>
                </wp:positionV>
                <wp:extent cx="989330" cy="996950"/>
                <wp:effectExtent l="6350" t="3175" r="0" b="3175"/>
                <wp:wrapNone/>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996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3006F25" w14:textId="77777777" w:rsidR="003A7719" w:rsidRDefault="003F4100" w:rsidP="00FB3108">
                            <w:r>
                              <w:rPr>
                                <w:noProof/>
                                <w:lang w:val="en-US" w:eastAsia="zh-CN"/>
                              </w:rPr>
                              <w:drawing>
                                <wp:inline distT="0" distB="0" distL="0" distR="0" wp14:anchorId="6A40B2CC" wp14:editId="4F182A1A">
                                  <wp:extent cx="802640" cy="812800"/>
                                  <wp:effectExtent l="0" t="0" r="0" b="0"/>
                                  <wp:docPr id="8"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 Surfa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2367B0" id="Text Box 41" o:spid="_x0000_s1037" type="#_x0000_t202" style="position:absolute;margin-left:444.5pt;margin-top:5.25pt;width:77.9pt;height:78.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" filled="f" stroked="f">
                <v:textbox style="mso-fit-shape-to-text:t" inset=",7.2pt,,7.2pt">
                  <w:txbxContent>
                    <w:p w14:paraId="53006F25" w14:textId="77777777" w:rsidR="003A7719" w:rsidRDefault="003F4100" w:rsidP="00FB3108">
                      <w:r>
                        <w:rPr>
                          <w:noProof/>
                        </w:rPr>
                        <w:drawing>
                          <wp:inline distT="0" distB="0" distL="0" distR="0" wp14:anchorId="6A40B2CC" wp14:editId="4F182A1A">
                            <wp:extent cx="802640" cy="812800"/>
                            <wp:effectExtent l="0" t="0" r="0" b="0"/>
                            <wp:docPr id="8"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 Surfa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00FB3108" w:rsidRPr="00582F72">
        <w:rPr>
          <w:rFonts w:ascii="Arial" w:hAnsi="Arial" w:cs="Arial"/>
          <w:color w:val="0000FF"/>
          <w:sz w:val="36"/>
          <w:szCs w:val="36"/>
        </w:rPr>
        <w:t>Le symbole</w:t>
      </w:r>
      <w:proofErr w:type="gramStart"/>
      <w:r w:rsidR="00FB3108" w:rsidRPr="00582F72">
        <w:rPr>
          <w:rFonts w:ascii="Arial" w:hAnsi="Arial" w:cs="Arial"/>
          <w:color w:val="0000FF"/>
          <w:sz w:val="36"/>
          <w:szCs w:val="36"/>
        </w:rPr>
        <w:t xml:space="preserve"> «PAROI</w:t>
      </w:r>
      <w:proofErr w:type="gramEnd"/>
      <w:r w:rsidR="00FB3108" w:rsidRPr="00582F72">
        <w:rPr>
          <w:rFonts w:ascii="Arial" w:hAnsi="Arial" w:cs="Arial"/>
          <w:color w:val="0000FF"/>
          <w:sz w:val="36"/>
          <w:szCs w:val="36"/>
        </w:rPr>
        <w:t xml:space="preserve"> ou SURFACE CHAUDE » avertit l’utilisateur que les parois ou la surface de l’appareil peuvent devenir très chaudes, et de prendre les précautions qui s’imposent.</w:t>
      </w:r>
    </w:p>
    <w:p w14:paraId="1E8523EB" w14:textId="77777777" w:rsidR="00FB3108" w:rsidRPr="00582F72" w:rsidRDefault="003F4100" w:rsidP="002D6B77">
      <w:pPr>
        <w:ind w:right="1127"/>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59776" behindDoc="1" locked="0" layoutInCell="1" allowOverlap="1" wp14:anchorId="0B573025" wp14:editId="2ADEA733">
                <wp:simplePos x="0" y="0"/>
                <wp:positionH relativeFrom="column">
                  <wp:posOffset>5645150</wp:posOffset>
                </wp:positionH>
                <wp:positionV relativeFrom="paragraph">
                  <wp:posOffset>158750</wp:posOffset>
                </wp:positionV>
                <wp:extent cx="986155" cy="985520"/>
                <wp:effectExtent l="6350" t="6350" r="6350" b="6350"/>
                <wp:wrapNone/>
                <wp:docPr id="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B5BE4D3" w14:textId="77777777" w:rsidR="003A7719" w:rsidRDefault="003F4100" w:rsidP="00FB3108">
                            <w:r>
                              <w:rPr>
                                <w:noProof/>
                                <w:lang w:val="en-US" w:eastAsia="zh-CN"/>
                              </w:rPr>
                              <w:drawing>
                                <wp:inline distT="0" distB="0" distL="0" distR="0" wp14:anchorId="6D141A28" wp14:editId="373C7442">
                                  <wp:extent cx="802640" cy="802640"/>
                                  <wp:effectExtent l="0" t="0" r="0" b="0"/>
                                  <wp:docPr id="9" name="Image 9"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RE détour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573025" id="Text Box 44" o:spid="_x0000_s1038" type="#_x0000_t202" style="position:absolute;margin-left:444.5pt;margin-top:12.5pt;width:77.65pt;height:77.6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" filled="f" stroked="f">
                <v:textbox style="mso-fit-shape-to-text:t" inset=",7.2pt,,7.2pt">
                  <w:txbxContent>
                    <w:p w14:paraId="7B5BE4D3" w14:textId="77777777" w:rsidR="003A7719" w:rsidRDefault="003F4100" w:rsidP="00FB3108">
                      <w:r>
                        <w:rPr>
                          <w:noProof/>
                        </w:rPr>
                        <w:drawing>
                          <wp:inline distT="0" distB="0" distL="0" distR="0" wp14:anchorId="6D141A28" wp14:editId="373C7442">
                            <wp:extent cx="802640" cy="802640"/>
                            <wp:effectExtent l="0" t="0" r="0" b="0"/>
                            <wp:docPr id="9" name="Image 9"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RE détour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74BFBE8B" w14:textId="77777777" w:rsidR="00FB3108" w:rsidRPr="00582F72" w:rsidRDefault="00FB3108" w:rsidP="002D6B77">
      <w:pPr>
        <w:ind w:right="1127"/>
        <w:rPr>
          <w:rFonts w:ascii="Arial" w:hAnsi="Arial" w:cs="Arial"/>
          <w:color w:val="0000FF"/>
          <w:sz w:val="36"/>
          <w:szCs w:val="36"/>
        </w:rPr>
      </w:pPr>
      <w:r w:rsidRPr="00582F72">
        <w:rPr>
          <w:rFonts w:ascii="Arial" w:hAnsi="Arial" w:cs="Arial"/>
          <w:color w:val="0000FF"/>
          <w:sz w:val="36"/>
          <w:szCs w:val="36"/>
        </w:rPr>
        <w:t xml:space="preserve">Le symbole « VERRE/FOURCHETTE » signifie que l’appareil est compatible et peut entrer en contact avec les denrées alimentaires. </w:t>
      </w:r>
    </w:p>
    <w:p w14:paraId="7AFDD8F9" w14:textId="77777777" w:rsidR="00FB3108" w:rsidRDefault="00FB3108" w:rsidP="002D6B77">
      <w:pPr>
        <w:ind w:right="1127"/>
        <w:rPr>
          <w:rFonts w:ascii="Arial" w:hAnsi="Arial" w:cs="Arial"/>
          <w:color w:val="0000FF"/>
          <w:sz w:val="36"/>
          <w:szCs w:val="36"/>
        </w:rPr>
      </w:pPr>
    </w:p>
    <w:p w14:paraId="13D4E702" w14:textId="0AE7CE8A" w:rsidR="00FB3108" w:rsidRPr="00582F72" w:rsidRDefault="003F4100" w:rsidP="002D6B77">
      <w:pPr>
        <w:ind w:right="1127"/>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57728" behindDoc="1" locked="0" layoutInCell="1" allowOverlap="1" wp14:anchorId="3AC12C5D" wp14:editId="1FCFC7A6">
                <wp:simplePos x="0" y="0"/>
                <wp:positionH relativeFrom="column">
                  <wp:posOffset>5617845</wp:posOffset>
                </wp:positionH>
                <wp:positionV relativeFrom="paragraph">
                  <wp:posOffset>139700</wp:posOffset>
                </wp:positionV>
                <wp:extent cx="1201420" cy="1247775"/>
                <wp:effectExtent l="4445" t="0" r="635" b="0"/>
                <wp:wrapThrough wrapText="bothSides">
                  <wp:wrapPolygon edited="0">
                    <wp:start x="0" y="0"/>
                    <wp:lineTo x="21600" y="0"/>
                    <wp:lineTo x="21600" y="21600"/>
                    <wp:lineTo x="0" y="21600"/>
                    <wp:lineTo x="0" y="0"/>
                  </wp:wrapPolygon>
                </wp:wrapThrough>
                <wp:docPr id="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5996C9A" w14:textId="77777777" w:rsidR="003A7719" w:rsidRDefault="003F4100" w:rsidP="00FB3108">
                            <w:r>
                              <w:rPr>
                                <w:noProof/>
                                <w:lang w:val="en-US" w:eastAsia="zh-CN"/>
                              </w:rPr>
                              <w:drawing>
                                <wp:inline distT="0" distB="0" distL="0" distR="0" wp14:anchorId="2544C80B" wp14:editId="5ABB0D16">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C12C5D" id="Text Box 42" o:spid="_x0000_s1039" type="#_x0000_t202" style="position:absolute;margin-left:442.35pt;margin-top:11pt;width:94.6pt;height:98.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" filled="f" stroked="f">
                <v:textbox style="mso-fit-shape-to-text:t" inset=",7.2pt,,7.2pt">
                  <w:txbxContent>
                    <w:p w14:paraId="65996C9A" w14:textId="77777777" w:rsidR="003A7719" w:rsidRDefault="003F4100" w:rsidP="00FB3108">
                      <w:r>
                        <w:rPr>
                          <w:noProof/>
                        </w:rPr>
                        <w:drawing>
                          <wp:inline distT="0" distB="0" distL="0" distR="0" wp14:anchorId="2544C80B" wp14:editId="5ABB0D16">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FB3108" w:rsidRPr="00582F72">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69AF0460" w14:textId="77777777" w:rsidR="00FB3108" w:rsidRDefault="00FB3108" w:rsidP="00FB3108">
      <w:pPr>
        <w:ind w:right="1840"/>
        <w:rPr>
          <w:rFonts w:ascii="Arial" w:hAnsi="Arial" w:cs="Arial"/>
          <w:color w:val="0000FF"/>
          <w:sz w:val="36"/>
          <w:szCs w:val="36"/>
        </w:rPr>
      </w:pPr>
    </w:p>
    <w:p w14:paraId="7A47D01B" w14:textId="77777777" w:rsidR="00FB3108" w:rsidRPr="00582F72" w:rsidRDefault="00FB3108" w:rsidP="008361C6">
      <w:pPr>
        <w:ind w:left="-284" w:right="-149"/>
        <w:jc w:val="center"/>
        <w:rPr>
          <w:rFonts w:ascii="Arial" w:hAnsi="Arial" w:cs="Arial"/>
          <w:color w:val="0000FF"/>
          <w:sz w:val="36"/>
          <w:szCs w:val="36"/>
        </w:rPr>
      </w:pPr>
      <w:r w:rsidRPr="00582F72">
        <w:rPr>
          <w:rFonts w:ascii="Arial" w:hAnsi="Arial" w:cs="Arial"/>
          <w:color w:val="0000FF"/>
          <w:sz w:val="36"/>
          <w:szCs w:val="36"/>
        </w:rPr>
        <w:t xml:space="preserve">Pour plus d’information : </w:t>
      </w:r>
      <w:hyperlink r:id="rId29" w:history="1">
        <w:r w:rsidRPr="00582F72">
          <w:rPr>
            <w:rStyle w:val="Lienhypertexte"/>
            <w:rFonts w:ascii="Arial" w:hAnsi="Arial" w:cs="Arial"/>
            <w:sz w:val="36"/>
            <w:szCs w:val="36"/>
          </w:rPr>
          <w:t>http://www.quefairedemesdechets.fr</w:t>
        </w:r>
      </w:hyperlink>
    </w:p>
    <w:p w14:paraId="2E5DB7D2" w14:textId="77777777" w:rsidR="008361C6" w:rsidRDefault="008361C6" w:rsidP="008361C6">
      <w:pPr>
        <w:jc w:val="center"/>
        <w:rPr>
          <w:rFonts w:ascii="Arial" w:hAnsi="Arial" w:cs="Arial"/>
          <w:b/>
          <w:sz w:val="28"/>
          <w:szCs w:val="28"/>
        </w:rPr>
      </w:pPr>
      <w:r>
        <w:rPr>
          <w:rFonts w:ascii="Arial" w:hAnsi="Arial" w:cs="Arial"/>
          <w:b/>
          <w:sz w:val="28"/>
          <w:szCs w:val="28"/>
        </w:rPr>
        <w:lastRenderedPageBreak/>
        <w:t>CONNAITRE SON APPAREIL</w:t>
      </w:r>
    </w:p>
    <w:p w14:paraId="5C61CC01" w14:textId="526ADD1F" w:rsidR="008361C6" w:rsidRDefault="00806A53" w:rsidP="008361C6">
      <w:pPr>
        <w:widowControl w:val="0"/>
        <w:ind w:left="567"/>
        <w:rPr>
          <w:rFonts w:ascii="Arial" w:hAnsi="Arial" w:cs="Arial"/>
          <w:snapToGrid w:val="0"/>
          <w:sz w:val="28"/>
          <w:szCs w:val="28"/>
        </w:rPr>
      </w:pPr>
      <w:r>
        <w:rPr>
          <w:rFonts w:ascii="Arial" w:hAnsi="Arial" w:cs="Arial"/>
          <w:noProof/>
          <w:sz w:val="28"/>
          <w:szCs w:val="28"/>
          <w:lang w:val="en-US" w:eastAsia="zh-CN"/>
        </w:rPr>
        <w:drawing>
          <wp:anchor distT="0" distB="0" distL="114300" distR="114300" simplePos="0" relativeHeight="251681280" behindDoc="1" locked="0" layoutInCell="1" allowOverlap="1" wp14:anchorId="5CFC83E1" wp14:editId="6E246AA9">
            <wp:simplePos x="0" y="0"/>
            <wp:positionH relativeFrom="column">
              <wp:posOffset>3636645</wp:posOffset>
            </wp:positionH>
            <wp:positionV relativeFrom="paragraph">
              <wp:posOffset>24765</wp:posOffset>
            </wp:positionV>
            <wp:extent cx="3006000" cy="20124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GP-402-DETAIL.jpg"/>
                    <pic:cNvPicPr/>
                  </pic:nvPicPr>
                  <pic:blipFill>
                    <a:blip r:embed="rId30">
                      <a:extLst>
                        <a:ext uri="{28A0092B-C50C-407E-A947-70E740481C1C}">
                          <a14:useLocalDpi xmlns:a14="http://schemas.microsoft.com/office/drawing/2010/main" val="0"/>
                        </a:ext>
                      </a:extLst>
                    </a:blip>
                    <a:stretch>
                      <a:fillRect/>
                    </a:stretch>
                  </pic:blipFill>
                  <pic:spPr>
                    <a:xfrm>
                      <a:off x="0" y="0"/>
                      <a:ext cx="3006000" cy="2012400"/>
                    </a:xfrm>
                    <a:prstGeom prst="rect">
                      <a:avLst/>
                    </a:prstGeom>
                  </pic:spPr>
                </pic:pic>
              </a:graphicData>
            </a:graphic>
            <wp14:sizeRelH relativeFrom="margin">
              <wp14:pctWidth>0</wp14:pctWidth>
            </wp14:sizeRelH>
            <wp14:sizeRelV relativeFrom="margin">
              <wp14:pctHeight>0</wp14:pctHeight>
            </wp14:sizeRelV>
          </wp:anchor>
        </w:drawing>
      </w:r>
    </w:p>
    <w:p w14:paraId="2EDC1E9A" w14:textId="7CCDFE32" w:rsidR="008361C6" w:rsidRDefault="00806A53"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Large fente longue</w:t>
      </w:r>
    </w:p>
    <w:p w14:paraId="72414DBE" w14:textId="3AD8A72E" w:rsidR="00C72ED2" w:rsidRDefault="00C72ED2"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Touche de mise en fonction</w:t>
      </w:r>
    </w:p>
    <w:p w14:paraId="6C8DB33A" w14:textId="77777777" w:rsidR="00806A53" w:rsidRDefault="00806A53" w:rsidP="00806A53">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Fonction « Décongélation »</w:t>
      </w:r>
    </w:p>
    <w:p w14:paraId="358604E9" w14:textId="77777777" w:rsidR="00806A53" w:rsidRDefault="00806A53" w:rsidP="00806A53">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Touche « Arrêt » immédiat</w:t>
      </w:r>
    </w:p>
    <w:p w14:paraId="3982A252" w14:textId="77777777" w:rsidR="00806A53" w:rsidRDefault="00806A53" w:rsidP="00806A53">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Fonction « Réchauffer les viennoiseries »</w:t>
      </w:r>
    </w:p>
    <w:p w14:paraId="79125233" w14:textId="77777777" w:rsidR="003A7719" w:rsidRPr="003A7719" w:rsidRDefault="003A7719"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Réglages d'intensité de brunissage</w:t>
      </w:r>
    </w:p>
    <w:p w14:paraId="4E20CC0F" w14:textId="77777777" w:rsidR="00410926" w:rsidRDefault="00DD5CAA" w:rsidP="00C72ED2">
      <w:pPr>
        <w:widowControl w:val="0"/>
        <w:numPr>
          <w:ilvl w:val="0"/>
          <w:numId w:val="2"/>
        </w:numPr>
        <w:tabs>
          <w:tab w:val="clear" w:pos="360"/>
        </w:tabs>
        <w:ind w:left="284" w:hanging="284"/>
        <w:rPr>
          <w:rFonts w:ascii="Arial" w:hAnsi="Arial" w:cs="Arial"/>
          <w:snapToGrid w:val="0"/>
          <w:sz w:val="28"/>
          <w:szCs w:val="28"/>
        </w:rPr>
      </w:pPr>
      <w:r>
        <w:rPr>
          <w:rFonts w:ascii="Arial" w:hAnsi="Arial" w:cs="Arial"/>
          <w:snapToGrid w:val="0"/>
          <w:sz w:val="28"/>
          <w:szCs w:val="28"/>
        </w:rPr>
        <w:t xml:space="preserve">Pieds </w:t>
      </w:r>
      <w:r w:rsidR="00410926">
        <w:rPr>
          <w:rFonts w:ascii="Arial" w:hAnsi="Arial" w:cs="Arial"/>
          <w:snapToGrid w:val="0"/>
          <w:sz w:val="28"/>
          <w:szCs w:val="28"/>
        </w:rPr>
        <w:t>antidérapants</w:t>
      </w:r>
      <w:r>
        <w:rPr>
          <w:rFonts w:ascii="Arial" w:hAnsi="Arial" w:cs="Arial"/>
          <w:snapToGrid w:val="0"/>
          <w:sz w:val="28"/>
          <w:szCs w:val="28"/>
        </w:rPr>
        <w:t xml:space="preserve"> </w:t>
      </w:r>
    </w:p>
    <w:p w14:paraId="6EA82735" w14:textId="70A03E4D" w:rsidR="008361C6" w:rsidRDefault="00DD5CAA" w:rsidP="00410926">
      <w:pPr>
        <w:widowControl w:val="0"/>
        <w:ind w:left="284"/>
        <w:rPr>
          <w:rFonts w:ascii="Arial" w:hAnsi="Arial" w:cs="Arial"/>
          <w:snapToGrid w:val="0"/>
          <w:sz w:val="28"/>
          <w:szCs w:val="28"/>
        </w:rPr>
      </w:pPr>
      <w:r>
        <w:rPr>
          <w:rFonts w:ascii="Arial" w:hAnsi="Arial" w:cs="Arial"/>
          <w:snapToGrid w:val="0"/>
          <w:sz w:val="28"/>
          <w:szCs w:val="28"/>
        </w:rPr>
        <w:t xml:space="preserve">+ </w:t>
      </w:r>
      <w:r w:rsidR="008361C6">
        <w:rPr>
          <w:rFonts w:ascii="Arial" w:hAnsi="Arial" w:cs="Arial"/>
          <w:snapToGrid w:val="0"/>
          <w:sz w:val="28"/>
          <w:szCs w:val="28"/>
        </w:rPr>
        <w:t>Tiroir ramasse-miettes (sous l’appareil)</w:t>
      </w:r>
    </w:p>
    <w:p w14:paraId="43F51AA8" w14:textId="77777777" w:rsidR="001E77C0" w:rsidRPr="001E77C0" w:rsidRDefault="001E77C0">
      <w:pPr>
        <w:jc w:val="center"/>
        <w:rPr>
          <w:rFonts w:ascii="Arial" w:hAnsi="Arial" w:cs="Arial"/>
          <w:b/>
          <w:sz w:val="28"/>
          <w:szCs w:val="28"/>
        </w:rPr>
      </w:pPr>
    </w:p>
    <w:p w14:paraId="2D0C895B" w14:textId="77777777" w:rsidR="00312B4F" w:rsidRPr="001E77C0" w:rsidRDefault="00312B4F">
      <w:pPr>
        <w:jc w:val="center"/>
        <w:rPr>
          <w:rFonts w:ascii="Arial" w:hAnsi="Arial" w:cs="Arial"/>
          <w:b/>
          <w:sz w:val="28"/>
          <w:szCs w:val="28"/>
        </w:rPr>
      </w:pPr>
      <w:r w:rsidRPr="001E77C0">
        <w:rPr>
          <w:rFonts w:ascii="Arial" w:hAnsi="Arial" w:cs="Arial"/>
          <w:b/>
          <w:sz w:val="28"/>
          <w:szCs w:val="28"/>
        </w:rPr>
        <w:t>AVANT LA PREMIERE UTILISATION</w:t>
      </w:r>
    </w:p>
    <w:p w14:paraId="54FE383B" w14:textId="77777777" w:rsidR="00312B4F" w:rsidRPr="001E77C0" w:rsidRDefault="00312B4F">
      <w:pPr>
        <w:rPr>
          <w:rFonts w:ascii="Arial" w:hAnsi="Arial" w:cs="Arial"/>
          <w:sz w:val="28"/>
          <w:szCs w:val="28"/>
        </w:rPr>
      </w:pPr>
    </w:p>
    <w:p w14:paraId="37C016E9" w14:textId="77777777" w:rsidR="00312B4F" w:rsidRPr="001E77C0" w:rsidRDefault="00312B4F">
      <w:pPr>
        <w:rPr>
          <w:rFonts w:ascii="Arial" w:hAnsi="Arial" w:cs="Arial"/>
          <w:sz w:val="28"/>
          <w:szCs w:val="28"/>
        </w:rPr>
      </w:pPr>
      <w:r w:rsidRPr="001E77C0">
        <w:rPr>
          <w:rFonts w:ascii="Arial" w:hAnsi="Arial" w:cs="Arial"/>
          <w:sz w:val="28"/>
          <w:szCs w:val="28"/>
        </w:rPr>
        <w:t xml:space="preserve">Laisser l’appareil fonctionner 3 fois, à vide, afin d’éliminer la couche de protection située sur la résistance. </w:t>
      </w:r>
    </w:p>
    <w:p w14:paraId="5F3BBC90" w14:textId="67AEA6CA" w:rsidR="00312B4F" w:rsidRPr="001E77C0" w:rsidRDefault="00312B4F">
      <w:pPr>
        <w:rPr>
          <w:rFonts w:ascii="Arial" w:hAnsi="Arial" w:cs="Arial"/>
          <w:sz w:val="28"/>
          <w:szCs w:val="28"/>
        </w:rPr>
      </w:pPr>
      <w:r w:rsidRPr="001E77C0">
        <w:rPr>
          <w:rFonts w:ascii="Arial" w:hAnsi="Arial" w:cs="Arial"/>
          <w:sz w:val="28"/>
          <w:szCs w:val="28"/>
        </w:rPr>
        <w:t xml:space="preserve">Pour cette opération, positionner </w:t>
      </w:r>
      <w:r w:rsidR="00587B5F">
        <w:rPr>
          <w:rFonts w:ascii="Arial" w:hAnsi="Arial" w:cs="Arial"/>
          <w:sz w:val="28"/>
          <w:szCs w:val="28"/>
        </w:rPr>
        <w:t>le sélecteur de brunissage sur 5</w:t>
      </w:r>
      <w:r w:rsidR="003A7719">
        <w:rPr>
          <w:rFonts w:ascii="Arial" w:hAnsi="Arial" w:cs="Arial"/>
          <w:sz w:val="28"/>
          <w:szCs w:val="28"/>
        </w:rPr>
        <w:t xml:space="preserve"> ou </w:t>
      </w:r>
      <w:r w:rsidR="00587B5F">
        <w:rPr>
          <w:rFonts w:ascii="Arial" w:hAnsi="Arial" w:cs="Arial"/>
          <w:sz w:val="28"/>
          <w:szCs w:val="28"/>
        </w:rPr>
        <w:t>6</w:t>
      </w:r>
      <w:r w:rsidRPr="001E77C0">
        <w:rPr>
          <w:rFonts w:ascii="Arial" w:hAnsi="Arial" w:cs="Arial"/>
          <w:sz w:val="28"/>
          <w:szCs w:val="28"/>
        </w:rPr>
        <w:t>.</w:t>
      </w:r>
    </w:p>
    <w:p w14:paraId="11BDCAF0" w14:textId="77777777" w:rsidR="00312B4F" w:rsidRPr="001E77C0" w:rsidRDefault="00312B4F">
      <w:pPr>
        <w:rPr>
          <w:rFonts w:ascii="Arial" w:hAnsi="Arial" w:cs="Arial"/>
          <w:sz w:val="28"/>
          <w:szCs w:val="28"/>
        </w:rPr>
      </w:pPr>
      <w:r w:rsidRPr="001E77C0">
        <w:rPr>
          <w:rFonts w:ascii="Arial" w:hAnsi="Arial" w:cs="Arial"/>
          <w:sz w:val="28"/>
          <w:szCs w:val="28"/>
        </w:rPr>
        <w:t xml:space="preserve">L’émanation légère de fumée et d’odeurs est normale. </w:t>
      </w:r>
    </w:p>
    <w:p w14:paraId="391F1EDF" w14:textId="77777777" w:rsidR="00312B4F" w:rsidRPr="001E77C0" w:rsidRDefault="00312B4F">
      <w:pPr>
        <w:rPr>
          <w:rFonts w:ascii="Arial" w:hAnsi="Arial" w:cs="Arial"/>
          <w:sz w:val="28"/>
          <w:szCs w:val="28"/>
        </w:rPr>
      </w:pPr>
    </w:p>
    <w:p w14:paraId="79F02800" w14:textId="77777777" w:rsidR="00312B4F" w:rsidRPr="001E77C0" w:rsidRDefault="00312B4F">
      <w:pPr>
        <w:tabs>
          <w:tab w:val="left" w:pos="284"/>
        </w:tabs>
        <w:jc w:val="center"/>
        <w:rPr>
          <w:rFonts w:ascii="Arial" w:hAnsi="Arial" w:cs="Arial"/>
          <w:b/>
          <w:sz w:val="28"/>
          <w:szCs w:val="28"/>
        </w:rPr>
      </w:pPr>
      <w:r w:rsidRPr="001E77C0">
        <w:rPr>
          <w:rFonts w:ascii="Arial" w:hAnsi="Arial" w:cs="Arial"/>
          <w:b/>
          <w:sz w:val="28"/>
          <w:szCs w:val="28"/>
        </w:rPr>
        <w:t>UTILISATION</w:t>
      </w:r>
    </w:p>
    <w:p w14:paraId="0D3B83C9" w14:textId="77777777" w:rsidR="00312B4F" w:rsidRPr="001E77C0" w:rsidRDefault="00312B4F">
      <w:pPr>
        <w:rPr>
          <w:rFonts w:ascii="Arial" w:hAnsi="Arial" w:cs="Arial"/>
          <w:sz w:val="28"/>
          <w:szCs w:val="28"/>
        </w:rPr>
      </w:pPr>
    </w:p>
    <w:p w14:paraId="3F3B6C31"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Dérouler complètement le cordon secteur.</w:t>
      </w:r>
    </w:p>
    <w:p w14:paraId="65B27A27"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Vérifier que la tension en vigueur dans le pays où vous êtes correspond à celle indiquée sur l’appareil.</w:t>
      </w:r>
    </w:p>
    <w:p w14:paraId="0B0508A8"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Brancher l’appareil dans une prise de courant en bon état, (reliée à la terre si l’appareil est de classe I), pour éviter tout danger.</w:t>
      </w:r>
    </w:p>
    <w:p w14:paraId="5B29CA61"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Débrancher le câble d'alimentation du réseau électrique avant toute opération de nettoyage de maintenance et de montage d'accessoires.</w:t>
      </w:r>
    </w:p>
    <w:p w14:paraId="6D45D1AA"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Toujours poser l’appareil sur une table ou surface plane horizontale.</w:t>
      </w:r>
    </w:p>
    <w:p w14:paraId="2A894C36"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Ne modifier en aucun cas l’appareil.</w:t>
      </w:r>
    </w:p>
    <w:p w14:paraId="703D8B5B" w14:textId="77777777" w:rsidR="00312B4F" w:rsidRPr="001E77C0" w:rsidRDefault="00312B4F">
      <w:pPr>
        <w:widowControl w:val="0"/>
        <w:numPr>
          <w:ilvl w:val="0"/>
          <w:numId w:val="3"/>
        </w:numPr>
        <w:autoSpaceDE w:val="0"/>
        <w:autoSpaceDN w:val="0"/>
        <w:adjustRightInd w:val="0"/>
        <w:ind w:left="567"/>
        <w:rPr>
          <w:rFonts w:ascii="Arial" w:hAnsi="Arial" w:cs="Arial"/>
          <w:sz w:val="28"/>
          <w:szCs w:val="28"/>
        </w:rPr>
      </w:pPr>
      <w:r w:rsidRPr="001E77C0">
        <w:rPr>
          <w:rFonts w:ascii="Arial" w:hAnsi="Arial" w:cs="Arial"/>
          <w:sz w:val="28"/>
          <w:szCs w:val="28"/>
        </w:rPr>
        <w:t>L’appareil ne doit pas être laissé sans surveillance quand il est connecté à l'alimentation principale.</w:t>
      </w:r>
    </w:p>
    <w:p w14:paraId="041816CD"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L’appareil ne doit pas être utilisé, s’il est tombé et présente des signes visibles de dommages.</w:t>
      </w:r>
    </w:p>
    <w:p w14:paraId="2B2F69F3"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Pour choisir le degré de brunissage de vos toasts ou de votre pain, tourner le sélecteur de fonction dans le sens des aiguilles d’une montre.</w:t>
      </w:r>
    </w:p>
    <w:p w14:paraId="550060F3"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Position 1</w:t>
      </w:r>
      <w:r w:rsidR="003A7719">
        <w:rPr>
          <w:rFonts w:ascii="Arial" w:hAnsi="Arial" w:cs="Arial"/>
          <w:sz w:val="28"/>
          <w:szCs w:val="28"/>
        </w:rPr>
        <w:t xml:space="preserve"> pour peu </w:t>
      </w:r>
      <w:proofErr w:type="gramStart"/>
      <w:r w:rsidR="003A7719">
        <w:rPr>
          <w:rFonts w:ascii="Arial" w:hAnsi="Arial" w:cs="Arial"/>
          <w:sz w:val="28"/>
          <w:szCs w:val="28"/>
        </w:rPr>
        <w:t>grillé</w:t>
      </w:r>
      <w:proofErr w:type="gramEnd"/>
      <w:r w:rsidR="003A7719">
        <w:rPr>
          <w:rFonts w:ascii="Arial" w:hAnsi="Arial" w:cs="Arial"/>
          <w:sz w:val="28"/>
          <w:szCs w:val="28"/>
        </w:rPr>
        <w:t xml:space="preserve"> à la position 7</w:t>
      </w:r>
      <w:r w:rsidRPr="001E77C0">
        <w:rPr>
          <w:rFonts w:ascii="Arial" w:hAnsi="Arial" w:cs="Arial"/>
          <w:sz w:val="28"/>
          <w:szCs w:val="28"/>
        </w:rPr>
        <w:t xml:space="preserve"> pour le plus grillé. </w:t>
      </w:r>
    </w:p>
    <w:p w14:paraId="0A9423AC"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 xml:space="preserve">En cas de doute, commencer avec un réglage plus faible. </w:t>
      </w:r>
    </w:p>
    <w:p w14:paraId="70292558"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Placer une tranche de pain dans la fente de l’appareil et faire descendre le pain en appuyant sur le levier jusqu’au clic.</w:t>
      </w:r>
    </w:p>
    <w:p w14:paraId="758A9315" w14:textId="77777777"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t>Le pain commence à griller. L’appareil s’arrête automatiquement. La ou les tartines remontent toutes seules.</w:t>
      </w:r>
    </w:p>
    <w:p w14:paraId="2259A10E" w14:textId="77777777" w:rsidR="00806A53" w:rsidRDefault="00806A53">
      <w:pPr>
        <w:rPr>
          <w:rFonts w:ascii="Arial" w:hAnsi="Arial" w:cs="Arial"/>
          <w:sz w:val="28"/>
          <w:szCs w:val="28"/>
        </w:rPr>
      </w:pPr>
      <w:r>
        <w:rPr>
          <w:rFonts w:ascii="Arial" w:hAnsi="Arial" w:cs="Arial"/>
          <w:sz w:val="28"/>
          <w:szCs w:val="28"/>
        </w:rPr>
        <w:br w:type="page"/>
      </w:r>
    </w:p>
    <w:p w14:paraId="60397F0B" w14:textId="6399E7AC" w:rsidR="00312B4F" w:rsidRPr="001E77C0" w:rsidRDefault="00312B4F">
      <w:pPr>
        <w:numPr>
          <w:ilvl w:val="0"/>
          <w:numId w:val="3"/>
        </w:numPr>
        <w:ind w:left="567"/>
        <w:rPr>
          <w:rFonts w:ascii="Arial" w:hAnsi="Arial" w:cs="Arial"/>
          <w:sz w:val="28"/>
          <w:szCs w:val="28"/>
        </w:rPr>
      </w:pPr>
      <w:r w:rsidRPr="001E77C0">
        <w:rPr>
          <w:rFonts w:ascii="Arial" w:hAnsi="Arial" w:cs="Arial"/>
          <w:sz w:val="28"/>
          <w:szCs w:val="28"/>
        </w:rPr>
        <w:lastRenderedPageBreak/>
        <w:t>Pour utiliser les fonctions supplémentaires :</w:t>
      </w:r>
    </w:p>
    <w:p w14:paraId="18CBB0ED" w14:textId="77777777" w:rsidR="00312B4F" w:rsidRPr="008361C6" w:rsidRDefault="003A7719">
      <w:pPr>
        <w:ind w:left="852"/>
        <w:rPr>
          <w:rFonts w:ascii="Arial" w:hAnsi="Arial" w:cs="Arial"/>
          <w:sz w:val="28"/>
          <w:szCs w:val="28"/>
        </w:rPr>
      </w:pPr>
      <w:r w:rsidRPr="008361C6">
        <w:rPr>
          <w:rFonts w:ascii="Arial" w:hAnsi="Arial" w:cs="Arial"/>
          <w:sz w:val="28"/>
          <w:szCs w:val="28"/>
        </w:rPr>
        <w:t>Après</w:t>
      </w:r>
      <w:r w:rsidR="00312B4F" w:rsidRPr="008361C6">
        <w:rPr>
          <w:rFonts w:ascii="Arial" w:hAnsi="Arial" w:cs="Arial"/>
          <w:sz w:val="28"/>
          <w:szCs w:val="28"/>
        </w:rPr>
        <w:t xml:space="preserve"> avoir mis le pain ou la viennoiserie à griller et </w:t>
      </w:r>
      <w:r>
        <w:rPr>
          <w:rFonts w:ascii="Arial" w:hAnsi="Arial" w:cs="Arial"/>
          <w:sz w:val="28"/>
          <w:szCs w:val="28"/>
        </w:rPr>
        <w:t xml:space="preserve">avoir appuyé sur le </w:t>
      </w:r>
      <w:r w:rsidR="00312B4F" w:rsidRPr="008361C6">
        <w:rPr>
          <w:rFonts w:ascii="Arial" w:hAnsi="Arial" w:cs="Arial"/>
          <w:sz w:val="28"/>
          <w:szCs w:val="28"/>
        </w:rPr>
        <w:t xml:space="preserve">levier de mise en route, appuyer sur la touche désirée : </w:t>
      </w:r>
    </w:p>
    <w:p w14:paraId="594F2519" w14:textId="77777777" w:rsidR="00312B4F" w:rsidRPr="001E77C0" w:rsidRDefault="00312B4F" w:rsidP="00806A53">
      <w:pPr>
        <w:tabs>
          <w:tab w:val="left" w:pos="1418"/>
          <w:tab w:val="left" w:pos="1701"/>
          <w:tab w:val="left" w:pos="2835"/>
          <w:tab w:val="left" w:pos="3119"/>
        </w:tabs>
        <w:ind w:left="1080"/>
        <w:rPr>
          <w:rFonts w:ascii="Arial" w:hAnsi="Arial" w:cs="Arial"/>
          <w:sz w:val="28"/>
          <w:szCs w:val="28"/>
        </w:rPr>
      </w:pPr>
      <w:r w:rsidRPr="001E77C0">
        <w:rPr>
          <w:rFonts w:ascii="Arial" w:hAnsi="Arial" w:cs="Arial"/>
          <w:sz w:val="28"/>
          <w:szCs w:val="28"/>
        </w:rPr>
        <w:t>- Décongeler</w:t>
      </w:r>
      <w:r w:rsidRPr="001E77C0">
        <w:rPr>
          <w:rFonts w:ascii="Arial" w:hAnsi="Arial" w:cs="Arial"/>
          <w:sz w:val="28"/>
          <w:szCs w:val="28"/>
        </w:rPr>
        <w:tab/>
        <w:t xml:space="preserve">: </w:t>
      </w:r>
      <w:r w:rsidRPr="001E77C0">
        <w:rPr>
          <w:rFonts w:ascii="Arial" w:hAnsi="Arial" w:cs="Arial"/>
          <w:sz w:val="28"/>
          <w:szCs w:val="28"/>
        </w:rPr>
        <w:tab/>
        <w:t>pour décongeler puis griller du pain congelé.</w:t>
      </w:r>
    </w:p>
    <w:p w14:paraId="4C4F2857" w14:textId="77777777" w:rsidR="00312B4F" w:rsidRPr="001E77C0" w:rsidRDefault="00312B4F" w:rsidP="00806A53">
      <w:pPr>
        <w:tabs>
          <w:tab w:val="left" w:pos="1418"/>
          <w:tab w:val="left" w:pos="1701"/>
          <w:tab w:val="left" w:pos="2835"/>
          <w:tab w:val="left" w:pos="3119"/>
        </w:tabs>
        <w:ind w:left="1080"/>
        <w:rPr>
          <w:rFonts w:ascii="Arial" w:hAnsi="Arial" w:cs="Arial"/>
          <w:sz w:val="28"/>
          <w:szCs w:val="28"/>
        </w:rPr>
      </w:pPr>
      <w:r w:rsidRPr="001E77C0">
        <w:rPr>
          <w:rFonts w:ascii="Arial" w:hAnsi="Arial" w:cs="Arial"/>
          <w:sz w:val="28"/>
          <w:szCs w:val="28"/>
        </w:rPr>
        <w:t>- Réchauffer </w:t>
      </w:r>
      <w:r w:rsidRPr="001E77C0">
        <w:rPr>
          <w:rFonts w:ascii="Arial" w:hAnsi="Arial" w:cs="Arial"/>
          <w:sz w:val="28"/>
          <w:szCs w:val="28"/>
        </w:rPr>
        <w:tab/>
        <w:t xml:space="preserve">: </w:t>
      </w:r>
      <w:r w:rsidRPr="001E77C0">
        <w:rPr>
          <w:rFonts w:ascii="Arial" w:hAnsi="Arial" w:cs="Arial"/>
          <w:sz w:val="28"/>
          <w:szCs w:val="28"/>
        </w:rPr>
        <w:tab/>
        <w:t>pour réchauffer du pain déjà grillé.</w:t>
      </w:r>
    </w:p>
    <w:p w14:paraId="00F682C9" w14:textId="71B4CE22" w:rsidR="00312B4F" w:rsidRPr="001E77C0" w:rsidRDefault="00806A53" w:rsidP="00806A53">
      <w:pPr>
        <w:tabs>
          <w:tab w:val="left" w:pos="2835"/>
          <w:tab w:val="left" w:pos="3119"/>
        </w:tabs>
        <w:ind w:left="708" w:firstLine="372"/>
        <w:rPr>
          <w:rFonts w:ascii="Arial" w:hAnsi="Arial" w:cs="Arial"/>
          <w:sz w:val="28"/>
          <w:szCs w:val="28"/>
        </w:rPr>
      </w:pPr>
      <w:r>
        <w:rPr>
          <w:rFonts w:ascii="Arial" w:hAnsi="Arial" w:cs="Arial"/>
          <w:sz w:val="28"/>
          <w:szCs w:val="28"/>
        </w:rPr>
        <w:t xml:space="preserve">- </w:t>
      </w:r>
      <w:r w:rsidR="003A7719">
        <w:rPr>
          <w:rFonts w:ascii="Arial" w:hAnsi="Arial" w:cs="Arial"/>
          <w:sz w:val="28"/>
          <w:szCs w:val="28"/>
        </w:rPr>
        <w:t>STOP » </w:t>
      </w:r>
      <w:r>
        <w:rPr>
          <w:rFonts w:ascii="Arial" w:hAnsi="Arial" w:cs="Arial"/>
          <w:sz w:val="28"/>
          <w:szCs w:val="28"/>
        </w:rPr>
        <w:t xml:space="preserve">   </w:t>
      </w:r>
      <w:r>
        <w:rPr>
          <w:rFonts w:ascii="Arial" w:hAnsi="Arial" w:cs="Arial"/>
          <w:sz w:val="28"/>
          <w:szCs w:val="28"/>
        </w:rPr>
        <w:tab/>
        <w:t xml:space="preserve">: </w:t>
      </w:r>
      <w:r>
        <w:rPr>
          <w:rFonts w:ascii="Arial" w:hAnsi="Arial" w:cs="Arial"/>
          <w:sz w:val="28"/>
          <w:szCs w:val="28"/>
        </w:rPr>
        <w:tab/>
      </w:r>
      <w:r w:rsidR="003A7719">
        <w:rPr>
          <w:rFonts w:ascii="Arial" w:hAnsi="Arial" w:cs="Arial"/>
          <w:sz w:val="28"/>
          <w:szCs w:val="28"/>
        </w:rPr>
        <w:t>peut</w:t>
      </w:r>
      <w:r w:rsidR="00312B4F" w:rsidRPr="001E77C0">
        <w:rPr>
          <w:rFonts w:ascii="Arial" w:hAnsi="Arial" w:cs="Arial"/>
          <w:sz w:val="28"/>
          <w:szCs w:val="28"/>
        </w:rPr>
        <w:t xml:space="preserve"> interrompre le fonctionnement de l’appareil</w:t>
      </w:r>
      <w:r w:rsidR="003A7719">
        <w:rPr>
          <w:rFonts w:ascii="Arial" w:hAnsi="Arial" w:cs="Arial"/>
          <w:sz w:val="28"/>
          <w:szCs w:val="28"/>
        </w:rPr>
        <w:t xml:space="preserve"> à tout moment</w:t>
      </w:r>
      <w:r w:rsidR="00312B4F" w:rsidRPr="001E77C0">
        <w:rPr>
          <w:rFonts w:ascii="Arial" w:hAnsi="Arial" w:cs="Arial"/>
          <w:sz w:val="28"/>
          <w:szCs w:val="28"/>
        </w:rPr>
        <w:t>.</w:t>
      </w:r>
    </w:p>
    <w:p w14:paraId="22D74D83" w14:textId="77777777" w:rsidR="00806A53" w:rsidRPr="001E77C0" w:rsidRDefault="00806A53" w:rsidP="00806A53">
      <w:pPr>
        <w:numPr>
          <w:ilvl w:val="0"/>
          <w:numId w:val="3"/>
        </w:numPr>
        <w:ind w:left="567"/>
        <w:rPr>
          <w:rFonts w:ascii="Arial" w:hAnsi="Arial" w:cs="Arial"/>
          <w:sz w:val="28"/>
          <w:szCs w:val="28"/>
        </w:rPr>
      </w:pPr>
      <w:r w:rsidRPr="001E77C0">
        <w:rPr>
          <w:rFonts w:ascii="Arial" w:hAnsi="Arial" w:cs="Arial"/>
          <w:sz w:val="28"/>
          <w:szCs w:val="28"/>
        </w:rPr>
        <w:t xml:space="preserve">Laisser refroidir l’appareil avant de le ranger. </w:t>
      </w:r>
    </w:p>
    <w:p w14:paraId="0C03FF89" w14:textId="77777777" w:rsidR="00312B4F" w:rsidRPr="001E77C0" w:rsidRDefault="00312B4F">
      <w:pPr>
        <w:rPr>
          <w:rFonts w:ascii="Arial" w:hAnsi="Arial" w:cs="Arial"/>
          <w:sz w:val="28"/>
          <w:szCs w:val="28"/>
        </w:rPr>
      </w:pPr>
    </w:p>
    <w:p w14:paraId="106EEC30" w14:textId="77777777" w:rsidR="00312B4F" w:rsidRPr="001E77C0" w:rsidRDefault="00312B4F">
      <w:pPr>
        <w:jc w:val="center"/>
        <w:rPr>
          <w:rFonts w:ascii="Arial" w:hAnsi="Arial" w:cs="Arial"/>
          <w:b/>
          <w:sz w:val="28"/>
          <w:szCs w:val="28"/>
        </w:rPr>
      </w:pPr>
      <w:r w:rsidRPr="001E77C0">
        <w:rPr>
          <w:rFonts w:ascii="Arial" w:hAnsi="Arial" w:cs="Arial"/>
          <w:b/>
          <w:sz w:val="28"/>
          <w:szCs w:val="28"/>
        </w:rPr>
        <w:t>NETTOYAGE</w:t>
      </w:r>
    </w:p>
    <w:p w14:paraId="0A679C02" w14:textId="77777777" w:rsidR="00312B4F" w:rsidRPr="001E77C0" w:rsidRDefault="00312B4F">
      <w:pPr>
        <w:rPr>
          <w:rFonts w:ascii="Arial" w:hAnsi="Arial" w:cs="Arial"/>
          <w:sz w:val="28"/>
          <w:szCs w:val="28"/>
        </w:rPr>
      </w:pPr>
    </w:p>
    <w:p w14:paraId="43D8BB27" w14:textId="77777777" w:rsidR="00312B4F" w:rsidRPr="001E77C0" w:rsidRDefault="00312B4F" w:rsidP="001E77C0">
      <w:pPr>
        <w:widowControl w:val="0"/>
        <w:numPr>
          <w:ilvl w:val="0"/>
          <w:numId w:val="4"/>
        </w:numPr>
        <w:autoSpaceDE w:val="0"/>
        <w:autoSpaceDN w:val="0"/>
        <w:adjustRightInd w:val="0"/>
        <w:ind w:left="567"/>
        <w:rPr>
          <w:rFonts w:ascii="Arial" w:hAnsi="Arial" w:cs="Arial"/>
          <w:sz w:val="28"/>
          <w:szCs w:val="28"/>
        </w:rPr>
      </w:pPr>
      <w:r w:rsidRPr="001E77C0">
        <w:rPr>
          <w:rFonts w:ascii="Arial" w:hAnsi="Arial" w:cs="Arial"/>
          <w:sz w:val="28"/>
          <w:szCs w:val="28"/>
        </w:rPr>
        <w:t xml:space="preserve">Toujours débrancher l’appareil et le laisser refroidir avant de le nettoyer. </w:t>
      </w:r>
    </w:p>
    <w:p w14:paraId="6C908EC2" w14:textId="77777777" w:rsidR="00312B4F" w:rsidRPr="001E77C0" w:rsidRDefault="00312B4F" w:rsidP="001E77C0">
      <w:pPr>
        <w:widowControl w:val="0"/>
        <w:numPr>
          <w:ilvl w:val="0"/>
          <w:numId w:val="4"/>
        </w:numPr>
        <w:autoSpaceDE w:val="0"/>
        <w:autoSpaceDN w:val="0"/>
        <w:adjustRightInd w:val="0"/>
        <w:ind w:left="567"/>
        <w:rPr>
          <w:rFonts w:ascii="Arial" w:hAnsi="Arial" w:cs="Arial"/>
          <w:sz w:val="28"/>
          <w:szCs w:val="28"/>
        </w:rPr>
      </w:pPr>
      <w:r w:rsidRPr="001E77C0">
        <w:rPr>
          <w:rFonts w:ascii="Arial" w:hAnsi="Arial" w:cs="Arial"/>
          <w:sz w:val="28"/>
          <w:szCs w:val="28"/>
        </w:rPr>
        <w:t xml:space="preserve">Nettoyer l’extérieur de l’appareil avec une éponge ou un linge légèrement humide. </w:t>
      </w:r>
    </w:p>
    <w:p w14:paraId="00C1AADB" w14:textId="77777777" w:rsidR="00312B4F" w:rsidRPr="001E77C0" w:rsidRDefault="00312B4F" w:rsidP="001E77C0">
      <w:pPr>
        <w:widowControl w:val="0"/>
        <w:numPr>
          <w:ilvl w:val="0"/>
          <w:numId w:val="4"/>
        </w:numPr>
        <w:autoSpaceDE w:val="0"/>
        <w:autoSpaceDN w:val="0"/>
        <w:adjustRightInd w:val="0"/>
        <w:ind w:left="567"/>
        <w:rPr>
          <w:rFonts w:ascii="Arial" w:hAnsi="Arial" w:cs="Arial"/>
          <w:sz w:val="28"/>
          <w:szCs w:val="28"/>
        </w:rPr>
      </w:pPr>
      <w:r w:rsidRPr="001E77C0">
        <w:rPr>
          <w:rFonts w:ascii="Arial" w:hAnsi="Arial" w:cs="Arial"/>
          <w:sz w:val="28"/>
          <w:szCs w:val="28"/>
        </w:rPr>
        <w:t>Ne jamais plonger l’appareil dans l’eau ou tout autre liquide !</w:t>
      </w:r>
    </w:p>
    <w:p w14:paraId="20C44922" w14:textId="77777777" w:rsidR="00312B4F" w:rsidRPr="001E77C0" w:rsidRDefault="00312B4F" w:rsidP="001E77C0">
      <w:pPr>
        <w:widowControl w:val="0"/>
        <w:numPr>
          <w:ilvl w:val="0"/>
          <w:numId w:val="4"/>
        </w:numPr>
        <w:autoSpaceDE w:val="0"/>
        <w:autoSpaceDN w:val="0"/>
        <w:adjustRightInd w:val="0"/>
        <w:ind w:left="567"/>
        <w:rPr>
          <w:rFonts w:ascii="Arial" w:hAnsi="Arial" w:cs="Arial"/>
          <w:sz w:val="28"/>
          <w:szCs w:val="28"/>
        </w:rPr>
      </w:pPr>
      <w:r w:rsidRPr="001E77C0">
        <w:rPr>
          <w:rFonts w:ascii="Arial" w:hAnsi="Arial" w:cs="Arial"/>
          <w:sz w:val="28"/>
          <w:szCs w:val="28"/>
        </w:rPr>
        <w:t>Ne jamais utiliser produits abrasifs, de brosse métallique ou autre objet coupant.</w:t>
      </w:r>
    </w:p>
    <w:p w14:paraId="25367253" w14:textId="77777777" w:rsidR="00312B4F" w:rsidRPr="001E77C0" w:rsidRDefault="00312B4F" w:rsidP="001E77C0">
      <w:pPr>
        <w:numPr>
          <w:ilvl w:val="0"/>
          <w:numId w:val="4"/>
        </w:numPr>
        <w:ind w:left="567"/>
        <w:rPr>
          <w:rFonts w:ascii="Arial" w:hAnsi="Arial" w:cs="Arial"/>
          <w:sz w:val="28"/>
          <w:szCs w:val="28"/>
        </w:rPr>
      </w:pPr>
      <w:r w:rsidRPr="001E77C0">
        <w:rPr>
          <w:rFonts w:ascii="Arial" w:hAnsi="Arial" w:cs="Arial"/>
          <w:sz w:val="28"/>
          <w:szCs w:val="28"/>
        </w:rPr>
        <w:t xml:space="preserve">Sortir le tiroir à miettes situé au bout de l’appareil, retirer les restes de pain et remettre le tiroir en place. </w:t>
      </w:r>
    </w:p>
    <w:p w14:paraId="34CC9862" w14:textId="77777777" w:rsidR="00312B4F" w:rsidRPr="001E77C0" w:rsidRDefault="00312B4F">
      <w:pPr>
        <w:widowControl w:val="0"/>
        <w:autoSpaceDE w:val="0"/>
        <w:autoSpaceDN w:val="0"/>
        <w:adjustRightInd w:val="0"/>
        <w:jc w:val="center"/>
        <w:rPr>
          <w:rFonts w:ascii="Arial" w:hAnsi="Arial" w:cs="Arial"/>
          <w:b/>
          <w:sz w:val="28"/>
          <w:szCs w:val="28"/>
        </w:rPr>
      </w:pPr>
    </w:p>
    <w:p w14:paraId="27FEA89B" w14:textId="77777777" w:rsidR="00312B4F" w:rsidRPr="001E77C0" w:rsidRDefault="00312B4F">
      <w:pPr>
        <w:widowControl w:val="0"/>
        <w:autoSpaceDE w:val="0"/>
        <w:autoSpaceDN w:val="0"/>
        <w:adjustRightInd w:val="0"/>
        <w:jc w:val="center"/>
        <w:rPr>
          <w:rFonts w:ascii="Arial" w:hAnsi="Arial" w:cs="Arial"/>
          <w:b/>
          <w:sz w:val="28"/>
          <w:szCs w:val="28"/>
        </w:rPr>
      </w:pPr>
      <w:r w:rsidRPr="001E77C0">
        <w:rPr>
          <w:rFonts w:ascii="Arial" w:hAnsi="Arial" w:cs="Arial"/>
          <w:b/>
          <w:sz w:val="28"/>
          <w:szCs w:val="28"/>
        </w:rPr>
        <w:t>RANGEMENT</w:t>
      </w:r>
    </w:p>
    <w:p w14:paraId="6F96F897" w14:textId="77777777" w:rsidR="00312B4F" w:rsidRPr="001E77C0" w:rsidRDefault="00312B4F">
      <w:pPr>
        <w:widowControl w:val="0"/>
        <w:autoSpaceDE w:val="0"/>
        <w:autoSpaceDN w:val="0"/>
        <w:adjustRightInd w:val="0"/>
        <w:jc w:val="center"/>
        <w:rPr>
          <w:rFonts w:ascii="Arial" w:hAnsi="Arial" w:cs="Arial"/>
          <w:b/>
          <w:sz w:val="28"/>
          <w:szCs w:val="28"/>
        </w:rPr>
      </w:pPr>
    </w:p>
    <w:p w14:paraId="0DCBBCD8"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 xml:space="preserve">- S’assurer que l'appareil est complètement refroidi et sec. </w:t>
      </w:r>
    </w:p>
    <w:p w14:paraId="5C186FA0"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 xml:space="preserve">- Ne pas enrouler le cordon électrique autour de l'appareil, car cela peut l’endommager. </w:t>
      </w:r>
    </w:p>
    <w:p w14:paraId="307F4011" w14:textId="77777777" w:rsidR="00312B4F" w:rsidRPr="001E77C0" w:rsidRDefault="00312B4F">
      <w:pPr>
        <w:widowControl w:val="0"/>
        <w:autoSpaceDE w:val="0"/>
        <w:autoSpaceDN w:val="0"/>
        <w:adjustRightInd w:val="0"/>
        <w:rPr>
          <w:rFonts w:ascii="Arial" w:hAnsi="Arial" w:cs="Arial"/>
          <w:b/>
          <w:sz w:val="28"/>
          <w:szCs w:val="28"/>
        </w:rPr>
      </w:pPr>
      <w:r w:rsidRPr="001E77C0">
        <w:rPr>
          <w:rFonts w:ascii="Arial" w:hAnsi="Arial" w:cs="Arial"/>
          <w:sz w:val="28"/>
          <w:szCs w:val="28"/>
        </w:rPr>
        <w:t>- Garder l'appareil dans un endroit frais et sec, hors d’accès des enfants.</w:t>
      </w:r>
    </w:p>
    <w:p w14:paraId="6B375EE4" w14:textId="77777777" w:rsidR="00804C69" w:rsidRDefault="00804C69">
      <w:pPr>
        <w:widowControl w:val="0"/>
        <w:autoSpaceDE w:val="0"/>
        <w:autoSpaceDN w:val="0"/>
        <w:adjustRightInd w:val="0"/>
        <w:jc w:val="center"/>
        <w:rPr>
          <w:rFonts w:ascii="Arial" w:hAnsi="Arial" w:cs="Arial"/>
          <w:b/>
          <w:sz w:val="28"/>
          <w:szCs w:val="28"/>
        </w:rPr>
      </w:pPr>
    </w:p>
    <w:p w14:paraId="1CC99815" w14:textId="080CB98F" w:rsidR="00312B4F" w:rsidRPr="001E77C0" w:rsidRDefault="00312B4F">
      <w:pPr>
        <w:widowControl w:val="0"/>
        <w:autoSpaceDE w:val="0"/>
        <w:autoSpaceDN w:val="0"/>
        <w:adjustRightInd w:val="0"/>
        <w:jc w:val="center"/>
        <w:rPr>
          <w:rFonts w:ascii="Arial" w:hAnsi="Arial" w:cs="Arial"/>
          <w:b/>
          <w:sz w:val="28"/>
          <w:szCs w:val="28"/>
        </w:rPr>
      </w:pPr>
      <w:r w:rsidRPr="001E77C0">
        <w:rPr>
          <w:rFonts w:ascii="Arial" w:hAnsi="Arial" w:cs="Arial"/>
          <w:b/>
          <w:sz w:val="28"/>
          <w:szCs w:val="28"/>
        </w:rPr>
        <w:t>GARANTIE</w:t>
      </w:r>
    </w:p>
    <w:p w14:paraId="7CDC112D" w14:textId="77777777" w:rsidR="00312B4F" w:rsidRPr="001E77C0" w:rsidRDefault="00312B4F">
      <w:pPr>
        <w:widowControl w:val="0"/>
        <w:autoSpaceDE w:val="0"/>
        <w:autoSpaceDN w:val="0"/>
        <w:adjustRightInd w:val="0"/>
        <w:jc w:val="center"/>
        <w:rPr>
          <w:rFonts w:ascii="Arial" w:hAnsi="Arial" w:cs="Arial"/>
          <w:b/>
          <w:sz w:val="28"/>
          <w:szCs w:val="28"/>
        </w:rPr>
      </w:pPr>
    </w:p>
    <w:p w14:paraId="218BEA5A" w14:textId="77777777" w:rsidR="00312B4F" w:rsidRPr="001E77C0" w:rsidRDefault="00312B4F">
      <w:pPr>
        <w:rPr>
          <w:rFonts w:ascii="Arial" w:hAnsi="Arial" w:cs="Arial"/>
          <w:sz w:val="28"/>
          <w:szCs w:val="28"/>
        </w:rPr>
      </w:pPr>
      <w:r w:rsidRPr="001E77C0">
        <w:rPr>
          <w:rFonts w:ascii="Arial" w:hAnsi="Arial" w:cs="Arial"/>
          <w:sz w:val="28"/>
          <w:szCs w:val="28"/>
        </w:rPr>
        <w:t>Avant d’être livrés, tous nos produits sont soumis à un contrôle rigoureux.</w:t>
      </w:r>
    </w:p>
    <w:p w14:paraId="0FAA540B" w14:textId="6F547154" w:rsidR="00312B4F" w:rsidRPr="001E77C0" w:rsidRDefault="00FB3108">
      <w:pPr>
        <w:widowControl w:val="0"/>
        <w:autoSpaceDE w:val="0"/>
        <w:autoSpaceDN w:val="0"/>
        <w:adjustRightInd w:val="0"/>
        <w:rPr>
          <w:rFonts w:ascii="Arial" w:hAnsi="Arial" w:cs="Arial"/>
          <w:sz w:val="28"/>
          <w:szCs w:val="28"/>
        </w:rPr>
      </w:pPr>
      <w:r>
        <w:rPr>
          <w:rFonts w:ascii="Arial" w:hAnsi="Arial" w:cs="Arial"/>
          <w:sz w:val="28"/>
          <w:szCs w:val="28"/>
        </w:rPr>
        <w:t xml:space="preserve">Cet appareil est garanti </w:t>
      </w:r>
      <w:r w:rsidR="00312B4F" w:rsidRPr="001E77C0">
        <w:rPr>
          <w:rFonts w:ascii="Arial" w:hAnsi="Arial" w:cs="Arial"/>
          <w:sz w:val="28"/>
          <w:szCs w:val="28"/>
        </w:rPr>
        <w:t>2</w:t>
      </w:r>
      <w:r>
        <w:rPr>
          <w:rFonts w:ascii="Arial" w:hAnsi="Arial" w:cs="Arial"/>
          <w:sz w:val="28"/>
          <w:szCs w:val="28"/>
        </w:rPr>
        <w:t>4</w:t>
      </w:r>
      <w:r w:rsidR="00312B4F" w:rsidRPr="001E77C0">
        <w:rPr>
          <w:rFonts w:ascii="Arial" w:hAnsi="Arial" w:cs="Arial"/>
          <w:sz w:val="28"/>
          <w:szCs w:val="28"/>
        </w:rPr>
        <w:t xml:space="preserve"> mois à partir de la date d’achat</w:t>
      </w:r>
      <w:r w:rsidR="0026550A">
        <w:rPr>
          <w:rFonts w:ascii="Arial" w:hAnsi="Arial" w:cs="Arial"/>
          <w:sz w:val="28"/>
          <w:szCs w:val="28"/>
        </w:rPr>
        <w:t xml:space="preserve"> par le</w:t>
      </w:r>
      <w:r w:rsidR="00F02BBA">
        <w:rPr>
          <w:rFonts w:ascii="Arial" w:hAnsi="Arial" w:cs="Arial"/>
          <w:sz w:val="28"/>
          <w:szCs w:val="28"/>
        </w:rPr>
        <w:t xml:space="preserve"> consommateur</w:t>
      </w:r>
      <w:r w:rsidR="00312B4F" w:rsidRPr="001E77C0">
        <w:rPr>
          <w:rFonts w:ascii="Arial" w:hAnsi="Arial" w:cs="Arial"/>
          <w:sz w:val="28"/>
          <w:szCs w:val="28"/>
        </w:rPr>
        <w:t xml:space="preserve">. </w:t>
      </w:r>
    </w:p>
    <w:p w14:paraId="1466D934"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 xml:space="preserve">Les justificatifs de garantie sont : </w:t>
      </w:r>
    </w:p>
    <w:p w14:paraId="48A76400" w14:textId="77777777" w:rsidR="00312B4F" w:rsidRPr="001E77C0" w:rsidRDefault="00312B4F">
      <w:pPr>
        <w:widowControl w:val="0"/>
        <w:autoSpaceDE w:val="0"/>
        <w:autoSpaceDN w:val="0"/>
        <w:adjustRightInd w:val="0"/>
        <w:ind w:firstLine="284"/>
        <w:rPr>
          <w:rFonts w:ascii="Arial" w:hAnsi="Arial" w:cs="Arial"/>
          <w:sz w:val="28"/>
          <w:szCs w:val="28"/>
        </w:rPr>
      </w:pPr>
      <w:r w:rsidRPr="001E77C0">
        <w:rPr>
          <w:rFonts w:ascii="Arial" w:hAnsi="Arial" w:cs="Arial"/>
          <w:sz w:val="28"/>
          <w:szCs w:val="28"/>
        </w:rPr>
        <w:t xml:space="preserve">• la facture et </w:t>
      </w:r>
    </w:p>
    <w:p w14:paraId="58B4321C" w14:textId="77777777" w:rsidR="00312B4F" w:rsidRPr="001E77C0" w:rsidRDefault="00312B4F">
      <w:pPr>
        <w:widowControl w:val="0"/>
        <w:autoSpaceDE w:val="0"/>
        <w:autoSpaceDN w:val="0"/>
        <w:adjustRightInd w:val="0"/>
        <w:ind w:firstLine="284"/>
        <w:rPr>
          <w:rFonts w:ascii="Arial" w:hAnsi="Arial" w:cs="Arial"/>
          <w:sz w:val="28"/>
          <w:szCs w:val="28"/>
        </w:rPr>
      </w:pPr>
      <w:r w:rsidRPr="001E77C0">
        <w:rPr>
          <w:rFonts w:ascii="Arial" w:hAnsi="Arial" w:cs="Arial"/>
          <w:sz w:val="28"/>
          <w:szCs w:val="28"/>
        </w:rPr>
        <w:t xml:space="preserve">• le bon de garantie (situé sur le </w:t>
      </w:r>
      <w:proofErr w:type="spellStart"/>
      <w:r w:rsidRPr="001E77C0">
        <w:rPr>
          <w:rFonts w:ascii="Arial" w:hAnsi="Arial" w:cs="Arial"/>
          <w:sz w:val="28"/>
          <w:szCs w:val="28"/>
        </w:rPr>
        <w:t>coté</w:t>
      </w:r>
      <w:proofErr w:type="spellEnd"/>
      <w:r w:rsidRPr="001E77C0">
        <w:rPr>
          <w:rFonts w:ascii="Arial" w:hAnsi="Arial" w:cs="Arial"/>
          <w:sz w:val="28"/>
          <w:szCs w:val="28"/>
        </w:rPr>
        <w:t xml:space="preserve"> ou le fond de la boite) tamponné et rempli.</w:t>
      </w:r>
    </w:p>
    <w:p w14:paraId="13F33B69"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Sans ces justificatifs, aucun remplacement gratuit, ni aucune réparation gratuite, ne peut être effectué.</w:t>
      </w:r>
    </w:p>
    <w:p w14:paraId="753AD973"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Pendant la durée de la garantie, nous prenons en charge, gratuitement, les défauts de l’appareil ou des accessoires, découlant d’un vice de matériaux ou de fabrication par réparation ou, remplacement.</w:t>
      </w:r>
    </w:p>
    <w:p w14:paraId="6DB4F45B"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Les prestations dans le cadre de la garantie n’entraînent aucune prorogation de la durée de garantie et ne donne pas droit à une nouvelle garantie !</w:t>
      </w:r>
    </w:p>
    <w:p w14:paraId="520F3055"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 xml:space="preserve">En cas de recours à la garantie, rapporter l’appareil complet à votre </w:t>
      </w:r>
      <w:r w:rsidRPr="001E77C0">
        <w:rPr>
          <w:rFonts w:ascii="Arial" w:hAnsi="Arial" w:cs="Arial"/>
          <w:sz w:val="28"/>
          <w:szCs w:val="28"/>
        </w:rPr>
        <w:lastRenderedPageBreak/>
        <w:t xml:space="preserve">revendeur, </w:t>
      </w:r>
    </w:p>
    <w:p w14:paraId="2BBE0EA9" w14:textId="77777777" w:rsidR="00312B4F" w:rsidRPr="001E77C0" w:rsidRDefault="00312B4F">
      <w:pPr>
        <w:widowControl w:val="0"/>
        <w:autoSpaceDE w:val="0"/>
        <w:autoSpaceDN w:val="0"/>
        <w:adjustRightInd w:val="0"/>
        <w:rPr>
          <w:rFonts w:ascii="Arial" w:hAnsi="Arial" w:cs="Arial"/>
          <w:sz w:val="28"/>
          <w:szCs w:val="28"/>
        </w:rPr>
      </w:pPr>
      <w:proofErr w:type="gramStart"/>
      <w:r w:rsidRPr="001E77C0">
        <w:rPr>
          <w:rFonts w:ascii="Arial" w:hAnsi="Arial" w:cs="Arial"/>
          <w:sz w:val="28"/>
          <w:szCs w:val="28"/>
          <w:u w:val="single"/>
        </w:rPr>
        <w:t>dans</w:t>
      </w:r>
      <w:proofErr w:type="gramEnd"/>
      <w:r w:rsidRPr="001E77C0">
        <w:rPr>
          <w:rFonts w:ascii="Arial" w:hAnsi="Arial" w:cs="Arial"/>
          <w:sz w:val="28"/>
          <w:szCs w:val="28"/>
          <w:u w:val="single"/>
        </w:rPr>
        <w:t xml:space="preserve"> son emballage d‘origine</w:t>
      </w:r>
      <w:r w:rsidRPr="001E77C0">
        <w:rPr>
          <w:rFonts w:ascii="Arial" w:hAnsi="Arial" w:cs="Arial"/>
          <w:sz w:val="28"/>
          <w:szCs w:val="28"/>
        </w:rPr>
        <w:t>, accompagné de la preuve d‘achat.</w:t>
      </w:r>
    </w:p>
    <w:p w14:paraId="354544CF"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La casse de pièces en verre ou en plastique est, dans tous les cas, à votre charge !</w:t>
      </w:r>
    </w:p>
    <w:p w14:paraId="3D6D83C1"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2D6452B0"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En cas d’intervention étrangère, la garantie devient caduque.</w:t>
      </w:r>
    </w:p>
    <w:p w14:paraId="7CC50007" w14:textId="77777777" w:rsidR="00312B4F" w:rsidRPr="001E77C0" w:rsidRDefault="00312B4F">
      <w:pPr>
        <w:widowControl w:val="0"/>
        <w:autoSpaceDE w:val="0"/>
        <w:autoSpaceDN w:val="0"/>
        <w:adjustRightInd w:val="0"/>
        <w:rPr>
          <w:rFonts w:ascii="Arial" w:hAnsi="Arial" w:cs="Arial"/>
          <w:sz w:val="28"/>
          <w:szCs w:val="28"/>
        </w:rPr>
      </w:pPr>
      <w:r w:rsidRPr="001E77C0">
        <w:rPr>
          <w:rFonts w:ascii="Arial" w:hAnsi="Arial" w:cs="Arial"/>
          <w:sz w:val="28"/>
          <w:szCs w:val="28"/>
        </w:rPr>
        <w:t>Après écoulement de la durée de garantie, les réparations peuvent être effectuées, contre paiement, par le commerce spécialisé ou un service de réparation.</w:t>
      </w:r>
    </w:p>
    <w:p w14:paraId="2C9F016F" w14:textId="77777777" w:rsidR="00312B4F" w:rsidRPr="001E77C0" w:rsidRDefault="00312B4F">
      <w:pPr>
        <w:rPr>
          <w:rFonts w:ascii="Arial" w:hAnsi="Arial" w:cs="Arial"/>
          <w:sz w:val="28"/>
          <w:szCs w:val="28"/>
        </w:rPr>
      </w:pPr>
      <w:r w:rsidRPr="001E77C0">
        <w:rPr>
          <w:rFonts w:ascii="Arial" w:hAnsi="Arial" w:cs="Arial"/>
          <w:sz w:val="28"/>
          <w:szCs w:val="28"/>
        </w:rPr>
        <w:t>En cas d’intervention étrangère, la garantie devient caduque.</w:t>
      </w:r>
    </w:p>
    <w:p w14:paraId="6B06C096" w14:textId="77777777" w:rsidR="00312B4F" w:rsidRPr="001E77C0" w:rsidRDefault="00312B4F">
      <w:pPr>
        <w:tabs>
          <w:tab w:val="left" w:pos="3828"/>
        </w:tabs>
        <w:jc w:val="center"/>
        <w:rPr>
          <w:rFonts w:ascii="Arial" w:hAnsi="Arial" w:cs="Arial"/>
          <w:i/>
          <w:sz w:val="28"/>
          <w:szCs w:val="28"/>
          <w:u w:val="single"/>
        </w:rPr>
      </w:pPr>
    </w:p>
    <w:p w14:paraId="7D171C58" w14:textId="77777777" w:rsidR="00312B4F" w:rsidRPr="001E77C0" w:rsidRDefault="00312B4F">
      <w:pPr>
        <w:jc w:val="center"/>
        <w:rPr>
          <w:rFonts w:ascii="Arial" w:hAnsi="Arial" w:cs="Arial"/>
          <w:b/>
          <w:sz w:val="28"/>
          <w:szCs w:val="28"/>
        </w:rPr>
      </w:pPr>
      <w:r w:rsidRPr="001E77C0">
        <w:rPr>
          <w:rFonts w:ascii="Arial" w:hAnsi="Arial" w:cs="Arial"/>
          <w:b/>
          <w:sz w:val="28"/>
          <w:szCs w:val="28"/>
        </w:rPr>
        <w:t>CARACTÉRISTIQUES TECHNIQUES</w:t>
      </w:r>
    </w:p>
    <w:p w14:paraId="7AA764DC" w14:textId="77777777" w:rsidR="00312B4F" w:rsidRPr="001E77C0" w:rsidRDefault="00312B4F">
      <w:pPr>
        <w:jc w:val="center"/>
        <w:rPr>
          <w:rFonts w:ascii="Arial" w:hAnsi="Arial" w:cs="Arial"/>
          <w:b/>
          <w:sz w:val="28"/>
          <w:szCs w:val="28"/>
        </w:rPr>
      </w:pPr>
    </w:p>
    <w:p w14:paraId="02D546BC" w14:textId="77777777" w:rsidR="008361C6" w:rsidRPr="00212D9B" w:rsidRDefault="008361C6" w:rsidP="008361C6">
      <w:pPr>
        <w:tabs>
          <w:tab w:val="left" w:pos="3119"/>
        </w:tabs>
        <w:rPr>
          <w:rFonts w:ascii="Arial" w:hAnsi="Arial" w:cs="Arial"/>
          <w:sz w:val="28"/>
          <w:szCs w:val="28"/>
        </w:rPr>
      </w:pPr>
      <w:r w:rsidRPr="00212D9B">
        <w:rPr>
          <w:rFonts w:ascii="Arial" w:hAnsi="Arial" w:cs="Arial"/>
          <w:sz w:val="28"/>
          <w:szCs w:val="28"/>
        </w:rPr>
        <w:t xml:space="preserve">Alimentation </w:t>
      </w:r>
      <w:r w:rsidRPr="00212D9B">
        <w:rPr>
          <w:rFonts w:ascii="Arial" w:hAnsi="Arial" w:cs="Arial"/>
          <w:sz w:val="28"/>
          <w:szCs w:val="28"/>
        </w:rPr>
        <w:tab/>
        <w:t>220-240V~ 50/60Hz</w:t>
      </w:r>
    </w:p>
    <w:p w14:paraId="4B0742AF" w14:textId="16861CC2" w:rsidR="008361C6" w:rsidRPr="00212D9B" w:rsidRDefault="008361C6" w:rsidP="008361C6">
      <w:pPr>
        <w:tabs>
          <w:tab w:val="left" w:pos="3119"/>
        </w:tabs>
        <w:rPr>
          <w:rFonts w:ascii="Arial" w:hAnsi="Arial" w:cs="Arial"/>
          <w:sz w:val="28"/>
          <w:szCs w:val="28"/>
        </w:rPr>
      </w:pPr>
      <w:r w:rsidRPr="00212D9B">
        <w:rPr>
          <w:rFonts w:ascii="Arial" w:hAnsi="Arial" w:cs="Arial"/>
          <w:sz w:val="28"/>
          <w:szCs w:val="28"/>
        </w:rPr>
        <w:t xml:space="preserve">Puissance </w:t>
      </w:r>
      <w:r w:rsidRPr="00212D9B">
        <w:rPr>
          <w:rFonts w:ascii="Arial" w:hAnsi="Arial" w:cs="Arial"/>
          <w:sz w:val="28"/>
          <w:szCs w:val="28"/>
        </w:rPr>
        <w:tab/>
      </w:r>
      <w:r w:rsidR="0016021E" w:rsidRPr="00212D9B">
        <w:rPr>
          <w:rFonts w:ascii="Arial" w:hAnsi="Arial" w:cs="Arial"/>
          <w:sz w:val="28"/>
          <w:szCs w:val="28"/>
        </w:rPr>
        <w:t>7</w:t>
      </w:r>
      <w:r w:rsidR="003A7719" w:rsidRPr="00212D9B">
        <w:rPr>
          <w:rFonts w:ascii="Arial" w:hAnsi="Arial" w:cs="Arial"/>
          <w:sz w:val="28"/>
          <w:szCs w:val="28"/>
        </w:rPr>
        <w:t>50</w:t>
      </w:r>
      <w:r w:rsidR="0016021E" w:rsidRPr="00212D9B">
        <w:rPr>
          <w:rFonts w:ascii="Arial" w:hAnsi="Arial" w:cs="Arial"/>
          <w:sz w:val="28"/>
          <w:szCs w:val="28"/>
        </w:rPr>
        <w:t>-900</w:t>
      </w:r>
      <w:r w:rsidRPr="00212D9B">
        <w:rPr>
          <w:rFonts w:ascii="Arial" w:hAnsi="Arial" w:cs="Arial"/>
          <w:sz w:val="28"/>
          <w:szCs w:val="28"/>
        </w:rPr>
        <w:t>W</w:t>
      </w:r>
    </w:p>
    <w:p w14:paraId="709609BE" w14:textId="77777777" w:rsidR="008361C6" w:rsidRPr="00212D9B" w:rsidRDefault="008361C6" w:rsidP="008361C6">
      <w:pPr>
        <w:tabs>
          <w:tab w:val="left" w:pos="3119"/>
        </w:tabs>
        <w:rPr>
          <w:rFonts w:ascii="Arial" w:hAnsi="Arial" w:cs="Arial"/>
          <w:sz w:val="28"/>
          <w:szCs w:val="28"/>
        </w:rPr>
      </w:pPr>
      <w:r w:rsidRPr="00212D9B">
        <w:rPr>
          <w:rFonts w:ascii="Arial" w:hAnsi="Arial" w:cs="Arial"/>
          <w:sz w:val="28"/>
          <w:szCs w:val="28"/>
        </w:rPr>
        <w:t xml:space="preserve">Norme </w:t>
      </w:r>
      <w:r w:rsidRPr="00212D9B">
        <w:rPr>
          <w:rFonts w:ascii="Arial" w:hAnsi="Arial" w:cs="Arial"/>
          <w:sz w:val="28"/>
          <w:szCs w:val="28"/>
        </w:rPr>
        <w:tab/>
        <w:t xml:space="preserve">Classe I </w:t>
      </w:r>
    </w:p>
    <w:p w14:paraId="4700AA85" w14:textId="77777777" w:rsidR="008457FE" w:rsidRPr="001E77C0" w:rsidRDefault="008457FE" w:rsidP="008457FE">
      <w:pPr>
        <w:tabs>
          <w:tab w:val="left" w:pos="2130"/>
        </w:tabs>
        <w:jc w:val="center"/>
        <w:rPr>
          <w:rFonts w:ascii="Arial" w:hAnsi="Arial" w:cs="Arial"/>
          <w:sz w:val="28"/>
          <w:szCs w:val="28"/>
        </w:rPr>
      </w:pPr>
      <w:r w:rsidRPr="001E77C0">
        <w:rPr>
          <w:rFonts w:ascii="Arial" w:hAnsi="Arial" w:cs="Arial"/>
          <w:sz w:val="28"/>
          <w:szCs w:val="28"/>
        </w:rPr>
        <w:t>Fabriqué en R.P.C</w:t>
      </w:r>
    </w:p>
    <w:p w14:paraId="7F9A8AC0" w14:textId="77777777" w:rsidR="00312B4F" w:rsidRPr="001E77C0" w:rsidRDefault="00312B4F">
      <w:pPr>
        <w:rPr>
          <w:rFonts w:ascii="Arial" w:hAnsi="Arial" w:cs="Arial"/>
          <w:sz w:val="28"/>
          <w:szCs w:val="28"/>
        </w:rPr>
      </w:pPr>
    </w:p>
    <w:p w14:paraId="66C9F12B" w14:textId="77777777" w:rsidR="00312B4F" w:rsidRDefault="00312B4F">
      <w:pPr>
        <w:tabs>
          <w:tab w:val="left" w:pos="3828"/>
        </w:tabs>
        <w:jc w:val="center"/>
        <w:rPr>
          <w:rFonts w:ascii="Arial" w:hAnsi="Arial" w:cs="Arial"/>
          <w:i/>
          <w:sz w:val="28"/>
          <w:szCs w:val="28"/>
          <w:u w:val="single"/>
        </w:rPr>
      </w:pPr>
      <w:r w:rsidRPr="001E77C0">
        <w:rPr>
          <w:rFonts w:ascii="Arial" w:hAnsi="Arial" w:cs="Arial"/>
          <w:i/>
          <w:sz w:val="28"/>
          <w:szCs w:val="28"/>
          <w:u w:val="single"/>
        </w:rPr>
        <w:t>Les caractéristiques peuvent changer sans avis préalable</w:t>
      </w:r>
    </w:p>
    <w:p w14:paraId="6C35DD8E" w14:textId="77777777" w:rsidR="00312B4F" w:rsidRPr="001E77C0" w:rsidRDefault="00312B4F">
      <w:pPr>
        <w:rPr>
          <w:rFonts w:ascii="Arial" w:hAnsi="Arial" w:cs="Arial"/>
          <w:sz w:val="28"/>
          <w:szCs w:val="28"/>
        </w:rPr>
      </w:pPr>
    </w:p>
    <w:p w14:paraId="69816FBE" w14:textId="158A0CC0" w:rsidR="00312B4F" w:rsidRPr="001E77C0" w:rsidRDefault="00312B4F">
      <w:pPr>
        <w:pStyle w:val="Titre1"/>
        <w:rPr>
          <w:rFonts w:ascii="Arial" w:hAnsi="Arial" w:cs="Arial"/>
          <w:bCs/>
          <w:color w:val="auto"/>
          <w:szCs w:val="28"/>
        </w:rPr>
      </w:pPr>
      <w:r w:rsidRPr="001E77C0">
        <w:rPr>
          <w:rFonts w:ascii="Arial" w:hAnsi="Arial" w:cs="Arial"/>
          <w:bCs/>
          <w:color w:val="auto"/>
          <w:szCs w:val="28"/>
        </w:rPr>
        <w:t>MISE A LA TERRE</w:t>
      </w:r>
    </w:p>
    <w:p w14:paraId="25A8C03D" w14:textId="77777777" w:rsidR="00312B4F" w:rsidRPr="001E77C0" w:rsidRDefault="003F4100">
      <w:pPr>
        <w:rPr>
          <w:rFonts w:ascii="Arial" w:hAnsi="Arial" w:cs="Arial"/>
          <w:sz w:val="28"/>
          <w:szCs w:val="28"/>
        </w:rPr>
      </w:pPr>
      <w:r w:rsidRPr="001E77C0">
        <w:rPr>
          <w:rFonts w:ascii="Arial" w:hAnsi="Arial" w:cs="Arial"/>
          <w:noProof/>
          <w:sz w:val="28"/>
          <w:szCs w:val="28"/>
          <w:lang w:val="en-US" w:eastAsia="zh-CN"/>
        </w:rPr>
        <w:drawing>
          <wp:anchor distT="0" distB="0" distL="114300" distR="114300" simplePos="0" relativeHeight="251649536" behindDoc="1" locked="0" layoutInCell="1" allowOverlap="1" wp14:anchorId="012AF94F" wp14:editId="68AB028B">
            <wp:simplePos x="0" y="0"/>
            <wp:positionH relativeFrom="column">
              <wp:posOffset>5236845</wp:posOffset>
            </wp:positionH>
            <wp:positionV relativeFrom="paragraph">
              <wp:posOffset>179070</wp:posOffset>
            </wp:positionV>
            <wp:extent cx="1485900" cy="1314450"/>
            <wp:effectExtent l="0" t="0" r="0" b="0"/>
            <wp:wrapNone/>
            <wp:docPr id="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3B36F" w14:textId="77777777" w:rsidR="00312B4F" w:rsidRPr="001E77C0" w:rsidRDefault="00312B4F">
      <w:pPr>
        <w:ind w:right="1132"/>
        <w:jc w:val="both"/>
        <w:rPr>
          <w:rFonts w:ascii="Arial" w:hAnsi="Arial" w:cs="Arial"/>
          <w:sz w:val="28"/>
          <w:szCs w:val="28"/>
        </w:rPr>
      </w:pPr>
      <w:r w:rsidRPr="001E77C0">
        <w:rPr>
          <w:rFonts w:ascii="Arial" w:hAnsi="Arial" w:cs="Arial"/>
          <w:sz w:val="28"/>
          <w:szCs w:val="28"/>
        </w:rPr>
        <w:t>Cet appareil doit être branché sur une prise de terre. Cet appareil est équipé d’une prise électrique à terre. Il doit être branché sur une prise murale correctement installée et équipée d’une prise de terre.</w:t>
      </w:r>
    </w:p>
    <w:p w14:paraId="1B6789E9" w14:textId="77777777" w:rsidR="00312B4F" w:rsidRPr="001E77C0" w:rsidRDefault="00312B4F">
      <w:pPr>
        <w:ind w:right="1132"/>
        <w:jc w:val="both"/>
        <w:rPr>
          <w:rFonts w:ascii="Arial" w:hAnsi="Arial" w:cs="Arial"/>
          <w:sz w:val="28"/>
          <w:szCs w:val="28"/>
        </w:rPr>
      </w:pPr>
    </w:p>
    <w:p w14:paraId="6E22684A" w14:textId="77777777" w:rsidR="00312B4F" w:rsidRPr="001E77C0" w:rsidRDefault="00312B4F">
      <w:pPr>
        <w:ind w:right="1132"/>
        <w:jc w:val="both"/>
        <w:rPr>
          <w:rFonts w:ascii="Arial" w:hAnsi="Arial" w:cs="Arial"/>
          <w:sz w:val="28"/>
          <w:szCs w:val="28"/>
        </w:rPr>
      </w:pPr>
      <w:r w:rsidRPr="001E77C0">
        <w:rPr>
          <w:rFonts w:ascii="Arial" w:hAnsi="Arial" w:cs="Arial"/>
          <w:sz w:val="28"/>
          <w:szCs w:val="28"/>
        </w:rPr>
        <w:t>Notes : En cas de question concernant la prise de terre ou le branchement électrique, veuillez consulter un personnel qualifié.</w:t>
      </w:r>
    </w:p>
    <w:p w14:paraId="3907C503" w14:textId="77777777" w:rsidR="00312B4F" w:rsidRPr="001E77C0" w:rsidRDefault="00312B4F">
      <w:pPr>
        <w:ind w:right="1132"/>
        <w:jc w:val="both"/>
        <w:rPr>
          <w:rFonts w:ascii="Arial" w:eastAsia="MS Mincho" w:hAnsi="Arial" w:cs="Arial"/>
          <w:bCs/>
          <w:sz w:val="28"/>
          <w:szCs w:val="28"/>
        </w:rPr>
      </w:pPr>
      <w:r w:rsidRPr="001E77C0">
        <w:rPr>
          <w:rFonts w:ascii="Arial" w:hAnsi="Arial" w:cs="Arial"/>
          <w:bCs/>
          <w:i/>
          <w:iCs/>
          <w:sz w:val="28"/>
          <w:szCs w:val="28"/>
        </w:rPr>
        <w:t>En cas de court-circuit, la mise à la terre réduit le risque de choc électrique en</w:t>
      </w:r>
      <w:r w:rsidRPr="001E77C0">
        <w:rPr>
          <w:rFonts w:ascii="Arial" w:hAnsi="Arial" w:cs="Arial"/>
          <w:bCs/>
          <w:sz w:val="28"/>
          <w:szCs w:val="28"/>
        </w:rPr>
        <w:t xml:space="preserve"> </w:t>
      </w:r>
      <w:r w:rsidRPr="001E77C0">
        <w:rPr>
          <w:rFonts w:ascii="Arial" w:hAnsi="Arial" w:cs="Arial"/>
          <w:bCs/>
          <w:i/>
          <w:iCs/>
          <w:sz w:val="28"/>
          <w:szCs w:val="28"/>
        </w:rPr>
        <w:t>permettant au courant d’être évacué par le fil de terre.</w:t>
      </w:r>
    </w:p>
    <w:p w14:paraId="7A1DCDBE" w14:textId="77777777" w:rsidR="00312B4F" w:rsidRPr="001E77C0" w:rsidRDefault="00312B4F">
      <w:pPr>
        <w:jc w:val="both"/>
        <w:rPr>
          <w:rFonts w:ascii="Arial" w:hAnsi="Arial" w:cs="Arial"/>
          <w:sz w:val="28"/>
          <w:szCs w:val="28"/>
        </w:rPr>
      </w:pPr>
    </w:p>
    <w:p w14:paraId="646AE111" w14:textId="77777777" w:rsidR="00312B4F" w:rsidRPr="001E77C0" w:rsidRDefault="00312B4F">
      <w:pPr>
        <w:rPr>
          <w:rFonts w:ascii="Arial" w:hAnsi="Arial" w:cs="Arial"/>
          <w:b/>
          <w:sz w:val="28"/>
          <w:szCs w:val="28"/>
        </w:rPr>
      </w:pPr>
      <w:r w:rsidRPr="001E77C0">
        <w:rPr>
          <w:rFonts w:ascii="Arial" w:hAnsi="Arial" w:cs="Arial"/>
          <w:b/>
          <w:sz w:val="28"/>
          <w:szCs w:val="28"/>
        </w:rPr>
        <w:t>ATTENTION !</w:t>
      </w:r>
      <w:r w:rsidR="001E77C0">
        <w:rPr>
          <w:rFonts w:ascii="Arial" w:hAnsi="Arial" w:cs="Arial"/>
          <w:b/>
          <w:sz w:val="28"/>
          <w:szCs w:val="28"/>
        </w:rPr>
        <w:t xml:space="preserve"> : </w:t>
      </w:r>
      <w:r w:rsidRPr="001E77C0">
        <w:rPr>
          <w:rFonts w:ascii="Arial" w:hAnsi="Arial" w:cs="Arial"/>
          <w:sz w:val="28"/>
          <w:szCs w:val="28"/>
        </w:rPr>
        <w:t xml:space="preserve">Afin de minimiser les risques de décharge électrique, ne pas ouvrir le boîtier. En cas de panne, faire appel à un technicien qualifié pour les réparations. </w:t>
      </w:r>
    </w:p>
    <w:p w14:paraId="73492A81" w14:textId="77777777" w:rsidR="00312B4F" w:rsidRPr="001E77C0" w:rsidRDefault="00312B4F">
      <w:pPr>
        <w:rPr>
          <w:rFonts w:ascii="Arial" w:hAnsi="Arial" w:cs="Arial"/>
          <w:sz w:val="28"/>
          <w:szCs w:val="28"/>
        </w:rPr>
      </w:pPr>
    </w:p>
    <w:p w14:paraId="58F09531" w14:textId="77777777" w:rsidR="001E77C0" w:rsidRDefault="00312B4F" w:rsidP="00E57ADE">
      <w:pPr>
        <w:rPr>
          <w:rFonts w:ascii="Arial" w:hAnsi="Arial" w:cs="Arial"/>
          <w:sz w:val="28"/>
          <w:szCs w:val="28"/>
        </w:rPr>
      </w:pPr>
      <w:r w:rsidRPr="001E77C0">
        <w:rPr>
          <w:rFonts w:ascii="Arial" w:hAnsi="Arial" w:cs="Arial"/>
          <w:sz w:val="28"/>
          <w:szCs w:val="28"/>
        </w:rPr>
        <w:t xml:space="preserve">Cet appareil satisfait aux directives CE, il a été contrôlé d’après toutes les directives européennes, actuelles, applicables, comme : la compatibilité électromagnétique (EMC) et la basse tension (LVD). </w:t>
      </w:r>
    </w:p>
    <w:p w14:paraId="20985C3C" w14:textId="77777777" w:rsidR="00F02BBA" w:rsidRDefault="00F02BBA" w:rsidP="00E57ADE">
      <w:pPr>
        <w:rPr>
          <w:rFonts w:ascii="Arial" w:hAnsi="Arial" w:cs="Arial"/>
          <w:sz w:val="28"/>
          <w:szCs w:val="28"/>
        </w:rPr>
      </w:pPr>
    </w:p>
    <w:p w14:paraId="10171EB3" w14:textId="77777777" w:rsidR="00E57ADE" w:rsidRPr="001E77C0" w:rsidRDefault="00312B4F" w:rsidP="00E57ADE">
      <w:pPr>
        <w:rPr>
          <w:rFonts w:ascii="Arial" w:hAnsi="Arial" w:cs="Arial"/>
          <w:sz w:val="28"/>
          <w:szCs w:val="28"/>
        </w:rPr>
      </w:pPr>
      <w:r w:rsidRPr="001E77C0">
        <w:rPr>
          <w:rFonts w:ascii="Arial" w:hAnsi="Arial" w:cs="Arial"/>
          <w:sz w:val="28"/>
          <w:szCs w:val="28"/>
        </w:rPr>
        <w:t xml:space="preserve">Cet appareil a été conçu et fabriqué en respect des dernières réglementations et prescriptions techniques, en matière de sécurité. </w:t>
      </w:r>
    </w:p>
    <w:p w14:paraId="620175A5" w14:textId="77777777" w:rsidR="00E57ADE" w:rsidRPr="007E6751" w:rsidRDefault="00FB3108" w:rsidP="00FB3108">
      <w:pPr>
        <w:ind w:right="-20"/>
        <w:jc w:val="center"/>
        <w:rPr>
          <w:rFonts w:ascii="Arial" w:eastAsia="Times New Roman" w:hAnsi="Arial" w:cs="Arial"/>
          <w:b/>
          <w:bCs/>
          <w:sz w:val="28"/>
          <w:szCs w:val="28"/>
        </w:rPr>
      </w:pPr>
      <w:r w:rsidRPr="007E6751">
        <w:rPr>
          <w:rFonts w:ascii="Arial" w:eastAsia="Times New Roman" w:hAnsi="Arial" w:cs="Arial"/>
          <w:b/>
          <w:bCs/>
          <w:sz w:val="28"/>
          <w:szCs w:val="28"/>
        </w:rPr>
        <w:lastRenderedPageBreak/>
        <w:t xml:space="preserve"> </w:t>
      </w:r>
    </w:p>
    <w:p w14:paraId="6D0B12C1" w14:textId="77777777" w:rsidR="00E57ADE" w:rsidRPr="007E6751" w:rsidRDefault="00E57ADE" w:rsidP="00E57ADE">
      <w:pPr>
        <w:widowControl w:val="0"/>
        <w:autoSpaceDE w:val="0"/>
        <w:autoSpaceDN w:val="0"/>
        <w:adjustRightInd w:val="0"/>
        <w:ind w:right="-2"/>
        <w:jc w:val="center"/>
        <w:rPr>
          <w:rFonts w:ascii="Arial" w:eastAsia="Times New Roman" w:hAnsi="Arial" w:cs="Arial"/>
          <w:b/>
          <w:bCs/>
          <w:sz w:val="28"/>
          <w:szCs w:val="28"/>
        </w:rPr>
      </w:pPr>
    </w:p>
    <w:p w14:paraId="5CDB71D2" w14:textId="77777777" w:rsidR="00E57ADE" w:rsidRPr="007E6751" w:rsidRDefault="00E57ADE" w:rsidP="00E57ADE">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 xml:space="preserve">Produit importé par </w:t>
      </w:r>
      <w:proofErr w:type="spellStart"/>
      <w:r w:rsidRPr="007E6751">
        <w:rPr>
          <w:rFonts w:ascii="Arial" w:eastAsia="Times New Roman" w:hAnsi="Arial" w:cs="Arial"/>
          <w:b/>
          <w:bCs/>
          <w:sz w:val="28"/>
          <w:szCs w:val="28"/>
        </w:rPr>
        <w:t>Sotech</w:t>
      </w:r>
      <w:proofErr w:type="spellEnd"/>
      <w:r w:rsidRPr="007E6751">
        <w:rPr>
          <w:rFonts w:ascii="Arial" w:eastAsia="Times New Roman" w:hAnsi="Arial" w:cs="Arial"/>
          <w:b/>
          <w:bCs/>
          <w:sz w:val="28"/>
          <w:szCs w:val="28"/>
        </w:rPr>
        <w:t xml:space="preserve"> International </w:t>
      </w:r>
    </w:p>
    <w:p w14:paraId="69AA5AEE" w14:textId="4054F00E" w:rsidR="00E57ADE" w:rsidRPr="007E6751" w:rsidRDefault="00804C69" w:rsidP="00E57ADE">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 LE PERIPOLE " N°A</w:t>
      </w:r>
      <w:r w:rsidR="00806A53">
        <w:rPr>
          <w:rFonts w:ascii="Arial" w:eastAsia="Times New Roman" w:hAnsi="Arial" w:cs="Arial"/>
          <w:b/>
          <w:bCs/>
          <w:sz w:val="28"/>
          <w:szCs w:val="28"/>
        </w:rPr>
        <w:t>-</w:t>
      </w:r>
      <w:r>
        <w:rPr>
          <w:rFonts w:ascii="Arial" w:eastAsia="Times New Roman" w:hAnsi="Arial" w:cs="Arial"/>
          <w:b/>
          <w:bCs/>
          <w:sz w:val="28"/>
          <w:szCs w:val="28"/>
        </w:rPr>
        <w:t>107</w:t>
      </w:r>
    </w:p>
    <w:p w14:paraId="476F4DE7" w14:textId="77777777" w:rsidR="00E57ADE" w:rsidRPr="007E6751" w:rsidRDefault="00E57ADE" w:rsidP="00E57ADE">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33, Avenue du Marechal de Lattre de Tassigny</w:t>
      </w:r>
    </w:p>
    <w:p w14:paraId="140C70E9" w14:textId="77777777" w:rsidR="00E57ADE" w:rsidRPr="007E6751" w:rsidRDefault="00E57ADE" w:rsidP="00E57ADE">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 xml:space="preserve">94120 Fontenay </w:t>
      </w:r>
      <w:proofErr w:type="spellStart"/>
      <w:r w:rsidRPr="007E6751">
        <w:rPr>
          <w:rFonts w:ascii="Arial" w:eastAsia="Times New Roman" w:hAnsi="Arial" w:cs="Arial"/>
          <w:b/>
          <w:bCs/>
          <w:sz w:val="28"/>
          <w:szCs w:val="28"/>
        </w:rPr>
        <w:t>sous bois</w:t>
      </w:r>
      <w:proofErr w:type="spellEnd"/>
      <w:r w:rsidRPr="007E6751">
        <w:rPr>
          <w:rFonts w:ascii="Arial" w:eastAsia="Times New Roman" w:hAnsi="Arial" w:cs="Arial"/>
          <w:b/>
          <w:bCs/>
          <w:sz w:val="28"/>
          <w:szCs w:val="28"/>
        </w:rPr>
        <w:t xml:space="preserve"> - France</w:t>
      </w:r>
    </w:p>
    <w:p w14:paraId="3C5453E4" w14:textId="77777777" w:rsidR="00E57ADE" w:rsidRPr="007E6751" w:rsidRDefault="00E57ADE" w:rsidP="00E57ADE">
      <w:pPr>
        <w:ind w:right="-20"/>
        <w:jc w:val="center"/>
        <w:rPr>
          <w:rFonts w:ascii="Arial" w:hAnsi="Arial" w:cs="Arial"/>
          <w:sz w:val="28"/>
          <w:szCs w:val="28"/>
        </w:rPr>
      </w:pPr>
      <w:r w:rsidRPr="007E6751">
        <w:rPr>
          <w:rFonts w:ascii="Arial" w:hAnsi="Arial" w:cs="Arial"/>
          <w:sz w:val="28"/>
          <w:szCs w:val="28"/>
        </w:rPr>
        <w:t xml:space="preserve"> </w:t>
      </w:r>
    </w:p>
    <w:p w14:paraId="0A2322FB" w14:textId="77777777" w:rsidR="00EF759A" w:rsidRDefault="00EF759A" w:rsidP="00E57ADE">
      <w:pPr>
        <w:rPr>
          <w:rFonts w:ascii="Arial" w:hAnsi="Arial" w:cs="Arial"/>
          <w:sz w:val="28"/>
          <w:szCs w:val="28"/>
        </w:rPr>
      </w:pPr>
    </w:p>
    <w:p w14:paraId="01019FCD" w14:textId="77777777" w:rsidR="00312B4F" w:rsidRDefault="00312B4F" w:rsidP="00EF759A">
      <w:pPr>
        <w:ind w:right="1308"/>
        <w:jc w:val="center"/>
        <w:rPr>
          <w:rFonts w:ascii="Arial" w:hAnsi="Arial" w:cs="Arial"/>
          <w:sz w:val="28"/>
          <w:szCs w:val="28"/>
        </w:rPr>
      </w:pPr>
    </w:p>
    <w:sectPr w:rsidR="00312B4F" w:rsidSect="00176727">
      <w:footerReference w:type="even" r:id="rId32"/>
      <w:footerReference w:type="default" r:id="rId33"/>
      <w:pgSz w:w="11900" w:h="16820"/>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7ECF6" w14:textId="77777777" w:rsidR="001A6785" w:rsidRDefault="001A6785">
      <w:r>
        <w:separator/>
      </w:r>
    </w:p>
  </w:endnote>
  <w:endnote w:type="continuationSeparator" w:id="0">
    <w:p w14:paraId="2100C219" w14:textId="77777777" w:rsidR="001A6785" w:rsidRDefault="001A6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7EA8C" w14:textId="77777777" w:rsidR="003A7719" w:rsidRDefault="003A7719">
    <w:pPr>
      <w:pStyle w:val="Pieddepage"/>
      <w:framePr w:wrap="around" w:vAnchor="text" w:hAnchor="margin" w:xAlign="right" w:y="1"/>
      <w:rPr>
        <w:rStyle w:val="Numrodepage"/>
      </w:rPr>
    </w:pPr>
    <w:r>
      <w:fldChar w:fldCharType="begin"/>
    </w:r>
    <w:r w:rsidR="00990A14">
      <w:rPr>
        <w:rStyle w:val="Numrodepage"/>
      </w:rPr>
      <w:instrText>PAGE</w:instrText>
    </w:r>
    <w:r>
      <w:rPr>
        <w:rStyle w:val="Numrodepage"/>
      </w:rPr>
      <w:instrText xml:space="preserve">  </w:instrText>
    </w:r>
    <w:r>
      <w:fldChar w:fldCharType="end"/>
    </w:r>
  </w:p>
  <w:p w14:paraId="38DDBC06" w14:textId="77777777" w:rsidR="003A7719" w:rsidRDefault="003A771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60558" w14:textId="6EC98371" w:rsidR="003A7719" w:rsidRDefault="003A7719">
    <w:pPr>
      <w:pStyle w:val="Pieddepage"/>
      <w:framePr w:wrap="around" w:vAnchor="text" w:hAnchor="margin" w:xAlign="right" w:y="1"/>
      <w:rPr>
        <w:rStyle w:val="Numrodepage"/>
      </w:rPr>
    </w:pPr>
    <w:r>
      <w:fldChar w:fldCharType="begin"/>
    </w:r>
    <w:r w:rsidR="00990A14">
      <w:rPr>
        <w:rStyle w:val="Numrodepage"/>
      </w:rPr>
      <w:instrText>PAGE</w:instrText>
    </w:r>
    <w:r>
      <w:rPr>
        <w:rStyle w:val="Numrodepage"/>
      </w:rPr>
      <w:instrText xml:space="preserve">  </w:instrText>
    </w:r>
    <w:r>
      <w:fldChar w:fldCharType="separate"/>
    </w:r>
    <w:r w:rsidR="00212D9B">
      <w:rPr>
        <w:rStyle w:val="Numrodepage"/>
        <w:noProof/>
      </w:rPr>
      <w:t>9</w:t>
    </w:r>
    <w:r>
      <w:fldChar w:fldCharType="end"/>
    </w:r>
  </w:p>
  <w:p w14:paraId="05A7BCEA" w14:textId="77777777" w:rsidR="003A7719" w:rsidRDefault="003A7719">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34CAD5" w14:textId="77777777" w:rsidR="001A6785" w:rsidRDefault="001A6785">
      <w:r>
        <w:separator/>
      </w:r>
    </w:p>
  </w:footnote>
  <w:footnote w:type="continuationSeparator" w:id="0">
    <w:p w14:paraId="119695C9" w14:textId="77777777" w:rsidR="001A6785" w:rsidRDefault="001A67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B5466"/>
    <w:multiLevelType w:val="singleLevel"/>
    <w:tmpl w:val="089B5466"/>
    <w:lvl w:ilvl="0">
      <w:start w:val="1"/>
      <w:numFmt w:val="decimal"/>
      <w:lvlText w:val="%1."/>
      <w:lvlJc w:val="left"/>
      <w:pPr>
        <w:tabs>
          <w:tab w:val="num" w:pos="360"/>
        </w:tabs>
        <w:ind w:left="360" w:hanging="360"/>
      </w:pPr>
    </w:lvl>
  </w:abstractNum>
  <w:abstractNum w:abstractNumId="1" w15:restartNumberingAfterBreak="0">
    <w:nsid w:val="0C066736"/>
    <w:multiLevelType w:val="multilevel"/>
    <w:tmpl w:val="0C0667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2E3414A"/>
    <w:multiLevelType w:val="multilevel"/>
    <w:tmpl w:val="12E3414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w:hAnsi="Courier"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w:hAnsi="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w:hAnsi="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E5400C"/>
    <w:multiLevelType w:val="multilevel"/>
    <w:tmpl w:val="23E5400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5F9"/>
    <w:rsid w:val="00034CC2"/>
    <w:rsid w:val="000E01A9"/>
    <w:rsid w:val="00100D85"/>
    <w:rsid w:val="0013366C"/>
    <w:rsid w:val="0013552C"/>
    <w:rsid w:val="0016021E"/>
    <w:rsid w:val="00176727"/>
    <w:rsid w:val="001A6785"/>
    <w:rsid w:val="001D0A22"/>
    <w:rsid w:val="001D55F9"/>
    <w:rsid w:val="001E77C0"/>
    <w:rsid w:val="00201521"/>
    <w:rsid w:val="00212D9B"/>
    <w:rsid w:val="002468AC"/>
    <w:rsid w:val="0026550A"/>
    <w:rsid w:val="00287753"/>
    <w:rsid w:val="002D6B77"/>
    <w:rsid w:val="002E0E6B"/>
    <w:rsid w:val="002E618C"/>
    <w:rsid w:val="00312B4F"/>
    <w:rsid w:val="00324A75"/>
    <w:rsid w:val="00345161"/>
    <w:rsid w:val="003A225F"/>
    <w:rsid w:val="003A7719"/>
    <w:rsid w:val="003D0B0B"/>
    <w:rsid w:val="003D7911"/>
    <w:rsid w:val="003E36A4"/>
    <w:rsid w:val="003F4100"/>
    <w:rsid w:val="004074D9"/>
    <w:rsid w:val="00410926"/>
    <w:rsid w:val="004178A8"/>
    <w:rsid w:val="0047679C"/>
    <w:rsid w:val="0048495B"/>
    <w:rsid w:val="004A2072"/>
    <w:rsid w:val="00506DF2"/>
    <w:rsid w:val="00517C09"/>
    <w:rsid w:val="00587B5F"/>
    <w:rsid w:val="00591236"/>
    <w:rsid w:val="005A16CA"/>
    <w:rsid w:val="005C5663"/>
    <w:rsid w:val="005F7BF7"/>
    <w:rsid w:val="00605FBE"/>
    <w:rsid w:val="00675CC2"/>
    <w:rsid w:val="006809A9"/>
    <w:rsid w:val="006962ED"/>
    <w:rsid w:val="006E2AF4"/>
    <w:rsid w:val="00762B3C"/>
    <w:rsid w:val="007F52FC"/>
    <w:rsid w:val="00804C69"/>
    <w:rsid w:val="00806A53"/>
    <w:rsid w:val="008177C1"/>
    <w:rsid w:val="008356C5"/>
    <w:rsid w:val="008361C6"/>
    <w:rsid w:val="008457FE"/>
    <w:rsid w:val="00845AEE"/>
    <w:rsid w:val="00852EDE"/>
    <w:rsid w:val="00861CA9"/>
    <w:rsid w:val="008B3E9D"/>
    <w:rsid w:val="009045B6"/>
    <w:rsid w:val="009179D7"/>
    <w:rsid w:val="009502DA"/>
    <w:rsid w:val="0097607A"/>
    <w:rsid w:val="00990A14"/>
    <w:rsid w:val="009B3FC3"/>
    <w:rsid w:val="009E1381"/>
    <w:rsid w:val="00A000E8"/>
    <w:rsid w:val="00A21FA7"/>
    <w:rsid w:val="00A6649F"/>
    <w:rsid w:val="00AC5F49"/>
    <w:rsid w:val="00AF1212"/>
    <w:rsid w:val="00B02AB3"/>
    <w:rsid w:val="00BB7D52"/>
    <w:rsid w:val="00C002A2"/>
    <w:rsid w:val="00C067BC"/>
    <w:rsid w:val="00C2798E"/>
    <w:rsid w:val="00C70E66"/>
    <w:rsid w:val="00C72ED2"/>
    <w:rsid w:val="00CA0A48"/>
    <w:rsid w:val="00CA3C08"/>
    <w:rsid w:val="00CA44B3"/>
    <w:rsid w:val="00CD2A27"/>
    <w:rsid w:val="00D2345C"/>
    <w:rsid w:val="00D414D0"/>
    <w:rsid w:val="00D455A0"/>
    <w:rsid w:val="00D80432"/>
    <w:rsid w:val="00D96678"/>
    <w:rsid w:val="00DB7DC1"/>
    <w:rsid w:val="00DD5CAA"/>
    <w:rsid w:val="00DD7139"/>
    <w:rsid w:val="00E450DD"/>
    <w:rsid w:val="00E50EF8"/>
    <w:rsid w:val="00E56147"/>
    <w:rsid w:val="00E56ADC"/>
    <w:rsid w:val="00E57ADE"/>
    <w:rsid w:val="00E67C22"/>
    <w:rsid w:val="00EC688A"/>
    <w:rsid w:val="00EE2F21"/>
    <w:rsid w:val="00EF5515"/>
    <w:rsid w:val="00EF759A"/>
    <w:rsid w:val="00F02BBA"/>
    <w:rsid w:val="00F07E25"/>
    <w:rsid w:val="00F3329C"/>
    <w:rsid w:val="00F54C5C"/>
    <w:rsid w:val="00F7426F"/>
    <w:rsid w:val="00F84687"/>
    <w:rsid w:val="00F877E2"/>
    <w:rsid w:val="00FB3108"/>
    <w:rsid w:val="00FC2858"/>
    <w:rsid w:val="00FC770E"/>
    <w:rsid w:val="00FD4773"/>
    <w:rsid w:val="00FF248D"/>
    <w:rsid w:val="291B2DEA"/>
    <w:rsid w:val="52D145E5"/>
    <w:rsid w:val="555E65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79A97A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PMingLiU"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lsdException w:name="Body Text Indent 2" w:semiHidden="1" w:unhideWhenUsed="1"/>
    <w:lsdException w:name="Body Text Indent 3" w:uiPriority="0"/>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sdException w:name="Colorful List"/>
    <w:lsdException w:name="Colorful Grid"/>
    <w:lsdException w:name="Light Shading Accent 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jc w:val="center"/>
      <w:outlineLvl w:val="5"/>
    </w:pPr>
    <w:rPr>
      <w:b/>
      <w:sz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uiPriority w:val="99"/>
    <w:unhideWhenUsed/>
  </w:style>
  <w:style w:type="character" w:customStyle="1" w:styleId="PieddepageCar">
    <w:name w:val="Pied de page Car"/>
    <w:link w:val="Pieddepage"/>
    <w:uiPriority w:val="99"/>
    <w:rPr>
      <w:sz w:val="24"/>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styleId="Corpsdetexte">
    <w:name w:val="Body Text"/>
    <w:basedOn w:val="Normal"/>
    <w:pPr>
      <w:widowControl w:val="0"/>
      <w:jc w:val="both"/>
    </w:pPr>
    <w:rPr>
      <w:rFonts w:eastAsia="SimSun"/>
      <w:kern w:val="2"/>
      <w:lang w:eastAsia="zh-CN"/>
    </w:rPr>
  </w:style>
  <w:style w:type="paragraph" w:styleId="Pieddepage">
    <w:name w:val="footer"/>
    <w:basedOn w:val="Normal"/>
    <w:link w:val="PieddepageCar"/>
    <w:uiPriority w:val="99"/>
    <w:unhideWhenUsed/>
    <w:pPr>
      <w:tabs>
        <w:tab w:val="center" w:pos="4536"/>
        <w:tab w:val="right" w:pos="9072"/>
      </w:tabs>
    </w:pPr>
  </w:style>
  <w:style w:type="paragraph" w:styleId="Retraitcorpsdetexte3">
    <w:name w:val="Body Text Indent 3"/>
    <w:basedOn w:val="Normal"/>
    <w:pPr>
      <w:ind w:left="2410"/>
    </w:pPr>
    <w:rPr>
      <w:rFonts w:eastAsia="Times"/>
      <w:lang w:val="en-GB"/>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character" w:customStyle="1" w:styleId="Titre2Car">
    <w:name w:val="Titre 2 Car"/>
    <w:link w:val="Titre2"/>
    <w:rsid w:val="00EF759A"/>
    <w:rPr>
      <w:rFonts w:ascii="Geneva" w:hAnsi="Geneva"/>
    </w:rPr>
  </w:style>
  <w:style w:type="character" w:styleId="Lienhypertexte">
    <w:name w:val="Hyperlink"/>
    <w:uiPriority w:val="99"/>
    <w:unhideWhenUsed/>
    <w:rsid w:val="00E57ADE"/>
    <w:rPr>
      <w:color w:val="0000FF"/>
      <w:u w:val="single"/>
    </w:rPr>
  </w:style>
  <w:style w:type="paragraph" w:styleId="NormalWeb">
    <w:name w:val="Normal (Web)"/>
    <w:basedOn w:val="Normal"/>
    <w:uiPriority w:val="99"/>
    <w:unhideWhenUsed/>
    <w:rsid w:val="00FB3108"/>
    <w:pPr>
      <w:spacing w:before="100" w:beforeAutospacing="1" w:after="100" w:afterAutospacing="1"/>
    </w:pPr>
    <w:rPr>
      <w:rFonts w:eastAsia="Times New Roman"/>
      <w:sz w:val="20"/>
    </w:rPr>
  </w:style>
  <w:style w:type="paragraph" w:styleId="Textedebulles">
    <w:name w:val="Balloon Text"/>
    <w:basedOn w:val="Normal"/>
    <w:link w:val="TextedebullesCar"/>
    <w:uiPriority w:val="99"/>
    <w:semiHidden/>
    <w:unhideWhenUsed/>
    <w:rsid w:val="00762B3C"/>
    <w:rPr>
      <w:rFonts w:ascii="Tahoma" w:hAnsi="Tahoma" w:cs="Tahoma"/>
      <w:sz w:val="16"/>
      <w:szCs w:val="16"/>
    </w:rPr>
  </w:style>
  <w:style w:type="character" w:customStyle="1" w:styleId="TextedebullesCar">
    <w:name w:val="Texte de bulles Car"/>
    <w:basedOn w:val="Policepardfaut"/>
    <w:link w:val="Textedebulles"/>
    <w:uiPriority w:val="99"/>
    <w:semiHidden/>
    <w:rsid w:val="00762B3C"/>
    <w:rPr>
      <w:rFonts w:ascii="Tahoma" w:hAnsi="Tahoma" w:cs="Tahoma"/>
      <w:sz w:val="16"/>
      <w:szCs w:val="16"/>
    </w:rPr>
  </w:style>
  <w:style w:type="character" w:styleId="Marquedecommentaire">
    <w:name w:val="annotation reference"/>
    <w:basedOn w:val="Policepardfaut"/>
    <w:uiPriority w:val="99"/>
    <w:semiHidden/>
    <w:unhideWhenUsed/>
    <w:rsid w:val="00591236"/>
    <w:rPr>
      <w:sz w:val="16"/>
      <w:szCs w:val="16"/>
    </w:rPr>
  </w:style>
  <w:style w:type="paragraph" w:styleId="Commentaire">
    <w:name w:val="annotation text"/>
    <w:basedOn w:val="Normal"/>
    <w:link w:val="CommentaireCar"/>
    <w:uiPriority w:val="99"/>
    <w:semiHidden/>
    <w:unhideWhenUsed/>
    <w:rsid w:val="00591236"/>
    <w:rPr>
      <w:sz w:val="20"/>
    </w:rPr>
  </w:style>
  <w:style w:type="character" w:customStyle="1" w:styleId="CommentaireCar">
    <w:name w:val="Commentaire Car"/>
    <w:basedOn w:val="Policepardfaut"/>
    <w:link w:val="Commentaire"/>
    <w:uiPriority w:val="99"/>
    <w:semiHidden/>
    <w:rsid w:val="00591236"/>
  </w:style>
  <w:style w:type="paragraph" w:styleId="Objetducommentaire">
    <w:name w:val="annotation subject"/>
    <w:basedOn w:val="Commentaire"/>
    <w:next w:val="Commentaire"/>
    <w:link w:val="ObjetducommentaireCar"/>
    <w:uiPriority w:val="99"/>
    <w:semiHidden/>
    <w:unhideWhenUsed/>
    <w:rsid w:val="00591236"/>
    <w:rPr>
      <w:b/>
      <w:bCs/>
    </w:rPr>
  </w:style>
  <w:style w:type="character" w:customStyle="1" w:styleId="ObjetducommentaireCar">
    <w:name w:val="Objet du commentaire Car"/>
    <w:basedOn w:val="CommentaireCar"/>
    <w:link w:val="Objetducommentaire"/>
    <w:uiPriority w:val="99"/>
    <w:semiHidden/>
    <w:rsid w:val="005912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0.jpeg"/><Relationship Id="rId26" Type="http://schemas.openxmlformats.org/officeDocument/2006/relationships/image" Target="media/image100.png"/><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0.emf"/><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jpeg"/><Relationship Id="rId29" Type="http://schemas.openxmlformats.org/officeDocument/2006/relationships/hyperlink" Target="http://www.quefairedemesdechets.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90.png"/><Relationship Id="rId32" Type="http://schemas.openxmlformats.org/officeDocument/2006/relationships/footer" Target="footer1.xml"/><Relationship Id="rId5"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10.jpeg"/><Relationship Id="rId10" Type="http://schemas.openxmlformats.org/officeDocument/2006/relationships/image" Target="media/image3.jpg"/><Relationship Id="rId19" Type="http://schemas.openxmlformats.org/officeDocument/2006/relationships/image" Target="media/image7.jpe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png"/><Relationship Id="rId22" Type="http://schemas.openxmlformats.org/officeDocument/2006/relationships/image" Target="media/image80.emf"/><Relationship Id="rId27" Type="http://schemas.openxmlformats.org/officeDocument/2006/relationships/image" Target="media/image11.jpeg"/><Relationship Id="rId30" Type="http://schemas.openxmlformats.org/officeDocument/2006/relationships/image" Target="media/image12.jpg"/><Relationship Id="rId35" Type="http://schemas.openxmlformats.org/officeDocument/2006/relationships/theme" Target="theme/theme1.xml"/><Relationship Id="rId8" Type="http://schemas.openxmlformats.org/officeDocument/2006/relationships/image" Target="media/image1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2035</Words>
  <Characters>11197</Characters>
  <Application>Microsoft Office Word</Application>
  <DocSecurity>0</DocSecurity>
  <PresentationFormat/>
  <Lines>93</Lines>
  <Paragraphs>26</Paragraphs>
  <Slides>0</Slides>
  <Notes>0</Notes>
  <HiddenSlides>0</HiddenSlides>
  <MMClips>0</MMClip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13206</CharactersWithSpaces>
  <SharedDoc>false</SharedDoc>
  <HLinks>
    <vt:vector size="60"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15851</vt:i4>
      </vt:variant>
      <vt:variant>
        <vt:i4>1025</vt:i4>
      </vt:variant>
      <vt:variant>
        <vt:i4>1</vt:i4>
      </vt:variant>
      <vt:variant>
        <vt:lpwstr>TECHWOOD LOGO black</vt:lpwstr>
      </vt:variant>
      <vt:variant>
        <vt:lpwstr/>
      </vt:variant>
      <vt:variant>
        <vt:i4>2621539</vt:i4>
      </vt:variant>
      <vt:variant>
        <vt:i4>16200</vt:i4>
      </vt:variant>
      <vt:variant>
        <vt:i4>1027</vt:i4>
      </vt:variant>
      <vt:variant>
        <vt:i4>1</vt:i4>
      </vt:variant>
      <vt:variant>
        <vt:lpwstr>Surface chaude</vt:lpwstr>
      </vt:variant>
      <vt:variant>
        <vt:lpwstr/>
      </vt:variant>
      <vt:variant>
        <vt:i4>262157</vt:i4>
      </vt:variant>
      <vt:variant>
        <vt:i4>16203</vt:i4>
      </vt:variant>
      <vt:variant>
        <vt:i4>1028</vt:i4>
      </vt:variant>
      <vt:variant>
        <vt:i4>1</vt:i4>
      </vt:variant>
      <vt:variant>
        <vt:lpwstr>BOOK</vt:lpwstr>
      </vt:variant>
      <vt:variant>
        <vt:lpwstr/>
      </vt:variant>
      <vt:variant>
        <vt:i4>2097156</vt:i4>
      </vt:variant>
      <vt:variant>
        <vt:i4>16206</vt:i4>
      </vt:variant>
      <vt:variant>
        <vt:i4>1029</vt:i4>
      </vt:variant>
      <vt:variant>
        <vt:i4>1</vt:i4>
      </vt:variant>
      <vt:variant>
        <vt:lpwstr>Trash détouré</vt:lpwstr>
      </vt:variant>
      <vt:variant>
        <vt:lpwstr/>
      </vt:variant>
      <vt:variant>
        <vt:i4>1835074</vt:i4>
      </vt:variant>
      <vt:variant>
        <vt:i4>16209</vt:i4>
      </vt:variant>
      <vt:variant>
        <vt:i4>1030</vt:i4>
      </vt:variant>
      <vt:variant>
        <vt:i4>1</vt:i4>
      </vt:variant>
      <vt:variant>
        <vt:lpwstr>CE détouré</vt:lpwstr>
      </vt:variant>
      <vt:variant>
        <vt:lpwstr/>
      </vt:variant>
      <vt:variant>
        <vt:i4>6619195</vt:i4>
      </vt:variant>
      <vt:variant>
        <vt:i4>16212</vt:i4>
      </vt:variant>
      <vt:variant>
        <vt:i4>1031</vt:i4>
      </vt:variant>
      <vt:variant>
        <vt:i4>1</vt:i4>
      </vt:variant>
      <vt:variant>
        <vt:lpwstr>Rohs détouré</vt:lpwstr>
      </vt:variant>
      <vt:variant>
        <vt:lpwstr/>
      </vt:variant>
      <vt:variant>
        <vt:i4>4128793</vt:i4>
      </vt:variant>
      <vt:variant>
        <vt:i4>16215</vt:i4>
      </vt:variant>
      <vt:variant>
        <vt:i4>1032</vt:i4>
      </vt:variant>
      <vt:variant>
        <vt:i4>1</vt:i4>
      </vt:variant>
      <vt:variant>
        <vt:lpwstr>Hot Surface</vt:lpwstr>
      </vt:variant>
      <vt:variant>
        <vt:lpwstr/>
      </vt:variant>
      <vt:variant>
        <vt:i4>1441816</vt:i4>
      </vt:variant>
      <vt:variant>
        <vt:i4>16218</vt:i4>
      </vt:variant>
      <vt:variant>
        <vt:i4>1033</vt:i4>
      </vt:variant>
      <vt:variant>
        <vt:i4>1</vt:i4>
      </vt:variant>
      <vt:variant>
        <vt:lpwstr>VERRE détouré </vt:lpwstr>
      </vt:variant>
      <vt:variant>
        <vt:lpwstr/>
      </vt:variant>
      <vt:variant>
        <vt:i4>7405692</vt:i4>
      </vt:variant>
      <vt:variant>
        <vt:i4>16221</vt:i4>
      </vt:variant>
      <vt:variant>
        <vt:i4>1034</vt:i4>
      </vt:variant>
      <vt:variant>
        <vt:i4>1</vt:i4>
      </vt:variant>
      <vt:variant>
        <vt:lpwstr>TRIMAN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creator>Alain RABION</dc:creator>
  <cp:lastModifiedBy>Miky As</cp:lastModifiedBy>
  <cp:revision>2</cp:revision>
  <dcterms:created xsi:type="dcterms:W3CDTF">2019-12-03T11:53:00Z</dcterms:created>
  <dcterms:modified xsi:type="dcterms:W3CDTF">2019-12-03T11:53:00Z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