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D1EDF" w14:textId="09E53965" w:rsidR="00A21EDA" w:rsidRPr="002877E7" w:rsidRDefault="00031C6E" w:rsidP="00A21EDA">
      <w:pPr>
        <w:rPr>
          <w:sz w:val="24"/>
          <w:lang w:val="fr-FR"/>
        </w:rPr>
      </w:pPr>
      <w:r w:rsidRPr="002877E7">
        <w:rPr>
          <w:noProof/>
          <w:lang w:val="fr-FR" w:eastAsia="fr-FR"/>
        </w:rPr>
        <mc:AlternateContent>
          <mc:Choice Requires="wps">
            <w:drawing>
              <wp:anchor distT="0" distB="0" distL="114300" distR="114300" simplePos="0" relativeHeight="251650560" behindDoc="0" locked="0" layoutInCell="1" allowOverlap="1" wp14:anchorId="575789D5" wp14:editId="5414AC26">
                <wp:simplePos x="0" y="0"/>
                <wp:positionH relativeFrom="column">
                  <wp:posOffset>4424045</wp:posOffset>
                </wp:positionH>
                <wp:positionV relativeFrom="paragraph">
                  <wp:posOffset>6350</wp:posOffset>
                </wp:positionV>
                <wp:extent cx="1828800" cy="571500"/>
                <wp:effectExtent l="6350" t="6350" r="6350" b="6350"/>
                <wp:wrapSquare wrapText="bothSides"/>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FF8F" w14:textId="4E226672" w:rsidR="009053E2" w:rsidRPr="00D00F61" w:rsidRDefault="009053E2" w:rsidP="00A21EDA">
                            <w:pPr>
                              <w:pStyle w:val="Titre2"/>
                              <w:rPr>
                                <w:rFonts w:ascii="Arial Black" w:hAnsi="Arial Black"/>
                                <w:b w:val="0"/>
                                <w:i w:val="0"/>
                                <w:spacing w:val="20"/>
                                <w:sz w:val="40"/>
                              </w:rPr>
                            </w:pPr>
                            <w:r w:rsidRPr="00D00F61">
                              <w:rPr>
                                <w:rFonts w:ascii="Arial Black" w:hAnsi="Arial Black"/>
                                <w:b w:val="0"/>
                                <w:i w:val="0"/>
                                <w:spacing w:val="20"/>
                                <w:sz w:val="40"/>
                              </w:rPr>
                              <w:t>T</w:t>
                            </w:r>
                            <w:r w:rsidR="000C292A">
                              <w:rPr>
                                <w:rFonts w:ascii="Arial Black" w:hAnsi="Arial Black"/>
                                <w:b w:val="0"/>
                                <w:i w:val="0"/>
                                <w:spacing w:val="20"/>
                                <w:sz w:val="40"/>
                              </w:rPr>
                              <w:t>TP</w:t>
                            </w:r>
                            <w:r w:rsidRPr="00D00F61">
                              <w:rPr>
                                <w:rFonts w:ascii="Arial Black" w:hAnsi="Arial Black"/>
                                <w:b w:val="0"/>
                                <w:i w:val="0"/>
                                <w:spacing w:val="20"/>
                                <w:sz w:val="40"/>
                              </w:rPr>
                              <w:t>-</w:t>
                            </w:r>
                            <w:r w:rsidR="00031C6E">
                              <w:rPr>
                                <w:rFonts w:ascii="Arial Black" w:hAnsi="Arial Black"/>
                                <w:b w:val="0"/>
                                <w:i w:val="0"/>
                                <w:spacing w:val="20"/>
                                <w:sz w:val="40"/>
                              </w:rPr>
                              <w:t>9022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789D5" id="_x0000_t202" coordsize="21600,21600" o:spt="202" path="m0,0l0,21600,21600,21600,21600,0xe">
                <v:stroke joinstyle="miter"/>
                <v:path gradientshapeok="t" o:connecttype="rect"/>
              </v:shapetype>
              <v:shape id="Text Box 3" o:spid="_x0000_s1026" type="#_x0000_t202" style="position:absolute;margin-left:348.35pt;margin-top:.5pt;width:2in;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" filled="f" stroked="f">
                <v:textbox>
                  <w:txbxContent>
                    <w:p w14:paraId="6330FF8F" w14:textId="4E226672" w:rsidR="009053E2" w:rsidRPr="00D00F61" w:rsidRDefault="009053E2" w:rsidP="00A21EDA">
                      <w:pPr>
                        <w:pStyle w:val="Titre2"/>
                        <w:rPr>
                          <w:rFonts w:ascii="Arial Black" w:hAnsi="Arial Black"/>
                          <w:b w:val="0"/>
                          <w:i w:val="0"/>
                          <w:spacing w:val="20"/>
                          <w:sz w:val="40"/>
                        </w:rPr>
                      </w:pPr>
                      <w:r w:rsidRPr="00D00F61">
                        <w:rPr>
                          <w:rFonts w:ascii="Arial Black" w:hAnsi="Arial Black"/>
                          <w:b w:val="0"/>
                          <w:i w:val="0"/>
                          <w:spacing w:val="20"/>
                          <w:sz w:val="40"/>
                        </w:rPr>
                        <w:t>T</w:t>
                      </w:r>
                      <w:r w:rsidR="000C292A">
                        <w:rPr>
                          <w:rFonts w:ascii="Arial Black" w:hAnsi="Arial Black"/>
                          <w:b w:val="0"/>
                          <w:i w:val="0"/>
                          <w:spacing w:val="20"/>
                          <w:sz w:val="40"/>
                        </w:rPr>
                        <w:t>TP</w:t>
                      </w:r>
                      <w:r w:rsidRPr="00D00F61">
                        <w:rPr>
                          <w:rFonts w:ascii="Arial Black" w:hAnsi="Arial Black"/>
                          <w:b w:val="0"/>
                          <w:i w:val="0"/>
                          <w:spacing w:val="20"/>
                          <w:sz w:val="40"/>
                        </w:rPr>
                        <w:t>-</w:t>
                      </w:r>
                      <w:r w:rsidR="00031C6E">
                        <w:rPr>
                          <w:rFonts w:ascii="Arial Black" w:hAnsi="Arial Black"/>
                          <w:b w:val="0"/>
                          <w:i w:val="0"/>
                          <w:spacing w:val="20"/>
                          <w:sz w:val="40"/>
                        </w:rPr>
                        <w:t>9022</w:t>
                      </w:r>
                    </w:p>
                  </w:txbxContent>
                </v:textbox>
                <w10:wrap type="square"/>
              </v:shape>
            </w:pict>
          </mc:Fallback>
        </mc:AlternateContent>
      </w:r>
      <w:r>
        <w:rPr>
          <w:noProof/>
          <w:lang w:val="fr-FR" w:eastAsia="fr-FR"/>
        </w:rPr>
        <w:drawing>
          <wp:anchor distT="0" distB="0" distL="114300" distR="114300" simplePos="0" relativeHeight="251666944" behindDoc="1" locked="0" layoutInCell="1" allowOverlap="1" wp14:anchorId="29E528B6" wp14:editId="39D78CAB">
            <wp:simplePos x="0" y="0"/>
            <wp:positionH relativeFrom="column">
              <wp:posOffset>198120</wp:posOffset>
            </wp:positionH>
            <wp:positionV relativeFrom="paragraph">
              <wp:posOffset>-149860</wp:posOffset>
            </wp:positionV>
            <wp:extent cx="2988310" cy="669290"/>
            <wp:effectExtent l="0" t="0" r="8890" b="0"/>
            <wp:wrapNone/>
            <wp:docPr id="39" name="Image 9"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31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155" w:rsidRPr="002877E7">
        <w:rPr>
          <w:noProof/>
          <w:lang w:val="fr-FR" w:eastAsia="fr-FR"/>
        </w:rPr>
        <mc:AlternateContent>
          <mc:Choice Requires="wps">
            <w:drawing>
              <wp:anchor distT="0" distB="0" distL="114300" distR="114300" simplePos="0" relativeHeight="251653632" behindDoc="0" locked="0" layoutInCell="1" allowOverlap="1" wp14:anchorId="544FA7AA" wp14:editId="647EA301">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E73155D" w14:textId="77777777" w:rsidR="009053E2" w:rsidRPr="007F4B1A" w:rsidRDefault="009053E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00760CF" w14:textId="77777777" w:rsidR="009053E2" w:rsidRDefault="009053E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619BEBE" w14:textId="77777777" w:rsidR="009053E2" w:rsidRPr="00EF4155" w:rsidRDefault="009053E2" w:rsidP="00624DFD">
                            <w:pPr>
                              <w:jc w:val="both"/>
                              <w:rPr>
                                <w:sz w:val="28"/>
                                <w:szCs w:val="28"/>
                                <w:lang w:val="fr-FR"/>
                              </w:rPr>
                            </w:pPr>
                            <w:r w:rsidRPr="007F4B1A">
                              <w:rPr>
                                <w:rFonts w:ascii="Arial" w:hAnsi="Arial"/>
                                <w:sz w:val="28"/>
                                <w:szCs w:val="28"/>
                                <w:lang w:val="fr-FR"/>
                              </w:rPr>
                              <w:t>Déballer l’appareil en conservant tous les emballages.</w:t>
                            </w:r>
                            <w:r w:rsidRPr="00EF4155">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FA7AA" id="Text Box 19" o:spid="_x0000_s1027" type="#_x0000_t202" style="position:absolute;margin-left:58pt;margin-top:618.85pt;width:443.5pt;height:8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">
                <v:textbox>
                  <w:txbxContent>
                    <w:p w14:paraId="3E73155D" w14:textId="77777777" w:rsidR="009053E2" w:rsidRPr="007F4B1A" w:rsidRDefault="009053E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00760CF" w14:textId="77777777" w:rsidR="009053E2" w:rsidRDefault="009053E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619BEBE" w14:textId="77777777" w:rsidR="009053E2" w:rsidRPr="00EF4155" w:rsidRDefault="009053E2" w:rsidP="00624DFD">
                      <w:pPr>
                        <w:jc w:val="both"/>
                        <w:rPr>
                          <w:sz w:val="28"/>
                          <w:szCs w:val="28"/>
                          <w:lang w:val="fr-FR"/>
                        </w:rPr>
                      </w:pPr>
                      <w:r w:rsidRPr="007F4B1A">
                        <w:rPr>
                          <w:rFonts w:ascii="Arial" w:hAnsi="Arial"/>
                          <w:sz w:val="28"/>
                          <w:szCs w:val="28"/>
                          <w:lang w:val="fr-FR"/>
                        </w:rPr>
                        <w:t>Déballer l’appareil en conservant tous les emballages.</w:t>
                      </w:r>
                      <w:r w:rsidRPr="00EF4155">
                        <w:rPr>
                          <w:sz w:val="28"/>
                          <w:szCs w:val="28"/>
                          <w:lang w:val="fr-FR"/>
                        </w:rPr>
                        <w:t xml:space="preserve"> </w:t>
                      </w:r>
                    </w:p>
                  </w:txbxContent>
                </v:textbox>
                <w10:wrap type="through"/>
              </v:shape>
            </w:pict>
          </mc:Fallback>
        </mc:AlternateContent>
      </w:r>
    </w:p>
    <w:p w14:paraId="20362409" w14:textId="7BF3A4C3" w:rsidR="00A21EDA" w:rsidRPr="002877E7" w:rsidRDefault="00A21EDA" w:rsidP="00A21EDA">
      <w:pPr>
        <w:pStyle w:val="Titre1"/>
        <w:rPr>
          <w:sz w:val="44"/>
          <w:lang w:val="fr-FR"/>
        </w:rPr>
      </w:pPr>
    </w:p>
    <w:p w14:paraId="58112AA2" w14:textId="3C034C83" w:rsidR="00A21EDA" w:rsidRPr="002877E7" w:rsidRDefault="00A21EDA" w:rsidP="00A21EDA">
      <w:pPr>
        <w:pStyle w:val="Titre1"/>
        <w:rPr>
          <w:sz w:val="44"/>
          <w:lang w:val="fr-FR"/>
        </w:rPr>
      </w:pPr>
    </w:p>
    <w:p w14:paraId="259D7FFD" w14:textId="77777777" w:rsidR="00A21EDA" w:rsidRPr="002877E7" w:rsidRDefault="000C292A" w:rsidP="00A21EDA">
      <w:pPr>
        <w:pStyle w:val="Titre1"/>
        <w:rPr>
          <w:rFonts w:ascii="Arial" w:hAnsi="Arial"/>
          <w:b w:val="0"/>
          <w:sz w:val="48"/>
          <w:lang w:val="fr-FR"/>
        </w:rPr>
      </w:pPr>
      <w:r>
        <w:rPr>
          <w:rFonts w:ascii="Arial" w:hAnsi="Arial"/>
          <w:sz w:val="48"/>
          <w:lang w:val="fr-FR"/>
        </w:rPr>
        <w:t>TEPPAN YAKI / GRILL</w:t>
      </w:r>
    </w:p>
    <w:p w14:paraId="2643DF68" w14:textId="77777777" w:rsidR="00A21EDA" w:rsidRPr="002877E7" w:rsidRDefault="00A21EDA" w:rsidP="00A21EDA">
      <w:pPr>
        <w:pStyle w:val="Titre6"/>
        <w:rPr>
          <w:rFonts w:ascii="Arial" w:hAnsi="Arial"/>
          <w:lang w:val="fr-FR"/>
        </w:rPr>
      </w:pPr>
    </w:p>
    <w:p w14:paraId="14DE7219" w14:textId="77777777" w:rsidR="00A21EDA" w:rsidRPr="002877E7" w:rsidRDefault="00A21EDA" w:rsidP="00A21EDA">
      <w:pPr>
        <w:pStyle w:val="Titre1"/>
        <w:rPr>
          <w:rFonts w:ascii="Arial" w:hAnsi="Arial"/>
          <w:sz w:val="40"/>
          <w:lang w:val="fr-FR"/>
        </w:rPr>
      </w:pPr>
      <w:r w:rsidRPr="002877E7">
        <w:rPr>
          <w:rFonts w:ascii="Arial" w:hAnsi="Arial"/>
          <w:sz w:val="40"/>
          <w:lang w:val="fr-FR"/>
        </w:rPr>
        <w:t>Manuel d’utilisation</w:t>
      </w:r>
    </w:p>
    <w:p w14:paraId="34CBF057" w14:textId="77777777" w:rsidR="00A21EDA" w:rsidRPr="002877E7" w:rsidRDefault="00A21EDA" w:rsidP="00A21EDA">
      <w:pPr>
        <w:jc w:val="center"/>
        <w:rPr>
          <w:lang w:val="fr-FR"/>
        </w:rPr>
      </w:pPr>
    </w:p>
    <w:p w14:paraId="4589575F" w14:textId="77777777" w:rsidR="00031C6E" w:rsidRPr="00FB7BEA" w:rsidRDefault="00EF4155" w:rsidP="00031C6E">
      <w:pPr>
        <w:tabs>
          <w:tab w:val="left" w:pos="284"/>
        </w:tabs>
        <w:jc w:val="center"/>
        <w:rPr>
          <w:rFonts w:ascii="Arial" w:hAnsi="Arial" w:cs="Arial"/>
          <w:b/>
          <w:color w:val="1231FF"/>
          <w:sz w:val="36"/>
          <w:szCs w:val="36"/>
          <w:lang w:val="fr-FR"/>
        </w:rPr>
      </w:pPr>
      <w:r>
        <w:rPr>
          <w:noProof/>
          <w:lang w:val="fr-FR" w:eastAsia="fr-FR"/>
        </w:rPr>
        <mc:AlternateContent>
          <mc:Choice Requires="wps">
            <w:drawing>
              <wp:anchor distT="0" distB="0" distL="114300" distR="114300" simplePos="0" relativeHeight="251656704" behindDoc="0" locked="0" layoutInCell="1" allowOverlap="1" wp14:anchorId="0EE00532" wp14:editId="050B2F5B">
                <wp:simplePos x="0" y="0"/>
                <wp:positionH relativeFrom="column">
                  <wp:posOffset>-298450</wp:posOffset>
                </wp:positionH>
                <wp:positionV relativeFrom="paragraph">
                  <wp:posOffset>1388745</wp:posOffset>
                </wp:positionV>
                <wp:extent cx="6934200" cy="1984375"/>
                <wp:effectExtent l="6350" t="4445" r="6350" b="5080"/>
                <wp:wrapThrough wrapText="bothSides">
                  <wp:wrapPolygon edited="0">
                    <wp:start x="0" y="0"/>
                    <wp:lineTo x="21600" y="0"/>
                    <wp:lineTo x="21600" y="21600"/>
                    <wp:lineTo x="0" y="21600"/>
                    <wp:lineTo x="0" y="0"/>
                  </wp:wrapPolygon>
                </wp:wrapThrough>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98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2462A" w14:textId="1D84458E" w:rsidR="00DA6DC6" w:rsidRDefault="00EF4155" w:rsidP="00DA6DC6">
                            <w:r>
                              <w:rPr>
                                <w:noProof/>
                                <w:lang w:val="fr-FR" w:eastAsia="fr-FR"/>
                              </w:rPr>
                              <w:drawing>
                                <wp:inline distT="0" distB="0" distL="0" distR="0" wp14:anchorId="65B274B3" wp14:editId="6703F2BE">
                                  <wp:extent cx="6766560" cy="1798320"/>
                                  <wp:effectExtent l="0" t="0" r="0" b="5080"/>
                                  <wp:docPr id="1" name="Image 1" descr="TTP-902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9023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6560" cy="179832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E00532" id="Text Box 30" o:spid="_x0000_s1028" type="#_x0000_t202" style="position:absolute;left:0;text-align:left;margin-left:-23.5pt;margin-top:109.35pt;width:546pt;height:1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" filled="f" stroked="f">
                <v:textbox style="mso-fit-shape-to-text:t" inset=",7.2pt,,7.2pt">
                  <w:txbxContent>
                    <w:p w14:paraId="3372462A" w14:textId="1D84458E" w:rsidR="00DA6DC6" w:rsidRDefault="00EF4155" w:rsidP="00DA6DC6">
                      <w:r>
                        <w:rPr>
                          <w:noProof/>
                          <w:lang w:val="fr-FR" w:eastAsia="fr-FR"/>
                        </w:rPr>
                        <w:drawing>
                          <wp:inline distT="0" distB="0" distL="0" distR="0" wp14:anchorId="65B274B3" wp14:editId="6703F2BE">
                            <wp:extent cx="6766560" cy="1798320"/>
                            <wp:effectExtent l="0" t="0" r="0" b="5080"/>
                            <wp:docPr id="1" name="Image 1" descr="TTP-902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9023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6560" cy="1798320"/>
                                    </a:xfrm>
                                    <a:prstGeom prst="rect">
                                      <a:avLst/>
                                    </a:prstGeom>
                                    <a:noFill/>
                                    <a:ln>
                                      <a:noFill/>
                                    </a:ln>
                                  </pic:spPr>
                                </pic:pic>
                              </a:graphicData>
                            </a:graphic>
                          </wp:inline>
                        </w:drawing>
                      </w:r>
                    </w:p>
                  </w:txbxContent>
                </v:textbox>
                <w10:wrap type="through"/>
              </v:shape>
            </w:pict>
          </mc:Fallback>
        </mc:AlternateContent>
      </w:r>
      <w:r w:rsidRPr="002877E7">
        <w:rPr>
          <w:noProof/>
          <w:lang w:val="fr-FR" w:eastAsia="fr-FR"/>
        </w:rPr>
        <mc:AlternateContent>
          <mc:Choice Requires="wps">
            <w:drawing>
              <wp:anchor distT="0" distB="0" distL="114300" distR="114300" simplePos="0" relativeHeight="251651584" behindDoc="0" locked="0" layoutInCell="1" allowOverlap="1" wp14:anchorId="4333F9E0" wp14:editId="7F30752B">
                <wp:simplePos x="0" y="0"/>
                <wp:positionH relativeFrom="column">
                  <wp:posOffset>-260350</wp:posOffset>
                </wp:positionH>
                <wp:positionV relativeFrom="paragraph">
                  <wp:posOffset>6301740</wp:posOffset>
                </wp:positionV>
                <wp:extent cx="691515" cy="599440"/>
                <wp:effectExtent l="6350" t="2540" r="6350" b="3175"/>
                <wp:wrapTight wrapText="bothSides">
                  <wp:wrapPolygon edited="0">
                    <wp:start x="0" y="0"/>
                    <wp:lineTo x="21600" y="0"/>
                    <wp:lineTo x="21600" y="21600"/>
                    <wp:lineTo x="0" y="21600"/>
                    <wp:lineTo x="0" y="0"/>
                  </wp:wrapPolygon>
                </wp:wrapTight>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CE42" w14:textId="24BF5457" w:rsidR="009053E2" w:rsidRDefault="00EF4155">
                            <w:r w:rsidRPr="007F156C">
                              <w:rPr>
                                <w:noProof/>
                                <w:lang w:val="fr-FR" w:eastAsia="fr-FR"/>
                              </w:rPr>
                              <w:drawing>
                                <wp:inline distT="0" distB="0" distL="0" distR="0" wp14:anchorId="0A33D37E" wp14:editId="7C92BF3C">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33F9E0" id="Text Box 10" o:spid="_x0000_s1029" type="#_x0000_t202" style="position:absolute;left:0;text-align:left;margin-left:-20.5pt;margin-top:496.2pt;width:54.45pt;height:47.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" filled="f" stroked="f">
                <v:textbox style="mso-fit-shape-to-text:t" inset=",7.2pt,,7.2pt">
                  <w:txbxContent>
                    <w:p w14:paraId="42F5CE42" w14:textId="24BF5457" w:rsidR="009053E2" w:rsidRDefault="00EF4155">
                      <w:r w:rsidRPr="007F156C">
                        <w:rPr>
                          <w:noProof/>
                          <w:lang w:val="fr-FR" w:eastAsia="fr-FR"/>
                        </w:rPr>
                        <w:drawing>
                          <wp:inline distT="0" distB="0" distL="0" distR="0" wp14:anchorId="0A33D37E" wp14:editId="7C92BF3C">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2877E7">
        <w:rPr>
          <w:lang w:val="fr-FR"/>
        </w:rPr>
        <w:br w:type="page"/>
      </w:r>
      <w:r w:rsidR="00031C6E" w:rsidRPr="00FB7BEA">
        <w:rPr>
          <w:rFonts w:ascii="Arial" w:hAnsi="Arial" w:cs="Arial"/>
          <w:b/>
          <w:color w:val="1231FF"/>
          <w:sz w:val="36"/>
          <w:szCs w:val="36"/>
          <w:lang w:val="fr-FR"/>
        </w:rPr>
        <w:lastRenderedPageBreak/>
        <w:t>MISES EN GARDE IMPORTANTES</w:t>
      </w:r>
    </w:p>
    <w:p w14:paraId="40E9ADD4" w14:textId="77777777" w:rsidR="00031C6E" w:rsidRPr="00FB7BEA" w:rsidRDefault="00031C6E" w:rsidP="00031C6E">
      <w:pPr>
        <w:tabs>
          <w:tab w:val="left" w:pos="284"/>
        </w:tabs>
        <w:rPr>
          <w:rFonts w:ascii="Arial" w:hAnsi="Arial" w:cs="Arial"/>
          <w:color w:val="1231FF"/>
          <w:sz w:val="36"/>
          <w:szCs w:val="36"/>
          <w:lang w:val="fr-FR"/>
        </w:rPr>
      </w:pPr>
    </w:p>
    <w:p w14:paraId="5FBE817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Lire attentivement le manuel d'instructions avant de vous servir de cet appareil.</w:t>
      </w:r>
    </w:p>
    <w:p w14:paraId="2A78CDAE"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Conserver le présent manuel d’instructions.</w:t>
      </w:r>
    </w:p>
    <w:p w14:paraId="777748D3" w14:textId="77777777" w:rsidR="00031C6E" w:rsidRPr="00FB7BEA" w:rsidRDefault="00031C6E" w:rsidP="00031C6E">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Vérifier que la tension de l’installation électrique correspond bien à celle indiquée sur l'appareil.</w:t>
      </w:r>
    </w:p>
    <w:p w14:paraId="3631C4D5" w14:textId="77777777" w:rsidR="00031C6E" w:rsidRPr="00FB7BEA" w:rsidRDefault="00031C6E" w:rsidP="00031C6E">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destiné, uniquement, à un usage ménager et utilisations semblables comme : </w:t>
      </w:r>
    </w:p>
    <w:p w14:paraId="2E58F4B9" w14:textId="77777777" w:rsidR="00031C6E" w:rsidRPr="00FB7BEA" w:rsidRDefault="00031C6E" w:rsidP="00031C6E">
      <w:pPr>
        <w:ind w:firstLine="426"/>
        <w:rPr>
          <w:rFonts w:ascii="Arial" w:hAnsi="Arial" w:cs="Arial"/>
          <w:color w:val="1231FF"/>
          <w:sz w:val="36"/>
          <w:szCs w:val="36"/>
          <w:lang w:val="fr-FR"/>
        </w:rPr>
      </w:pPr>
      <w:r w:rsidRPr="00FB7BEA">
        <w:rPr>
          <w:rFonts w:ascii="Arial" w:hAnsi="Arial" w:cs="Arial"/>
          <w:color w:val="1231FF"/>
          <w:sz w:val="36"/>
          <w:szCs w:val="36"/>
          <w:lang w:val="fr-FR"/>
        </w:rPr>
        <w:t>- Les cuisines du personnel, dans les magasins, les bureaux et autres lieux de travail.</w:t>
      </w:r>
    </w:p>
    <w:p w14:paraId="25B132C7" w14:textId="77777777" w:rsidR="00031C6E" w:rsidRDefault="00031C6E" w:rsidP="00031C6E">
      <w:pPr>
        <w:ind w:firstLine="426"/>
        <w:rPr>
          <w:rFonts w:ascii="Arial" w:hAnsi="Arial" w:cs="Arial"/>
          <w:color w:val="1231FF"/>
          <w:sz w:val="36"/>
          <w:szCs w:val="36"/>
          <w:lang w:val="fr-FR"/>
        </w:rPr>
      </w:pPr>
      <w:r w:rsidRPr="00FB7BEA">
        <w:rPr>
          <w:rFonts w:ascii="Arial" w:hAnsi="Arial" w:cs="Arial"/>
          <w:color w:val="1231FF"/>
          <w:sz w:val="36"/>
          <w:szCs w:val="36"/>
          <w:lang w:val="fr-FR"/>
        </w:rPr>
        <w:t xml:space="preserve">- Un environnement de type : </w:t>
      </w:r>
    </w:p>
    <w:p w14:paraId="19F5C068" w14:textId="77777777" w:rsidR="00031C6E" w:rsidRPr="00FB7BEA" w:rsidRDefault="00031C6E" w:rsidP="00031C6E">
      <w:pPr>
        <w:ind w:firstLine="426"/>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color w:val="1231FF"/>
          <w:sz w:val="36"/>
          <w:szCs w:val="36"/>
          <w:lang w:val="fr-FR"/>
        </w:rPr>
        <w:t>• Maisons de ferme • Chambres d’hôtes.</w:t>
      </w:r>
    </w:p>
    <w:p w14:paraId="03E30D88" w14:textId="77777777" w:rsidR="00031C6E" w:rsidRPr="00FB7BEA" w:rsidRDefault="00031C6E" w:rsidP="00031C6E">
      <w:pPr>
        <w:ind w:firstLine="426"/>
        <w:rPr>
          <w:rFonts w:ascii="Arial" w:hAnsi="Arial" w:cs="Arial"/>
          <w:color w:val="1231FF"/>
          <w:sz w:val="36"/>
          <w:szCs w:val="36"/>
          <w:lang w:val="fr-FR"/>
        </w:rPr>
      </w:pPr>
      <w:r w:rsidRPr="00FB7BEA">
        <w:rPr>
          <w:rFonts w:ascii="Arial" w:hAnsi="Arial" w:cs="Arial"/>
          <w:color w:val="1231FF"/>
          <w:sz w:val="36"/>
          <w:szCs w:val="36"/>
          <w:lang w:val="fr-FR"/>
        </w:rPr>
        <w:t>- Les clients dans les hôtels, les motels et tout autre type d’environnement résidentiel.</w:t>
      </w:r>
    </w:p>
    <w:p w14:paraId="388AD347"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L’utiliser en suivant les indications de la notice. </w:t>
      </w:r>
    </w:p>
    <w:p w14:paraId="40D81F7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des baignoires, des douches, des lavabos ou autres récipients contenant de l’eau.</w:t>
      </w:r>
    </w:p>
    <w:p w14:paraId="3E3BD573"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 projections d’eau.</w:t>
      </w:r>
    </w:p>
    <w:p w14:paraId="18785F9E"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avec les mains mouillées ou humides.</w:t>
      </w:r>
    </w:p>
    <w:p w14:paraId="5CF8E4C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Si malencontreusement l’appareil est mouillé, retirer immédiatement la fiche de la prise de courant.</w:t>
      </w:r>
    </w:p>
    <w:p w14:paraId="536D587E"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Aviser les utilisateurs potentiels de ces consignes.</w:t>
      </w:r>
    </w:p>
    <w:p w14:paraId="24E8CE70"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laisser l'appareil sans surveillance lorsqu'il est en cours d'utilisation. </w:t>
      </w:r>
    </w:p>
    <w:p w14:paraId="12447169"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66BF9100"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Cet appareil peut être utilisé par des enfants âgés de 8 ans et plus, et des adultes, ayant, des capacités physiques, sensorielles ou mentales réduites, ou un manque d'expérience et de connaissances s’ils ont été formés et encadrés pour son utilisation, en toute sécurité et en comprenant les risques encourus.</w:t>
      </w:r>
    </w:p>
    <w:p w14:paraId="5E2A8E41"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Les enfants ne doivent pas jouer avec cet appareil.</w:t>
      </w:r>
    </w:p>
    <w:p w14:paraId="21A04AFA"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Garder cet appareil et son cordon électrique, hors de portée d’enfants âgés de moins de 8 ans, quelque soit son état (Marche, Arrêt, Refroidissement).</w:t>
      </w:r>
    </w:p>
    <w:p w14:paraId="1D6919DC"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eastAsia="Times New Roman" w:hAnsi="Arial" w:cs="Arial"/>
          <w:color w:val="1231FF"/>
          <w:sz w:val="36"/>
          <w:szCs w:val="36"/>
          <w:lang w:val="fr-FR" w:eastAsia="fr-FR"/>
        </w:rPr>
        <w:t>Il convient de surveiller les enfants pour s’assurer qu’ils ne jouent pas avec l’appareil.</w:t>
      </w:r>
    </w:p>
    <w:p w14:paraId="6411D9DF"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Nettoyage et entretien ne doivent pas être faits par des enfants, Sauf âgés de plus de 8 ans et sous surveillance.</w:t>
      </w:r>
    </w:p>
    <w:p w14:paraId="1BE02EC2" w14:textId="77777777" w:rsidR="00031C6E"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Afin de protéger les enfants, ne pas laisser traîner les emballages (sac en plastique, carton, polystyrène . . .)  et ne jamais les laisser jouer avec les films en plastique :       </w:t>
      </w:r>
    </w:p>
    <w:p w14:paraId="026E8DCA" w14:textId="77777777" w:rsidR="00031C6E" w:rsidRPr="00FB7BEA" w:rsidRDefault="00031C6E" w:rsidP="00031C6E">
      <w:pPr>
        <w:tabs>
          <w:tab w:val="left" w:pos="284"/>
        </w:tabs>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b/>
          <w:color w:val="1231FF"/>
          <w:sz w:val="36"/>
          <w:szCs w:val="36"/>
          <w:lang w:val="fr-FR"/>
        </w:rPr>
        <w:t>IL Y A RISQUE D’ETOUFFEMENT</w:t>
      </w:r>
      <w:r w:rsidRPr="00FB7BEA">
        <w:rPr>
          <w:rFonts w:ascii="Arial" w:hAnsi="Arial" w:cs="Arial"/>
          <w:color w:val="1231FF"/>
          <w:sz w:val="36"/>
          <w:szCs w:val="36"/>
          <w:lang w:val="fr-FR"/>
        </w:rPr>
        <w:t>.</w:t>
      </w:r>
    </w:p>
    <w:p w14:paraId="66423288"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De temps à autre, vérifier le cordon d'alimentation électrique en recherchant d'éventuels dommages. </w:t>
      </w:r>
    </w:p>
    <w:p w14:paraId="1499756F"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plonger l’appareil dans l'eau ou dans un autre liquide, et ce, pour quelque raison que ce soit. </w:t>
      </w:r>
    </w:p>
    <w:p w14:paraId="5E3AEEA0"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mettre l’appareil dans un lave-vaisselle.</w:t>
      </w:r>
    </w:p>
    <w:p w14:paraId="15E15F0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En ce qui concerne les instructions pour le nettoyage des surfaces en contact avec les denrées alimentaires, se référer aux paragraphes ci-après de la notice.</w:t>
      </w:r>
    </w:p>
    <w:p w14:paraId="02071611"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installer l'appareil à proximité de surfaces chaudes. </w:t>
      </w:r>
    </w:p>
    <w:p w14:paraId="64E63615"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se servir d'un appareil dont le cordon ou la fiche est endommagé(e), ou après qu’il ait connu un dysfonctionnement ou avoir été endommagé en quoi que ce soit.</w:t>
      </w:r>
    </w:p>
    <w:p w14:paraId="6EB5AE67"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Si le câble d’alimentation est endommagé, il doit être remplacé par le fabricant, son service après vente ou une personne de qualification similaire (*) afin d’éviter tout danger. </w:t>
      </w:r>
    </w:p>
    <w:p w14:paraId="4AF0900A"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Débrancher le câble d'alimentation du réseau électrique avant toute opération de nettoyage, de maintenance et de montage d'accessoires.</w:t>
      </w:r>
    </w:p>
    <w:p w14:paraId="09D2BBC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Installer toujours cet appareil dans un environnement sec. Ne pas utiliser ou laisser cet appareil, à l’extérieur quand il pleut.</w:t>
      </w:r>
    </w:p>
    <w:p w14:paraId="7479B91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se servir d'accessoires non recommandés par le constructeur. Ceux-ci pourraient constituer un danger pour l'utilisateur et risqueraient d'endommager l'appareil.</w:t>
      </w:r>
    </w:p>
    <w:p w14:paraId="7CBDDF3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de cordon électrique ou connecteur autre que celui fourni avec l’appareil.</w:t>
      </w:r>
    </w:p>
    <w:p w14:paraId="1B288484"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7C707F7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enrouler le cordon d'alimentation électrique autour de l'appareil et ne pas le plier.</w:t>
      </w:r>
    </w:p>
    <w:p w14:paraId="02D6C4F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ce que le cordon d'alimentation électrique n'entre jamais en contact avec les parties chaudes de cet appareil. </w:t>
      </w:r>
    </w:p>
    <w:p w14:paraId="044EC4D9"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S’assurer que l'appareil a refroidi avant de le nettoyer et de le ranger. </w:t>
      </w:r>
    </w:p>
    <w:p w14:paraId="5CE26424"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toucher les parties, de cet appareil, qui pourraient devenir très chaudes en utilisation, Risque de brûlures.</w:t>
      </w:r>
    </w:p>
    <w:p w14:paraId="7428A975"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6F9F01A"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Cet appareil n'est pas destiné à être utilisé au moyen d'une minuterie externe ou d’un système de contrôle à distance.</w:t>
      </w:r>
    </w:p>
    <w:p w14:paraId="4D7D065D"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toujours Poser l'appareil sur une surface plate et stable. </w:t>
      </w:r>
    </w:p>
    <w:p w14:paraId="5069ED5C"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ne pas couvrir l'appareil et à ne rien poser dessus. </w:t>
      </w:r>
    </w:p>
    <w:p w14:paraId="0AC3B885"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Toujours retirer la fiche de la prise murale si l'appareil n'est pas utilisé.</w:t>
      </w:r>
    </w:p>
    <w:p w14:paraId="118A6E7B"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Lors de l’utilisation d’une rallonge, toujours s’assurer que le câble est entièrement déroulé du dévidoir. </w:t>
      </w:r>
    </w:p>
    <w:p w14:paraId="06BD25F3"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Utiliser uniquement des rallonges approuvées CE. La puissance admissible doit être au minimum de 16A, 250V, 3000W.</w:t>
      </w:r>
    </w:p>
    <w:p w14:paraId="216596C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Un Mauvais fonctionnement et l'utilisation incorrecte peuvent endommager l'appareil et causer des blessures à l'utilisateur.</w:t>
      </w:r>
    </w:p>
    <w:p w14:paraId="5155E5F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Cet appareil est conforme aux normes en vigueur, relatives à ce type de produit.</w:t>
      </w:r>
    </w:p>
    <w:p w14:paraId="676361B5" w14:textId="77777777" w:rsidR="00031C6E" w:rsidRPr="00FB7BEA" w:rsidRDefault="00031C6E" w:rsidP="00031C6E">
      <w:pPr>
        <w:tabs>
          <w:tab w:val="left" w:pos="284"/>
        </w:tabs>
        <w:rPr>
          <w:rFonts w:ascii="Arial" w:hAnsi="Arial" w:cs="Arial"/>
          <w:color w:val="1231FF"/>
          <w:sz w:val="36"/>
          <w:szCs w:val="36"/>
          <w:lang w:val="fr-FR"/>
        </w:rPr>
      </w:pPr>
    </w:p>
    <w:p w14:paraId="6AA85310" w14:textId="77777777" w:rsidR="00031C6E" w:rsidRDefault="00031C6E" w:rsidP="00031C6E">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w:t>
      </w:r>
      <w:r w:rsidRPr="00FB7BEA">
        <w:rPr>
          <w:rFonts w:ascii="Arial" w:hAnsi="Arial" w:cs="Arial"/>
          <w:b/>
          <w:color w:val="1231FF"/>
          <w:sz w:val="36"/>
          <w:szCs w:val="36"/>
          <w:lang w:val="fr-FR"/>
        </w:rPr>
        <w:t xml:space="preserve">Personne compétente qualifiée </w:t>
      </w:r>
      <w:r w:rsidRPr="00FB7BEA">
        <w:rPr>
          <w:rFonts w:ascii="Arial" w:hAnsi="Arial" w:cs="Arial"/>
          <w:color w:val="1231FF"/>
          <w:sz w:val="36"/>
          <w:szCs w:val="36"/>
          <w:lang w:val="fr-FR"/>
        </w:rPr>
        <w:t xml:space="preserve">: technicien du service après-vente du constructeur ou de l'importateur ou toute personne qualifiée, habilitée et compétente pour effectuer ce type de réparation. </w:t>
      </w:r>
    </w:p>
    <w:p w14:paraId="568785BF" w14:textId="77777777" w:rsidR="00031C6E" w:rsidRDefault="00031C6E" w:rsidP="00031C6E">
      <w:pPr>
        <w:tabs>
          <w:tab w:val="left" w:pos="284"/>
        </w:tabs>
        <w:rPr>
          <w:rFonts w:ascii="Arial" w:hAnsi="Arial" w:cs="Arial"/>
          <w:color w:val="1231FF"/>
          <w:sz w:val="36"/>
          <w:szCs w:val="36"/>
          <w:lang w:val="fr-FR"/>
        </w:rPr>
      </w:pPr>
    </w:p>
    <w:p w14:paraId="2822D0AC" w14:textId="77777777" w:rsidR="00031C6E" w:rsidRPr="00023098" w:rsidRDefault="00031C6E" w:rsidP="00031C6E">
      <w:pPr>
        <w:jc w:val="center"/>
        <w:rPr>
          <w:rFonts w:ascii="Arial" w:hAnsi="Arial" w:cs="Arial"/>
          <w:b/>
          <w:color w:val="1231FF"/>
          <w:sz w:val="36"/>
          <w:szCs w:val="36"/>
          <w:lang w:val="fr-FR"/>
        </w:rPr>
      </w:pPr>
      <w:r w:rsidRPr="00023098">
        <w:rPr>
          <w:rFonts w:ascii="Arial" w:hAnsi="Arial" w:cs="Arial"/>
          <w:b/>
          <w:color w:val="1231FF"/>
          <w:sz w:val="36"/>
          <w:szCs w:val="36"/>
          <w:lang w:val="fr-FR"/>
        </w:rPr>
        <w:t xml:space="preserve">MISE EN GARDE PARTICULIERE POUR LES BBQ </w:t>
      </w:r>
    </w:p>
    <w:p w14:paraId="5AAC199E" w14:textId="77777777" w:rsidR="00031C6E" w:rsidRPr="00FB7BEA" w:rsidRDefault="00031C6E" w:rsidP="00031C6E">
      <w:pPr>
        <w:rPr>
          <w:rFonts w:ascii="Arial" w:hAnsi="Arial" w:cs="Arial"/>
          <w:color w:val="1231FF"/>
          <w:sz w:val="36"/>
          <w:szCs w:val="36"/>
          <w:lang w:val="fr-FR"/>
        </w:rPr>
      </w:pPr>
    </w:p>
    <w:p w14:paraId="175FB903" w14:textId="77777777" w:rsidR="00031C6E" w:rsidRPr="00FB7BEA" w:rsidRDefault="00031C6E" w:rsidP="00031C6E">
      <w:pPr>
        <w:rPr>
          <w:rFonts w:ascii="Arial" w:hAnsi="Arial" w:cs="Arial"/>
          <w:color w:val="1231FF"/>
          <w:sz w:val="36"/>
          <w:szCs w:val="36"/>
          <w:lang w:val="fr-FR"/>
        </w:rPr>
      </w:pPr>
      <w:r w:rsidRPr="00FB7BEA">
        <w:rPr>
          <w:rFonts w:ascii="Arial" w:hAnsi="Arial" w:cs="Arial"/>
          <w:color w:val="1231FF"/>
          <w:sz w:val="36"/>
          <w:szCs w:val="36"/>
          <w:lang w:val="fr-FR"/>
        </w:rPr>
        <w:t>ATTENTION: Le charbon de bois ou des combustibles similaires ne doivent pas être utilisés avec cet appareil.</w:t>
      </w:r>
    </w:p>
    <w:p w14:paraId="4E49702C" w14:textId="77777777" w:rsidR="00031C6E" w:rsidRPr="00FB7BEA" w:rsidRDefault="00031C6E" w:rsidP="00031C6E">
      <w:pPr>
        <w:rPr>
          <w:rFonts w:ascii="Arial" w:hAnsi="Arial" w:cs="Arial"/>
          <w:color w:val="1231FF"/>
          <w:sz w:val="36"/>
          <w:szCs w:val="36"/>
          <w:lang w:val="fr-FR"/>
        </w:rPr>
      </w:pPr>
      <w:r w:rsidRPr="00FB7BEA">
        <w:rPr>
          <w:rFonts w:ascii="Arial" w:hAnsi="Arial" w:cs="Arial"/>
          <w:color w:val="1231FF"/>
          <w:sz w:val="36"/>
          <w:szCs w:val="36"/>
          <w:lang w:val="fr-FR"/>
        </w:rPr>
        <w:t xml:space="preserve">Prendre garde de ne pas rayer le revêtement spécifique de la plaque de cuisson, car : </w:t>
      </w:r>
    </w:p>
    <w:p w14:paraId="726117C8" w14:textId="77777777" w:rsidR="00031C6E" w:rsidRPr="00FB7BEA" w:rsidRDefault="00031C6E" w:rsidP="00031C6E">
      <w:pPr>
        <w:numPr>
          <w:ilvl w:val="0"/>
          <w:numId w:val="10"/>
        </w:numPr>
        <w:rPr>
          <w:rFonts w:ascii="Arial" w:hAnsi="Arial" w:cs="Arial"/>
          <w:color w:val="1231FF"/>
          <w:sz w:val="36"/>
          <w:szCs w:val="36"/>
          <w:lang w:val="fr-FR"/>
        </w:rPr>
      </w:pPr>
      <w:r w:rsidRPr="00FB7BEA">
        <w:rPr>
          <w:rFonts w:ascii="Arial" w:hAnsi="Arial" w:cs="Arial"/>
          <w:color w:val="1231FF"/>
          <w:sz w:val="36"/>
          <w:szCs w:val="36"/>
          <w:lang w:val="fr-FR"/>
        </w:rPr>
        <w:t xml:space="preserve">de petits fragments de ce revêtement pourraient se mêler aux aliments </w:t>
      </w:r>
    </w:p>
    <w:p w14:paraId="11DA3EA8" w14:textId="77777777" w:rsidR="00031C6E" w:rsidRPr="00FB7BEA" w:rsidRDefault="00031C6E" w:rsidP="00031C6E">
      <w:pPr>
        <w:numPr>
          <w:ilvl w:val="0"/>
          <w:numId w:val="10"/>
        </w:numPr>
        <w:rPr>
          <w:rFonts w:ascii="Arial" w:hAnsi="Arial" w:cs="Arial"/>
          <w:color w:val="1231FF"/>
          <w:sz w:val="36"/>
          <w:szCs w:val="36"/>
          <w:lang w:val="fr-FR"/>
        </w:rPr>
      </w:pPr>
      <w:r w:rsidRPr="00FB7BEA">
        <w:rPr>
          <w:rFonts w:ascii="Arial" w:hAnsi="Arial" w:cs="Arial"/>
          <w:color w:val="1231FF"/>
          <w:sz w:val="36"/>
          <w:szCs w:val="36"/>
          <w:lang w:val="fr-FR"/>
        </w:rPr>
        <w:t xml:space="preserve">la surface serait irrémédiablement endommagée. </w:t>
      </w:r>
    </w:p>
    <w:p w14:paraId="7CA27531" w14:textId="77777777" w:rsidR="00031C6E" w:rsidRPr="00FB7BEA" w:rsidRDefault="00031C6E" w:rsidP="00031C6E">
      <w:pPr>
        <w:rPr>
          <w:rFonts w:ascii="Arial" w:hAnsi="Arial" w:cs="Arial"/>
          <w:color w:val="1231FF"/>
          <w:sz w:val="36"/>
          <w:szCs w:val="36"/>
          <w:lang w:val="fr-FR"/>
        </w:rPr>
      </w:pPr>
      <w:r>
        <w:rPr>
          <w:rFonts w:ascii="Arial" w:hAnsi="Arial" w:cs="Arial"/>
          <w:color w:val="1231FF"/>
          <w:sz w:val="36"/>
          <w:szCs w:val="36"/>
          <w:lang w:val="fr-FR"/>
        </w:rPr>
        <w:t>Pour éviter cela, s</w:t>
      </w:r>
      <w:r w:rsidRPr="00FB7BEA">
        <w:rPr>
          <w:rFonts w:ascii="Arial" w:hAnsi="Arial" w:cs="Arial"/>
          <w:color w:val="1231FF"/>
          <w:sz w:val="36"/>
          <w:szCs w:val="36"/>
          <w:lang w:val="fr-FR"/>
        </w:rPr>
        <w:t xml:space="preserve">e servir d'une spatule en bois ou d'un modèle en plastique thermorésistant. </w:t>
      </w:r>
    </w:p>
    <w:p w14:paraId="7F76C18C" w14:textId="77777777" w:rsidR="00031C6E" w:rsidRPr="00FB7BEA" w:rsidRDefault="00031C6E" w:rsidP="00031C6E">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Le Grill Teppan Yaki est équipé d’un revêtement anti-adhérent de haute qualité. Passer un peu d’huile sur la plaque avant la première utilisation mais aucune matière grasse n’est utile par la suite.</w:t>
      </w:r>
    </w:p>
    <w:p w14:paraId="0E1CFD58" w14:textId="77777777" w:rsidR="005B1221" w:rsidRDefault="00031C6E" w:rsidP="00031C6E">
      <w:pPr>
        <w:rPr>
          <w:rFonts w:ascii="Arial" w:hAnsi="Arial" w:cs="Arial"/>
          <w:color w:val="1231FF"/>
          <w:sz w:val="36"/>
          <w:szCs w:val="36"/>
          <w:lang w:val="fr-FR"/>
        </w:rPr>
      </w:pPr>
      <w:bookmarkStart w:id="0" w:name="_GoBack"/>
      <w:r w:rsidRPr="00FB7BEA">
        <w:rPr>
          <w:rFonts w:ascii="Arial" w:hAnsi="Arial" w:cs="Arial"/>
          <w:color w:val="1231FF"/>
          <w:sz w:val="36"/>
          <w:szCs w:val="36"/>
          <w:lang w:val="fr-FR"/>
        </w:rPr>
        <w:t xml:space="preserve">ATTENTION : </w:t>
      </w:r>
    </w:p>
    <w:p w14:paraId="227667DB" w14:textId="12E9464F" w:rsidR="005B1221" w:rsidRPr="005B1221" w:rsidRDefault="00031C6E" w:rsidP="005B1221">
      <w:pPr>
        <w:pStyle w:val="Pardeliste"/>
        <w:numPr>
          <w:ilvl w:val="0"/>
          <w:numId w:val="16"/>
        </w:numPr>
        <w:ind w:left="284"/>
        <w:rPr>
          <w:rFonts w:ascii="Arial" w:hAnsi="Arial" w:cs="Arial"/>
          <w:color w:val="1231FF"/>
          <w:sz w:val="36"/>
          <w:szCs w:val="36"/>
          <w:lang w:val="fr-FR"/>
        </w:rPr>
      </w:pPr>
      <w:r w:rsidRPr="005B1221">
        <w:rPr>
          <w:rFonts w:ascii="Arial" w:hAnsi="Arial" w:cs="Arial"/>
          <w:color w:val="1231FF"/>
          <w:sz w:val="36"/>
          <w:szCs w:val="36"/>
          <w:lang w:val="fr-FR"/>
        </w:rPr>
        <w:t>En cas de surchauffe de l’appareil, Le thermostat de</w:t>
      </w:r>
    </w:p>
    <w:p w14:paraId="09EC15AB" w14:textId="78365E14" w:rsidR="00031C6E" w:rsidRDefault="00031C6E" w:rsidP="005B1221">
      <w:pPr>
        <w:pStyle w:val="Pardeliste"/>
        <w:ind w:left="284"/>
        <w:rPr>
          <w:rFonts w:ascii="Arial" w:hAnsi="Arial" w:cs="Arial"/>
          <w:color w:val="1231FF"/>
          <w:sz w:val="36"/>
          <w:szCs w:val="36"/>
          <w:lang w:val="fr-FR"/>
        </w:rPr>
      </w:pPr>
      <w:r w:rsidRPr="005B1221">
        <w:rPr>
          <w:rFonts w:ascii="Arial" w:hAnsi="Arial" w:cs="Arial"/>
          <w:color w:val="1231FF"/>
          <w:sz w:val="36"/>
          <w:szCs w:val="36"/>
          <w:lang w:val="fr-FR"/>
        </w:rPr>
        <w:t>sécurité intégré se déclenche, entraînant l’arrêt automatique de l’appareil (et du témoin lumineux).</w:t>
      </w:r>
    </w:p>
    <w:p w14:paraId="58C42398" w14:textId="5B48B5CE" w:rsidR="005B1221" w:rsidRPr="005B1221" w:rsidRDefault="005B1221" w:rsidP="005B1221">
      <w:pPr>
        <w:pStyle w:val="Pardeliste"/>
        <w:ind w:left="-142"/>
        <w:rPr>
          <w:rFonts w:ascii="Arial" w:hAnsi="Arial" w:cs="Arial"/>
          <w:color w:val="1231FF"/>
          <w:sz w:val="36"/>
          <w:szCs w:val="36"/>
          <w:lang w:val="fr-FR"/>
        </w:rPr>
      </w:pPr>
      <w:r>
        <w:rPr>
          <w:rFonts w:ascii="Arial" w:hAnsi="Arial" w:cs="Arial"/>
          <w:color w:val="1231FF"/>
          <w:sz w:val="36"/>
          <w:szCs w:val="36"/>
          <w:lang w:val="fr-FR"/>
        </w:rPr>
        <w:t>Action :</w:t>
      </w:r>
    </w:p>
    <w:p w14:paraId="4107F3B3" w14:textId="77777777" w:rsidR="00031C6E" w:rsidRPr="00FB7BEA" w:rsidRDefault="00031C6E" w:rsidP="005B1221">
      <w:pPr>
        <w:numPr>
          <w:ilvl w:val="0"/>
          <w:numId w:val="9"/>
        </w:numPr>
        <w:ind w:left="709"/>
        <w:rPr>
          <w:rFonts w:ascii="Arial" w:hAnsi="Arial" w:cs="Arial"/>
          <w:color w:val="1231FF"/>
          <w:sz w:val="36"/>
          <w:szCs w:val="36"/>
          <w:lang w:val="fr-FR"/>
        </w:rPr>
      </w:pPr>
      <w:r w:rsidRPr="00FB7BEA">
        <w:rPr>
          <w:rFonts w:ascii="Arial" w:hAnsi="Arial" w:cs="Arial"/>
          <w:color w:val="1231FF"/>
          <w:sz w:val="36"/>
          <w:szCs w:val="36"/>
          <w:lang w:val="fr-FR"/>
        </w:rPr>
        <w:t>Débrancher l’appareil</w:t>
      </w:r>
    </w:p>
    <w:p w14:paraId="14829751" w14:textId="6F84D06E" w:rsidR="00031C6E" w:rsidRPr="005B1221" w:rsidRDefault="00031C6E" w:rsidP="005B1221">
      <w:pPr>
        <w:numPr>
          <w:ilvl w:val="0"/>
          <w:numId w:val="9"/>
        </w:numPr>
        <w:ind w:left="709"/>
        <w:rPr>
          <w:rFonts w:ascii="Arial" w:hAnsi="Arial" w:cs="Arial"/>
          <w:color w:val="1231FF"/>
          <w:sz w:val="36"/>
          <w:szCs w:val="36"/>
          <w:lang w:val="fr-FR"/>
        </w:rPr>
      </w:pPr>
      <w:r w:rsidRPr="00FB7BEA">
        <w:rPr>
          <w:rFonts w:ascii="Arial" w:hAnsi="Arial" w:cs="Arial"/>
          <w:color w:val="1231FF"/>
          <w:sz w:val="36"/>
          <w:szCs w:val="36"/>
          <w:lang w:val="fr-FR"/>
        </w:rPr>
        <w:t>Attendre 10 à 20 secondes et rebrancher l’appareil</w:t>
      </w:r>
      <w:r w:rsidR="005B1221">
        <w:rPr>
          <w:rFonts w:ascii="Arial" w:hAnsi="Arial" w:cs="Arial"/>
          <w:color w:val="1231FF"/>
          <w:sz w:val="36"/>
          <w:szCs w:val="36"/>
          <w:lang w:val="fr-FR"/>
        </w:rPr>
        <w:t xml:space="preserve"> </w:t>
      </w:r>
      <w:r w:rsidRPr="005B1221">
        <w:rPr>
          <w:rFonts w:ascii="Arial" w:hAnsi="Arial" w:cs="Arial"/>
          <w:color w:val="1231FF"/>
          <w:sz w:val="36"/>
          <w:szCs w:val="36"/>
          <w:lang w:val="fr-FR"/>
        </w:rPr>
        <w:t>Celui-ci sera de nouveau prêt à fonctionner et à être utilisé</w:t>
      </w:r>
      <w:r w:rsidR="005B1221" w:rsidRPr="005B1221">
        <w:rPr>
          <w:rFonts w:ascii="Arial" w:hAnsi="Arial" w:cs="Arial"/>
          <w:color w:val="1231FF"/>
          <w:sz w:val="36"/>
          <w:szCs w:val="36"/>
          <w:lang w:val="fr-FR"/>
        </w:rPr>
        <w:t>.</w:t>
      </w:r>
    </w:p>
    <w:p w14:paraId="0C19FBFD" w14:textId="218D9521" w:rsidR="005B1221" w:rsidRPr="005B1221" w:rsidRDefault="005B1221" w:rsidP="005B1221">
      <w:pPr>
        <w:pStyle w:val="Pardeliste"/>
        <w:numPr>
          <w:ilvl w:val="0"/>
          <w:numId w:val="16"/>
        </w:numPr>
        <w:ind w:left="284"/>
        <w:rPr>
          <w:rFonts w:ascii="Arial" w:eastAsia="Times New Roman" w:hAnsi="Arial" w:cs="Arial"/>
          <w:color w:val="2042FF"/>
          <w:sz w:val="36"/>
          <w:szCs w:val="36"/>
          <w:lang w:val="fr-FR" w:eastAsia="fr-FR"/>
        </w:rPr>
      </w:pPr>
      <w:r w:rsidRPr="005B1221">
        <w:rPr>
          <w:rFonts w:ascii="Arial" w:eastAsia="Times New Roman" w:hAnsi="Arial" w:cs="Arial"/>
          <w:color w:val="2042FF"/>
          <w:sz w:val="36"/>
          <w:szCs w:val="36"/>
          <w:lang w:val="fr-FR" w:eastAsia="fr-FR"/>
        </w:rPr>
        <w:t>La température des surfaces accessibles peut être élevée lorsque l'appareil est en fonctionnement.</w:t>
      </w:r>
      <w:r w:rsidRPr="005B1221">
        <w:rPr>
          <w:rFonts w:ascii="sans-serif" w:eastAsia="Times New Roman" w:hAnsi="sans-serif"/>
          <w:color w:val="2042FF"/>
          <w:sz w:val="36"/>
          <w:szCs w:val="36"/>
          <w:lang w:val="fr-FR" w:eastAsia="fr-FR"/>
        </w:rPr>
        <w:t> </w:t>
      </w:r>
    </w:p>
    <w:bookmarkEnd w:id="0"/>
    <w:p w14:paraId="2F708E90" w14:textId="77777777" w:rsidR="005B1221" w:rsidRDefault="005B1221" w:rsidP="00031C6E">
      <w:pPr>
        <w:rPr>
          <w:rFonts w:ascii="Arial" w:hAnsi="Arial" w:cs="Arial"/>
          <w:color w:val="1231FF"/>
          <w:sz w:val="36"/>
          <w:szCs w:val="36"/>
          <w:lang w:val="fr-FR"/>
        </w:rPr>
      </w:pPr>
    </w:p>
    <w:p w14:paraId="5352762E" w14:textId="77777777" w:rsidR="00031C6E" w:rsidRPr="00FB7BEA" w:rsidRDefault="00031C6E" w:rsidP="00031C6E">
      <w:pPr>
        <w:jc w:val="center"/>
        <w:rPr>
          <w:rFonts w:ascii="Arial" w:hAnsi="Arial" w:cs="Arial"/>
          <w:b/>
          <w:color w:val="1231FF"/>
          <w:sz w:val="36"/>
          <w:szCs w:val="36"/>
          <w:lang w:val="fr-FR"/>
        </w:rPr>
      </w:pPr>
      <w:r>
        <w:rPr>
          <w:rFonts w:ascii="Arial" w:hAnsi="Arial" w:cs="Arial"/>
          <w:b/>
          <w:color w:val="1231FF"/>
          <w:sz w:val="36"/>
          <w:szCs w:val="36"/>
          <w:u w:val="single"/>
          <w:lang w:val="fr-FR"/>
        </w:rPr>
        <w:br w:type="page"/>
      </w:r>
      <w:r w:rsidRPr="00FB7BEA">
        <w:rPr>
          <w:rFonts w:ascii="Arial" w:hAnsi="Arial" w:cs="Arial"/>
          <w:b/>
          <w:color w:val="1231FF"/>
          <w:sz w:val="36"/>
          <w:szCs w:val="36"/>
          <w:lang w:val="fr-FR"/>
        </w:rPr>
        <w:t>INFORMATIONS GENERALES</w:t>
      </w:r>
    </w:p>
    <w:p w14:paraId="1D8C9FD9" w14:textId="77777777" w:rsidR="00031C6E" w:rsidRPr="00FB7BEA" w:rsidRDefault="00031C6E" w:rsidP="00031C6E">
      <w:pPr>
        <w:ind w:right="1308"/>
        <w:rPr>
          <w:rFonts w:ascii="Arial" w:hAnsi="Arial" w:cs="Arial"/>
          <w:color w:val="1231FF"/>
          <w:sz w:val="36"/>
          <w:szCs w:val="36"/>
          <w:lang w:val="fr-FR"/>
        </w:rPr>
      </w:pPr>
    </w:p>
    <w:p w14:paraId="36DD1934" w14:textId="77777777" w:rsidR="00031C6E" w:rsidRPr="00FB7BEA" w:rsidRDefault="00031C6E" w:rsidP="00031C6E">
      <w:pPr>
        <w:ind w:right="1557"/>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68992" behindDoc="1" locked="0" layoutInCell="1" allowOverlap="1" wp14:anchorId="0221DDF9" wp14:editId="684D48E2">
                <wp:simplePos x="0" y="0"/>
                <wp:positionH relativeFrom="column">
                  <wp:posOffset>5645150</wp:posOffset>
                </wp:positionH>
                <wp:positionV relativeFrom="paragraph">
                  <wp:posOffset>-213995</wp:posOffset>
                </wp:positionV>
                <wp:extent cx="996315" cy="87376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47D7B" w14:textId="77777777" w:rsidR="00031C6E" w:rsidRDefault="00031C6E" w:rsidP="00031C6E">
                            <w:r w:rsidRPr="00467440">
                              <w:rPr>
                                <w:noProof/>
                                <w:lang w:val="fr-FR" w:eastAsia="fr-FR"/>
                              </w:rPr>
                              <w:drawing>
                                <wp:inline distT="0" distB="0" distL="0" distR="0" wp14:anchorId="55AE937A" wp14:editId="255C8737">
                                  <wp:extent cx="802640" cy="690880"/>
                                  <wp:effectExtent l="0" t="0" r="10160" b="0"/>
                                  <wp:docPr id="24"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1DDF9" id="Text Box 31" o:spid="_x0000_s1030" type="#_x0000_t202" style="position:absolute;margin-left:444.5pt;margin-top:-16.8pt;width:78.45pt;height:68.8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" filled="f" stroked="f">
                <v:textbox style="mso-fit-shape-to-text:t" inset=",7.2pt,,7.2pt">
                  <w:txbxContent>
                    <w:p w14:paraId="21E47D7B" w14:textId="77777777" w:rsidR="00031C6E" w:rsidRDefault="00031C6E" w:rsidP="00031C6E">
                      <w:r w:rsidRPr="00467440">
                        <w:rPr>
                          <w:noProof/>
                          <w:lang w:val="fr-FR" w:eastAsia="fr-FR"/>
                        </w:rPr>
                        <w:drawing>
                          <wp:inline distT="0" distB="0" distL="0" distR="0" wp14:anchorId="55AE937A" wp14:editId="255C8737">
                            <wp:extent cx="802640" cy="690880"/>
                            <wp:effectExtent l="0" t="0" r="10160" b="0"/>
                            <wp:docPr id="24"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«LIVRE OUVERT» signifie une recommandation de lire des choses importantes contenues dans la notice.</w:t>
      </w:r>
    </w:p>
    <w:p w14:paraId="5B1CC3C5" w14:textId="77777777" w:rsidR="00031C6E" w:rsidRPr="00FB7BEA" w:rsidRDefault="00031C6E" w:rsidP="00031C6E">
      <w:pPr>
        <w:ind w:right="1557"/>
        <w:rPr>
          <w:rFonts w:ascii="Arial" w:hAnsi="Arial" w:cs="Arial"/>
          <w:color w:val="1231FF"/>
          <w:sz w:val="36"/>
          <w:szCs w:val="36"/>
          <w:lang w:val="fr-FR"/>
        </w:rPr>
      </w:pPr>
    </w:p>
    <w:p w14:paraId="798F3B46" w14:textId="77777777" w:rsidR="00031C6E" w:rsidRPr="00FB7BEA" w:rsidRDefault="00031C6E" w:rsidP="00031C6E">
      <w:pPr>
        <w:ind w:right="1557"/>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70016" behindDoc="1" locked="0" layoutInCell="1" allowOverlap="1" wp14:anchorId="77F2057B" wp14:editId="1AC92870">
                <wp:simplePos x="0" y="0"/>
                <wp:positionH relativeFrom="column">
                  <wp:posOffset>5645150</wp:posOffset>
                </wp:positionH>
                <wp:positionV relativeFrom="paragraph">
                  <wp:posOffset>235585</wp:posOffset>
                </wp:positionV>
                <wp:extent cx="996315" cy="99568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FEED" w14:textId="77777777" w:rsidR="00031C6E" w:rsidRDefault="00031C6E" w:rsidP="00031C6E">
                            <w:r w:rsidRPr="00467440">
                              <w:rPr>
                                <w:noProof/>
                                <w:lang w:val="fr-FR" w:eastAsia="fr-FR"/>
                              </w:rPr>
                              <w:drawing>
                                <wp:inline distT="0" distB="0" distL="0" distR="0" wp14:anchorId="6C2FC1E8" wp14:editId="7F2ECC20">
                                  <wp:extent cx="802640" cy="802640"/>
                                  <wp:effectExtent l="0" t="0" r="10160" b="10160"/>
                                  <wp:docPr id="3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F2057B" id="Text Box 32" o:spid="_x0000_s1031" type="#_x0000_t202" style="position:absolute;margin-left:444.5pt;margin-top:18.55pt;width:78.45pt;height:78.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9u9FbICAAC/BQAA&#10;DgAAAAAAAAAAAAAAAAAsAgAAZHJzL2Uyb0RvYy54bWxQSwECLQAUAAYACAAAACEA3e/iM+EAAAAL&#10;AQAADwAAAAAAAAAAAAAAAAAKBQAAZHJzL2Rvd25yZXYueG1sUEsFBgAAAAAEAAQA8wAAABgGAAAA&#10;AA==&#10;" filled="f" stroked="f">
                <v:textbox style="mso-fit-shape-to-text:t" inset=",7.2pt,,7.2pt">
                  <w:txbxContent>
                    <w:p w14:paraId="69BBFEED" w14:textId="77777777" w:rsidR="00031C6E" w:rsidRDefault="00031C6E" w:rsidP="00031C6E">
                      <w:r w:rsidRPr="00467440">
                        <w:rPr>
                          <w:noProof/>
                          <w:lang w:val="fr-FR" w:eastAsia="fr-FR"/>
                        </w:rPr>
                        <w:drawing>
                          <wp:inline distT="0" distB="0" distL="0" distR="0" wp14:anchorId="6C2FC1E8" wp14:editId="7F2ECC20">
                            <wp:extent cx="802640" cy="802640"/>
                            <wp:effectExtent l="0" t="0" r="10160" b="10160"/>
                            <wp:docPr id="3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06E1DD0D" w14:textId="77777777" w:rsidR="00031C6E" w:rsidRPr="00FB7BEA" w:rsidRDefault="00031C6E" w:rsidP="00031C6E">
      <w:pPr>
        <w:ind w:right="1557"/>
        <w:rPr>
          <w:rFonts w:ascii="Arial" w:hAnsi="Arial" w:cs="Arial"/>
          <w:color w:val="1231FF"/>
          <w:sz w:val="36"/>
          <w:szCs w:val="36"/>
          <w:lang w:val="fr-FR"/>
        </w:rPr>
      </w:pPr>
    </w:p>
    <w:p w14:paraId="21E9EF80" w14:textId="77777777" w:rsidR="00031C6E" w:rsidRPr="00FB7BEA" w:rsidRDefault="00031C6E" w:rsidP="00031C6E">
      <w:pPr>
        <w:ind w:right="1557"/>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71040" behindDoc="1" locked="0" layoutInCell="1" allowOverlap="1" wp14:anchorId="322101C4" wp14:editId="374D9512">
                <wp:simplePos x="0" y="0"/>
                <wp:positionH relativeFrom="column">
                  <wp:posOffset>5568950</wp:posOffset>
                </wp:positionH>
                <wp:positionV relativeFrom="paragraph">
                  <wp:posOffset>264160</wp:posOffset>
                </wp:positionV>
                <wp:extent cx="1072515" cy="81788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E8BA" w14:textId="77777777" w:rsidR="00031C6E" w:rsidRDefault="00031C6E" w:rsidP="00031C6E">
                            <w:r w:rsidRPr="00467440">
                              <w:rPr>
                                <w:noProof/>
                                <w:lang w:val="fr-FR" w:eastAsia="fr-FR"/>
                              </w:rPr>
                              <w:drawing>
                                <wp:inline distT="0" distB="0" distL="0" distR="0" wp14:anchorId="31420036" wp14:editId="4C0EECE3">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2101C4" id="Text Box 33" o:spid="_x0000_s1032" type="#_x0000_t202" style="position:absolute;margin-left:438.5pt;margin-top:20.8pt;width:84.45pt;height:64.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GEP+Oy0AgAAwAUA&#10;AA4AAAAAAAAAAAAAAAAALAIAAGRycy9lMm9Eb2MueG1sUEsBAi0AFAAGAAgAAAAhAFSDKz/gAAAA&#10;CwEAAA8AAAAAAAAAAAAAAAAADAUAAGRycy9kb3ducmV2LnhtbFBLBQYAAAAABAAEAPMAAAAZBgAA&#10;AAA=&#10;" filled="f" stroked="f">
                <v:textbox style="mso-fit-shape-to-text:t" inset=",7.2pt,,7.2pt">
                  <w:txbxContent>
                    <w:p w14:paraId="4159E8BA" w14:textId="77777777" w:rsidR="00031C6E" w:rsidRDefault="00031C6E" w:rsidP="00031C6E">
                      <w:r w:rsidRPr="00467440">
                        <w:rPr>
                          <w:noProof/>
                          <w:lang w:val="fr-FR" w:eastAsia="fr-FR"/>
                        </w:rPr>
                        <w:drawing>
                          <wp:inline distT="0" distB="0" distL="0" distR="0" wp14:anchorId="31420036" wp14:editId="4C0EECE3">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695C8AF" w14:textId="77777777" w:rsidR="00031C6E" w:rsidRPr="00FB7BEA" w:rsidRDefault="00031C6E" w:rsidP="00031C6E">
      <w:pPr>
        <w:ind w:right="1840"/>
        <w:rPr>
          <w:rFonts w:ascii="Arial" w:hAnsi="Arial" w:cs="Arial"/>
          <w:color w:val="1231FF"/>
          <w:sz w:val="36"/>
          <w:szCs w:val="36"/>
          <w:lang w:val="fr-FR"/>
        </w:rPr>
      </w:pPr>
    </w:p>
    <w:p w14:paraId="5B40AA7A" w14:textId="77777777" w:rsidR="00031C6E" w:rsidRDefault="00031C6E" w:rsidP="00031C6E">
      <w:pPr>
        <w:widowControl w:val="0"/>
        <w:autoSpaceDE w:val="0"/>
        <w:autoSpaceDN w:val="0"/>
        <w:adjustRightInd w:val="0"/>
        <w:ind w:right="1843"/>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74112" behindDoc="0" locked="0" layoutInCell="1" allowOverlap="1" wp14:anchorId="365C975A" wp14:editId="192719EF">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28F10" w14:textId="77777777" w:rsidR="00031C6E" w:rsidRDefault="00031C6E" w:rsidP="00031C6E">
                            <w:r w:rsidRPr="00467440">
                              <w:rPr>
                                <w:noProof/>
                                <w:lang w:val="fr-FR" w:eastAsia="fr-FR"/>
                              </w:rPr>
                              <w:drawing>
                                <wp:inline distT="0" distB="0" distL="0" distR="0" wp14:anchorId="3E574768" wp14:editId="355B3E84">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5C975A" id="Text Box 36" o:spid="_x0000_s1033" type="#_x0000_t202" style="position:absolute;margin-left:438.5pt;margin-top:38.05pt;width:80.8pt;height:8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" filled="f" stroked="f">
                <v:textbox style="mso-fit-shape-to-text:t" inset=",7.2pt,,7.2pt">
                  <w:txbxContent>
                    <w:p w14:paraId="73A28F10" w14:textId="77777777" w:rsidR="00031C6E" w:rsidRDefault="00031C6E" w:rsidP="00031C6E">
                      <w:r w:rsidRPr="00467440">
                        <w:rPr>
                          <w:noProof/>
                          <w:lang w:val="fr-FR" w:eastAsia="fr-FR"/>
                        </w:rPr>
                        <w:drawing>
                          <wp:inline distT="0" distB="0" distL="0" distR="0" wp14:anchorId="3E574768" wp14:editId="355B3E84">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FB7BEA">
        <w:rPr>
          <w:rFonts w:ascii="Arial" w:hAnsi="Arial" w:cs="Arial"/>
          <w:color w:val="1231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FB7BEA">
        <w:rPr>
          <w:rFonts w:ascii="Arial" w:hAnsi="Arial" w:cs="Arial"/>
          <w:color w:val="1231FF"/>
          <w:sz w:val="36"/>
          <w:szCs w:val="36"/>
          <w:vertAlign w:val="superscript"/>
          <w:lang w:val="fr-FR"/>
        </w:rPr>
        <w:t>ème</w:t>
      </w:r>
      <w:r w:rsidRPr="00FB7BEA">
        <w:rPr>
          <w:rFonts w:ascii="Arial" w:hAnsi="Arial" w:cs="Arial"/>
          <w:color w:val="1231FF"/>
          <w:sz w:val="36"/>
          <w:szCs w:val="36"/>
          <w:lang w:val="fr-FR"/>
        </w:rPr>
        <w:t xml:space="preserve"> • le cadmium.</w:t>
      </w:r>
    </w:p>
    <w:p w14:paraId="453D4522" w14:textId="77777777" w:rsidR="00031C6E" w:rsidRPr="00FB7BEA" w:rsidRDefault="00031C6E" w:rsidP="00031C6E">
      <w:pPr>
        <w:widowControl w:val="0"/>
        <w:autoSpaceDE w:val="0"/>
        <w:autoSpaceDN w:val="0"/>
        <w:adjustRightInd w:val="0"/>
        <w:ind w:right="1843"/>
        <w:rPr>
          <w:rFonts w:ascii="Arial" w:hAnsi="Arial" w:cs="Arial"/>
          <w:color w:val="1231FF"/>
          <w:sz w:val="36"/>
          <w:szCs w:val="36"/>
          <w:lang w:val="fr-FR"/>
        </w:rPr>
      </w:pPr>
    </w:p>
    <w:p w14:paraId="51F179CF" w14:textId="77777777" w:rsidR="00031C6E" w:rsidRPr="00FB7BEA" w:rsidRDefault="00031C6E" w:rsidP="00031C6E">
      <w:pPr>
        <w:ind w:right="1840"/>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72064" behindDoc="1" locked="0" layoutInCell="1" allowOverlap="1" wp14:anchorId="0C1AAF2F" wp14:editId="76BF4AE1">
                <wp:simplePos x="0" y="0"/>
                <wp:positionH relativeFrom="column">
                  <wp:posOffset>5645150</wp:posOffset>
                </wp:positionH>
                <wp:positionV relativeFrom="paragraph">
                  <wp:posOffset>66675</wp:posOffset>
                </wp:positionV>
                <wp:extent cx="996315" cy="995680"/>
                <wp:effectExtent l="0" t="0" r="0" b="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30B6" w14:textId="77777777" w:rsidR="00031C6E" w:rsidRDefault="00031C6E" w:rsidP="00031C6E">
                            <w:r w:rsidRPr="00467440">
                              <w:rPr>
                                <w:noProof/>
                                <w:lang w:val="fr-FR" w:eastAsia="fr-FR"/>
                              </w:rPr>
                              <w:drawing>
                                <wp:inline distT="0" distB="0" distL="0" distR="0" wp14:anchorId="52AB7907" wp14:editId="174EE341">
                                  <wp:extent cx="802640" cy="812800"/>
                                  <wp:effectExtent l="0" t="0" r="10160" b="0"/>
                                  <wp:docPr id="34" name="Image 4"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1AAF2F" id="Text Box 34" o:spid="_x0000_s1034" type="#_x0000_t202" style="position:absolute;margin-left:444.5pt;margin-top:5.25pt;width:78.45pt;height:78.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CBh8TvsgIAAL8FAAAO&#10;AAAAAAAAAAAAAAAAACwCAABkcnMvZTJvRG9jLnhtbFBLAQItABQABgAIAAAAIQBEe4mg4AAAAAsB&#10;AAAPAAAAAAAAAAAAAAAAAAoFAABkcnMvZG93bnJldi54bWxQSwUGAAAAAAQABADzAAAAFwYAAAAA&#10;" filled="f" stroked="f">
                <v:textbox style="mso-fit-shape-to-text:t" inset=",7.2pt,,7.2pt">
                  <w:txbxContent>
                    <w:p w14:paraId="087A30B6" w14:textId="77777777" w:rsidR="00031C6E" w:rsidRDefault="00031C6E" w:rsidP="00031C6E">
                      <w:r w:rsidRPr="00467440">
                        <w:rPr>
                          <w:noProof/>
                          <w:lang w:val="fr-FR" w:eastAsia="fr-FR"/>
                        </w:rPr>
                        <w:drawing>
                          <wp:inline distT="0" distB="0" distL="0" distR="0" wp14:anchorId="52AB7907" wp14:editId="174EE341">
                            <wp:extent cx="802640" cy="812800"/>
                            <wp:effectExtent l="0" t="0" r="10160" b="0"/>
                            <wp:docPr id="34" name="Image 4"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«PAROI ou SURFACE CHAUDE » avertit l’utilisateur que les parois ou la surface de l’appareil peuvent devenir très chaudes, et de prendre les précautions qui s’imposent.</w:t>
      </w:r>
    </w:p>
    <w:p w14:paraId="37DAE6D9" w14:textId="77777777" w:rsidR="00031C6E" w:rsidRPr="00FB7BEA" w:rsidRDefault="00031C6E" w:rsidP="00031C6E">
      <w:pPr>
        <w:ind w:right="1840"/>
        <w:rPr>
          <w:rFonts w:ascii="Arial" w:hAnsi="Arial" w:cs="Arial"/>
          <w:color w:val="1231FF"/>
          <w:sz w:val="36"/>
          <w:szCs w:val="36"/>
          <w:lang w:val="fr-FR"/>
        </w:rPr>
      </w:pPr>
    </w:p>
    <w:p w14:paraId="63D6D4D8" w14:textId="77777777" w:rsidR="00031C6E" w:rsidRPr="00FB7BEA" w:rsidRDefault="00031C6E" w:rsidP="00031C6E">
      <w:pPr>
        <w:ind w:right="1840"/>
        <w:rPr>
          <w:rFonts w:ascii="Arial" w:hAnsi="Arial" w:cs="Arial"/>
          <w:color w:val="1231FF"/>
          <w:sz w:val="36"/>
          <w:szCs w:val="36"/>
          <w:lang w:val="fr-FR"/>
        </w:rPr>
      </w:pPr>
    </w:p>
    <w:p w14:paraId="43B03D48" w14:textId="77777777" w:rsidR="00031C6E" w:rsidRPr="00FB7BEA" w:rsidRDefault="00031C6E" w:rsidP="00031C6E">
      <w:pPr>
        <w:ind w:right="1840"/>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75136" behindDoc="1" locked="0" layoutInCell="1" allowOverlap="1" wp14:anchorId="23A88B68" wp14:editId="13F8DD64">
                <wp:simplePos x="0" y="0"/>
                <wp:positionH relativeFrom="column">
                  <wp:posOffset>5683250</wp:posOffset>
                </wp:positionH>
                <wp:positionV relativeFrom="paragraph">
                  <wp:posOffset>-259715</wp:posOffset>
                </wp:positionV>
                <wp:extent cx="996315" cy="995680"/>
                <wp:effectExtent l="0" t="0" r="0" b="0"/>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E2B2" w14:textId="77777777" w:rsidR="00031C6E" w:rsidRDefault="00031C6E" w:rsidP="00031C6E">
                            <w:r w:rsidRPr="00467440">
                              <w:rPr>
                                <w:noProof/>
                                <w:lang w:val="fr-FR" w:eastAsia="fr-FR"/>
                              </w:rPr>
                              <w:drawing>
                                <wp:inline distT="0" distB="0" distL="0" distR="0" wp14:anchorId="2DB59557" wp14:editId="2A2EF9CE">
                                  <wp:extent cx="802640" cy="802640"/>
                                  <wp:effectExtent l="0" t="0" r="10160" b="10160"/>
                                  <wp:docPr id="35" name="Image 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88B68" id="Text Box 37" o:spid="_x0000_s1035" type="#_x0000_t202" style="position:absolute;margin-left:447.5pt;margin-top:-20.4pt;width:78.45pt;height:78.4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" filled="f" stroked="f">
                <v:textbox style="mso-fit-shape-to-text:t" inset=",7.2pt,,7.2pt">
                  <w:txbxContent>
                    <w:p w14:paraId="4870E2B2" w14:textId="77777777" w:rsidR="00031C6E" w:rsidRDefault="00031C6E" w:rsidP="00031C6E">
                      <w:r w:rsidRPr="00467440">
                        <w:rPr>
                          <w:noProof/>
                          <w:lang w:val="fr-FR" w:eastAsia="fr-FR"/>
                        </w:rPr>
                        <w:drawing>
                          <wp:inline distT="0" distB="0" distL="0" distR="0" wp14:anchorId="2DB59557" wp14:editId="2A2EF9CE">
                            <wp:extent cx="802640" cy="802640"/>
                            <wp:effectExtent l="0" t="0" r="10160" b="10160"/>
                            <wp:docPr id="35" name="Image 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 xml:space="preserve">Le symbole « VERRE/FOURCHETTE » signifie que l’appareil est compatible et peut entrer en contact avec les denrées alimentaires. </w:t>
      </w:r>
    </w:p>
    <w:p w14:paraId="3B3E9A7B" w14:textId="77777777" w:rsidR="00031C6E" w:rsidRPr="00FB7BEA" w:rsidRDefault="00031C6E" w:rsidP="00031C6E">
      <w:pPr>
        <w:ind w:right="1840"/>
        <w:rPr>
          <w:rFonts w:ascii="Arial" w:hAnsi="Arial" w:cs="Arial"/>
          <w:color w:val="1231FF"/>
          <w:sz w:val="36"/>
          <w:szCs w:val="36"/>
          <w:lang w:val="fr-FR"/>
        </w:rPr>
      </w:pPr>
    </w:p>
    <w:p w14:paraId="6BB933C7" w14:textId="77777777" w:rsidR="00031C6E" w:rsidRPr="00FB7BEA" w:rsidRDefault="00031C6E" w:rsidP="00031C6E">
      <w:pPr>
        <w:ind w:right="1840"/>
        <w:rPr>
          <w:rFonts w:ascii="Arial" w:hAnsi="Arial" w:cs="Arial"/>
          <w:color w:val="1231FF"/>
          <w:sz w:val="36"/>
          <w:szCs w:val="36"/>
          <w:lang w:val="fr-FR"/>
        </w:rPr>
      </w:pPr>
      <w:r>
        <w:rPr>
          <w:noProof/>
          <w:lang w:val="fr-FR" w:eastAsia="fr-FR"/>
        </w:rPr>
        <mc:AlternateContent>
          <mc:Choice Requires="wps">
            <w:drawing>
              <wp:anchor distT="0" distB="0" distL="114300" distR="114300" simplePos="0" relativeHeight="251673088" behindDoc="1" locked="0" layoutInCell="1" allowOverlap="1" wp14:anchorId="4D51F92E" wp14:editId="5CD127DC">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22D73" w14:textId="77777777" w:rsidR="00031C6E" w:rsidRDefault="00031C6E" w:rsidP="00031C6E">
                            <w:r w:rsidRPr="00467440">
                              <w:rPr>
                                <w:noProof/>
                                <w:lang w:val="fr-FR" w:eastAsia="fr-FR"/>
                              </w:rPr>
                              <w:drawing>
                                <wp:inline distT="0" distB="0" distL="0" distR="0" wp14:anchorId="0B0677E9" wp14:editId="1232E509">
                                  <wp:extent cx="1016000" cy="1066800"/>
                                  <wp:effectExtent l="0" t="0" r="0" b="0"/>
                                  <wp:docPr id="36"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51F92E" id="Text Box 35" o:spid="_x0000_s1036" type="#_x0000_t202" style="position:absolute;margin-left:447.5pt;margin-top:2pt;width:94.6pt;height:98.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" filled="f" stroked="f">
                <v:textbox style="mso-fit-shape-to-text:t" inset=",7.2pt,,7.2pt">
                  <w:txbxContent>
                    <w:p w14:paraId="67322D73" w14:textId="77777777" w:rsidR="00031C6E" w:rsidRDefault="00031C6E" w:rsidP="00031C6E">
                      <w:r w:rsidRPr="00467440">
                        <w:rPr>
                          <w:noProof/>
                          <w:lang w:val="fr-FR" w:eastAsia="fr-FR"/>
                        </w:rPr>
                        <w:drawing>
                          <wp:inline distT="0" distB="0" distL="0" distR="0" wp14:anchorId="0B0677E9" wp14:editId="1232E509">
                            <wp:extent cx="1016000" cy="1066800"/>
                            <wp:effectExtent l="0" t="0" r="0" b="0"/>
                            <wp:docPr id="36"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FB7BEA">
        <w:rPr>
          <w:rFonts w:ascii="Arial" w:hAnsi="Arial" w:cs="Arial"/>
          <w:color w:val="1231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B0443FE" w14:textId="77777777" w:rsidR="00031C6E" w:rsidRPr="00FB7BEA" w:rsidRDefault="00031C6E" w:rsidP="00031C6E">
      <w:pPr>
        <w:ind w:right="1840"/>
        <w:rPr>
          <w:rFonts w:ascii="Arial" w:hAnsi="Arial" w:cs="Arial"/>
          <w:color w:val="1231FF"/>
          <w:sz w:val="36"/>
          <w:szCs w:val="36"/>
          <w:lang w:val="fr-FR"/>
        </w:rPr>
      </w:pPr>
    </w:p>
    <w:p w14:paraId="2DB133ED" w14:textId="77777777" w:rsidR="00031C6E" w:rsidRPr="00467440" w:rsidRDefault="00031C6E" w:rsidP="00031C6E">
      <w:pPr>
        <w:ind w:right="-2"/>
        <w:rPr>
          <w:rFonts w:ascii="Arial" w:hAnsi="Arial" w:cs="Arial"/>
          <w:color w:val="1231FF"/>
          <w:sz w:val="36"/>
          <w:szCs w:val="36"/>
          <w:lang w:val="fr-FR"/>
        </w:rPr>
      </w:pPr>
      <w:r w:rsidRPr="00467440">
        <w:rPr>
          <w:rFonts w:ascii="Arial" w:hAnsi="Arial" w:cs="Arial"/>
          <w:color w:val="1231FF"/>
          <w:sz w:val="36"/>
          <w:szCs w:val="36"/>
          <w:lang w:val="fr-FR"/>
        </w:rPr>
        <w:t xml:space="preserve">Pour plus d’information : </w:t>
      </w:r>
      <w:hyperlink r:id="rId26" w:history="1">
        <w:r w:rsidRPr="00467440">
          <w:rPr>
            <w:rStyle w:val="Lienhypertexte"/>
            <w:rFonts w:ascii="Arial" w:hAnsi="Arial" w:cs="Arial"/>
            <w:color w:val="1231FF"/>
            <w:sz w:val="36"/>
            <w:szCs w:val="36"/>
            <w:lang w:val="fr-FR"/>
          </w:rPr>
          <w:t>http://www.quefairedemesdechets.fr</w:t>
        </w:r>
      </w:hyperlink>
    </w:p>
    <w:p w14:paraId="7692435F" w14:textId="17F15F5F" w:rsidR="002C1244" w:rsidRPr="00ED260E" w:rsidRDefault="002C1244" w:rsidP="00031C6E">
      <w:pPr>
        <w:tabs>
          <w:tab w:val="left" w:pos="284"/>
        </w:tabs>
        <w:jc w:val="center"/>
        <w:rPr>
          <w:rFonts w:ascii="Arial" w:hAnsi="Arial"/>
          <w:sz w:val="28"/>
          <w:szCs w:val="28"/>
          <w:lang w:val="fr-FR"/>
        </w:rPr>
      </w:pPr>
    </w:p>
    <w:p w14:paraId="0E9C182B" w14:textId="77777777" w:rsidR="00FF0998" w:rsidRPr="002877E7" w:rsidRDefault="00FF0998" w:rsidP="00FF0998">
      <w:pPr>
        <w:jc w:val="center"/>
        <w:rPr>
          <w:rFonts w:ascii="Arial" w:hAnsi="Arial" w:cs="Arial"/>
          <w:b/>
          <w:sz w:val="28"/>
          <w:szCs w:val="28"/>
          <w:lang w:val="fr-FR"/>
        </w:rPr>
      </w:pPr>
      <w:r w:rsidRPr="002877E7">
        <w:rPr>
          <w:rFonts w:ascii="Arial" w:hAnsi="Arial" w:cs="Arial"/>
          <w:b/>
          <w:sz w:val="28"/>
          <w:szCs w:val="28"/>
          <w:lang w:val="fr-FR"/>
        </w:rPr>
        <w:t>PREMIERE UTILISATION</w:t>
      </w:r>
    </w:p>
    <w:p w14:paraId="1557D4A2" w14:textId="77777777" w:rsidR="000C292A" w:rsidRDefault="00FF0998" w:rsidP="00FF0998">
      <w:pPr>
        <w:rPr>
          <w:rFonts w:ascii="Arial" w:hAnsi="Arial" w:cs="Arial"/>
          <w:sz w:val="28"/>
          <w:szCs w:val="28"/>
          <w:lang w:val="fr-FR"/>
        </w:rPr>
      </w:pPr>
      <w:r w:rsidRPr="002877E7">
        <w:rPr>
          <w:rFonts w:ascii="Arial" w:hAnsi="Arial" w:cs="Arial"/>
          <w:sz w:val="28"/>
          <w:szCs w:val="28"/>
          <w:lang w:val="fr-FR"/>
        </w:rPr>
        <w:br/>
        <w:t xml:space="preserve">Avant la première utilisation, sortir l'appareil et tous les accessoires délicatement et en faisant attention aux accessoires coupants. </w:t>
      </w:r>
      <w:r w:rsidRPr="002877E7">
        <w:rPr>
          <w:rFonts w:ascii="Arial" w:hAnsi="Arial" w:cs="Arial"/>
          <w:sz w:val="28"/>
          <w:szCs w:val="28"/>
          <w:lang w:val="fr-FR"/>
        </w:rPr>
        <w:br/>
        <w:t xml:space="preserve">Nettoyer à l'eau savonneuse tous les accessoires et bols et essuyer soigneusement. Nettoyer l'habillage extérieur et intérieur de l'appareil avec un </w:t>
      </w:r>
      <w:r w:rsidR="000C292A">
        <w:rPr>
          <w:rFonts w:ascii="Arial" w:hAnsi="Arial" w:cs="Arial"/>
          <w:sz w:val="28"/>
          <w:szCs w:val="28"/>
          <w:lang w:val="fr-FR"/>
        </w:rPr>
        <w:t>chiffon humide et bien essuyer.</w:t>
      </w:r>
    </w:p>
    <w:p w14:paraId="6585085E" w14:textId="77777777" w:rsidR="000C292A" w:rsidRPr="0011089E" w:rsidRDefault="000C292A" w:rsidP="000C292A">
      <w:pPr>
        <w:widowControl w:val="0"/>
        <w:numPr>
          <w:ilvl w:val="0"/>
          <w:numId w:val="11"/>
        </w:numPr>
        <w:autoSpaceDE w:val="0"/>
        <w:autoSpaceDN w:val="0"/>
        <w:adjustRightInd w:val="0"/>
        <w:rPr>
          <w:rFonts w:ascii="Arial" w:hAnsi="Arial"/>
          <w:color w:val="000000"/>
          <w:sz w:val="28"/>
          <w:szCs w:val="28"/>
          <w:lang w:val="fr-FR"/>
        </w:rPr>
      </w:pPr>
      <w:r w:rsidRPr="0011089E">
        <w:rPr>
          <w:rFonts w:ascii="Arial" w:hAnsi="Arial"/>
          <w:sz w:val="28"/>
          <w:szCs w:val="28"/>
          <w:lang w:val="fr-BE"/>
        </w:rPr>
        <w:t xml:space="preserve">Nettoyer le grilll et les accessoires </w:t>
      </w:r>
      <w:r w:rsidRPr="0011089E">
        <w:rPr>
          <w:rFonts w:ascii="Arial" w:hAnsi="Arial"/>
          <w:color w:val="000000"/>
          <w:sz w:val="28"/>
          <w:szCs w:val="28"/>
          <w:lang w:val="fr-FR"/>
        </w:rPr>
        <w:t xml:space="preserve">avec une éponge ou un linge légèrement humide. </w:t>
      </w:r>
    </w:p>
    <w:p w14:paraId="3B9EDCDC" w14:textId="77777777" w:rsidR="000C292A" w:rsidRPr="0011089E" w:rsidRDefault="000C292A" w:rsidP="000C292A">
      <w:pPr>
        <w:numPr>
          <w:ilvl w:val="0"/>
          <w:numId w:val="11"/>
        </w:numPr>
        <w:rPr>
          <w:rFonts w:ascii="Arial" w:hAnsi="Arial"/>
          <w:sz w:val="28"/>
          <w:szCs w:val="28"/>
          <w:lang w:val="fr-BE"/>
        </w:rPr>
      </w:pPr>
      <w:r w:rsidRPr="0011089E">
        <w:rPr>
          <w:rFonts w:ascii="Arial" w:hAnsi="Arial"/>
          <w:sz w:val="28"/>
          <w:szCs w:val="28"/>
          <w:lang w:val="fr-BE"/>
        </w:rPr>
        <w:t>Faire chauffer le grilll pendant 10 minutes sans aliments afin d'éliminer des restants éventuels de graisse et de supprimer toute odeur.</w:t>
      </w:r>
    </w:p>
    <w:p w14:paraId="588BAE2D" w14:textId="77777777" w:rsidR="000C292A" w:rsidRPr="0011089E" w:rsidRDefault="000C292A" w:rsidP="000C292A">
      <w:pPr>
        <w:numPr>
          <w:ilvl w:val="0"/>
          <w:numId w:val="11"/>
        </w:numPr>
        <w:rPr>
          <w:rFonts w:ascii="Arial" w:hAnsi="Arial"/>
          <w:sz w:val="28"/>
          <w:szCs w:val="28"/>
          <w:lang w:val="fr-BE"/>
        </w:rPr>
      </w:pPr>
      <w:r w:rsidRPr="0011089E">
        <w:rPr>
          <w:rFonts w:ascii="Arial" w:hAnsi="Arial"/>
          <w:sz w:val="28"/>
          <w:szCs w:val="28"/>
          <w:lang w:val="fr-BE"/>
        </w:rPr>
        <w:t>Bien ventiler la pièce pendant cette opération et, lors de son usage.</w:t>
      </w:r>
    </w:p>
    <w:p w14:paraId="01A5CE6A" w14:textId="77777777" w:rsidR="00FF0998" w:rsidRPr="002877E7" w:rsidRDefault="00FF0998" w:rsidP="00611AF1">
      <w:pPr>
        <w:rPr>
          <w:rFonts w:ascii="Arial" w:hAnsi="Arial" w:cs="Arial"/>
          <w:b/>
          <w:sz w:val="28"/>
          <w:szCs w:val="28"/>
          <w:u w:val="single"/>
          <w:lang w:val="fr-FR"/>
        </w:rPr>
      </w:pPr>
    </w:p>
    <w:p w14:paraId="50EC78B8" w14:textId="77777777" w:rsidR="00624DFD" w:rsidRPr="00611AF1" w:rsidRDefault="00624DFD" w:rsidP="00624DFD">
      <w:pPr>
        <w:tabs>
          <w:tab w:val="left" w:pos="284"/>
        </w:tabs>
        <w:jc w:val="center"/>
        <w:rPr>
          <w:rFonts w:ascii="Arial" w:hAnsi="Arial" w:cs="Arial"/>
          <w:b/>
          <w:sz w:val="28"/>
          <w:szCs w:val="28"/>
          <w:lang w:val="fr-FR"/>
        </w:rPr>
      </w:pPr>
      <w:r w:rsidRPr="00611AF1">
        <w:rPr>
          <w:rFonts w:ascii="Arial" w:hAnsi="Arial" w:cs="Arial"/>
          <w:b/>
          <w:sz w:val="28"/>
          <w:szCs w:val="28"/>
          <w:lang w:val="fr-FR"/>
        </w:rPr>
        <w:t>UTILISATION</w:t>
      </w:r>
    </w:p>
    <w:p w14:paraId="1AE01E3D" w14:textId="77777777" w:rsidR="00624DFD" w:rsidRPr="002877E7" w:rsidRDefault="00624DFD" w:rsidP="00624DFD">
      <w:pPr>
        <w:rPr>
          <w:rFonts w:ascii="Arial" w:hAnsi="Arial" w:cs="Arial"/>
          <w:sz w:val="28"/>
          <w:szCs w:val="28"/>
          <w:lang w:val="fr-FR"/>
        </w:rPr>
      </w:pPr>
    </w:p>
    <w:p w14:paraId="22F4BE9D" w14:textId="77777777" w:rsidR="00624DFD" w:rsidRPr="002877E7" w:rsidRDefault="00624DFD" w:rsidP="00624DFD">
      <w:pPr>
        <w:numPr>
          <w:ilvl w:val="0"/>
          <w:numId w:val="6"/>
        </w:numPr>
        <w:ind w:left="426"/>
        <w:rPr>
          <w:rFonts w:ascii="Arial" w:hAnsi="Arial" w:cs="Arial"/>
          <w:sz w:val="28"/>
          <w:szCs w:val="28"/>
          <w:lang w:val="fr-FR"/>
        </w:rPr>
      </w:pPr>
      <w:r w:rsidRPr="002877E7">
        <w:rPr>
          <w:rFonts w:ascii="Arial" w:hAnsi="Arial" w:cs="Arial"/>
          <w:sz w:val="28"/>
          <w:szCs w:val="28"/>
          <w:lang w:val="fr-FR"/>
        </w:rPr>
        <w:t>Dérouler complètement le cordon secteur.</w:t>
      </w:r>
    </w:p>
    <w:p w14:paraId="22414635" w14:textId="77777777" w:rsidR="00624DFD" w:rsidRPr="002877E7" w:rsidRDefault="00624DFD" w:rsidP="00624DFD">
      <w:pPr>
        <w:numPr>
          <w:ilvl w:val="0"/>
          <w:numId w:val="6"/>
        </w:numPr>
        <w:ind w:left="426"/>
        <w:rPr>
          <w:rFonts w:ascii="Arial" w:hAnsi="Arial" w:cs="Arial"/>
          <w:sz w:val="28"/>
          <w:szCs w:val="28"/>
          <w:lang w:val="fr-FR"/>
        </w:rPr>
      </w:pPr>
      <w:r w:rsidRPr="002877E7">
        <w:rPr>
          <w:rFonts w:ascii="Arial" w:hAnsi="Arial" w:cs="Arial"/>
          <w:sz w:val="28"/>
          <w:szCs w:val="28"/>
          <w:lang w:val="fr-FR"/>
        </w:rPr>
        <w:t>Vérifier que la tension en vigueur dans le pays où vous êtes correspond à celle indiquée sur l’appareil.</w:t>
      </w:r>
    </w:p>
    <w:p w14:paraId="3D2F296F" w14:textId="77777777" w:rsidR="00624DFD" w:rsidRPr="002877E7" w:rsidRDefault="00624DFD" w:rsidP="00624DFD">
      <w:pPr>
        <w:numPr>
          <w:ilvl w:val="0"/>
          <w:numId w:val="6"/>
        </w:numPr>
        <w:ind w:left="426"/>
        <w:rPr>
          <w:rFonts w:ascii="Arial" w:hAnsi="Arial" w:cs="Arial"/>
          <w:sz w:val="28"/>
          <w:szCs w:val="28"/>
          <w:lang w:val="fr-FR"/>
        </w:rPr>
      </w:pPr>
      <w:r w:rsidRPr="002877E7">
        <w:rPr>
          <w:rFonts w:ascii="Arial" w:hAnsi="Arial" w:cs="Arial"/>
          <w:sz w:val="28"/>
          <w:szCs w:val="28"/>
          <w:lang w:val="fr-FR"/>
        </w:rPr>
        <w:t>Brancher l’appareil dans une prise de courant en bon état, (reliée à la terre si l’appareil est de classe I), pour éviter tout danger.</w:t>
      </w:r>
    </w:p>
    <w:p w14:paraId="55555A6B" w14:textId="77777777" w:rsidR="00624DFD" w:rsidRDefault="00624DFD" w:rsidP="00624DFD">
      <w:pPr>
        <w:numPr>
          <w:ilvl w:val="0"/>
          <w:numId w:val="6"/>
        </w:numPr>
        <w:ind w:left="426"/>
        <w:rPr>
          <w:rFonts w:ascii="Arial" w:hAnsi="Arial" w:cs="Arial"/>
          <w:color w:val="000000"/>
          <w:sz w:val="28"/>
          <w:szCs w:val="28"/>
          <w:lang w:val="fr-FR"/>
        </w:rPr>
      </w:pPr>
      <w:r w:rsidRPr="002877E7">
        <w:rPr>
          <w:rFonts w:ascii="Arial" w:hAnsi="Arial" w:cs="Arial"/>
          <w:color w:val="000000"/>
          <w:sz w:val="28"/>
          <w:szCs w:val="28"/>
          <w:lang w:val="fr-FR"/>
        </w:rPr>
        <w:t>Débrancher le câble d'alimentation du réseau électrique avant toute opération de nettoyage de maintenance et de montage d'accessoires.</w:t>
      </w:r>
    </w:p>
    <w:p w14:paraId="467AA592" w14:textId="77777777" w:rsidR="000C292A" w:rsidRPr="0011089E" w:rsidRDefault="000C292A" w:rsidP="000C292A">
      <w:pPr>
        <w:numPr>
          <w:ilvl w:val="0"/>
          <w:numId w:val="6"/>
        </w:numPr>
        <w:ind w:left="426"/>
        <w:rPr>
          <w:rFonts w:ascii="Tahoma" w:hAnsi="Tahoma"/>
          <w:color w:val="000000"/>
          <w:sz w:val="28"/>
          <w:szCs w:val="28"/>
          <w:lang w:val="fr-FR"/>
        </w:rPr>
      </w:pPr>
      <w:r w:rsidRPr="0011089E">
        <w:rPr>
          <w:rFonts w:ascii="Arial" w:hAnsi="Arial"/>
          <w:color w:val="000000"/>
          <w:sz w:val="28"/>
          <w:szCs w:val="28"/>
          <w:lang w:val="fr-FR"/>
        </w:rPr>
        <w:t>Selon le cas, toujours poser l’appareil sur une table ou surface plane horizontale et stable.</w:t>
      </w:r>
    </w:p>
    <w:p w14:paraId="6A2E9EB0" w14:textId="77777777" w:rsidR="000C292A" w:rsidRPr="0011089E" w:rsidRDefault="000C292A" w:rsidP="000C292A">
      <w:pPr>
        <w:numPr>
          <w:ilvl w:val="0"/>
          <w:numId w:val="6"/>
        </w:numPr>
        <w:ind w:left="426"/>
        <w:rPr>
          <w:rFonts w:ascii="Tahoma" w:hAnsi="Tahoma"/>
          <w:color w:val="000000"/>
          <w:sz w:val="28"/>
          <w:szCs w:val="28"/>
          <w:lang w:val="fr-FR"/>
        </w:rPr>
      </w:pPr>
      <w:r w:rsidRPr="0011089E">
        <w:rPr>
          <w:rFonts w:ascii="Arial" w:hAnsi="Arial"/>
          <w:color w:val="000000"/>
          <w:sz w:val="28"/>
          <w:szCs w:val="28"/>
          <w:lang w:val="fr-FR"/>
        </w:rPr>
        <w:t>Ne modifier en aucun cas l’appareil.</w:t>
      </w:r>
    </w:p>
    <w:p w14:paraId="198ABF2D" w14:textId="77777777" w:rsidR="000C292A" w:rsidRPr="0011089E" w:rsidRDefault="000C292A" w:rsidP="000C292A">
      <w:pPr>
        <w:widowControl w:val="0"/>
        <w:numPr>
          <w:ilvl w:val="0"/>
          <w:numId w:val="6"/>
        </w:numPr>
        <w:autoSpaceDE w:val="0"/>
        <w:autoSpaceDN w:val="0"/>
        <w:adjustRightInd w:val="0"/>
        <w:ind w:left="426"/>
        <w:rPr>
          <w:rFonts w:ascii="Arial" w:hAnsi="Arial" w:cs="Arial"/>
          <w:sz w:val="28"/>
          <w:szCs w:val="28"/>
          <w:lang w:val="fr-FR" w:eastAsia="fr-FR"/>
        </w:rPr>
      </w:pPr>
      <w:r w:rsidRPr="0011089E">
        <w:rPr>
          <w:rFonts w:ascii="Arial" w:hAnsi="Arial" w:cs="Arial"/>
          <w:sz w:val="28"/>
          <w:szCs w:val="28"/>
          <w:lang w:val="fr-FR" w:eastAsia="fr-FR"/>
        </w:rPr>
        <w:t>L’appareil ne doit pas être laissé sans surveillance quand il est connecté à l'alimentation principale.</w:t>
      </w:r>
    </w:p>
    <w:p w14:paraId="7AD4D0C6" w14:textId="77777777" w:rsidR="000C292A" w:rsidRPr="0011089E" w:rsidRDefault="000C292A" w:rsidP="000C292A">
      <w:pPr>
        <w:numPr>
          <w:ilvl w:val="0"/>
          <w:numId w:val="6"/>
        </w:numPr>
        <w:ind w:left="426"/>
        <w:rPr>
          <w:rFonts w:ascii="Arial" w:hAnsi="Arial"/>
          <w:sz w:val="28"/>
          <w:szCs w:val="28"/>
          <w:lang w:val="fr-FR"/>
        </w:rPr>
      </w:pPr>
      <w:r w:rsidRPr="0011089E">
        <w:rPr>
          <w:rFonts w:ascii="Arial" w:hAnsi="Arial" w:cs="Arial"/>
          <w:sz w:val="28"/>
          <w:szCs w:val="28"/>
          <w:lang w:val="fr-FR" w:eastAsia="fr-FR"/>
        </w:rPr>
        <w:t>L’appareil ne doit pas être utilisé, s’il est tombé ou, s’il présente des signes visibles de dommages.</w:t>
      </w:r>
    </w:p>
    <w:p w14:paraId="515A3B4F" w14:textId="77777777" w:rsidR="000C292A" w:rsidRPr="0011089E" w:rsidRDefault="000C292A" w:rsidP="000C292A">
      <w:pPr>
        <w:numPr>
          <w:ilvl w:val="0"/>
          <w:numId w:val="6"/>
        </w:numPr>
        <w:ind w:left="426"/>
        <w:rPr>
          <w:rFonts w:ascii="Arial" w:hAnsi="Arial"/>
          <w:sz w:val="28"/>
          <w:szCs w:val="28"/>
          <w:lang w:val="fr-BE"/>
        </w:rPr>
      </w:pPr>
      <w:r w:rsidRPr="0011089E">
        <w:rPr>
          <w:rFonts w:ascii="Arial" w:hAnsi="Arial"/>
          <w:sz w:val="28"/>
          <w:szCs w:val="28"/>
          <w:lang w:val="fr-BE"/>
        </w:rPr>
        <w:t xml:space="preserve">Connecter la fiche du thermostat sur l’appareil (voir "Assemblage" ci-dessous), vérifier que le bouton du thermostat se trouve sur la position minimum </w:t>
      </w:r>
    </w:p>
    <w:p w14:paraId="0DA21773" w14:textId="77777777" w:rsidR="000C292A" w:rsidRPr="0011089E" w:rsidRDefault="000C292A" w:rsidP="000C292A">
      <w:pPr>
        <w:numPr>
          <w:ilvl w:val="0"/>
          <w:numId w:val="6"/>
        </w:numPr>
        <w:ind w:left="426" w:right="-143"/>
        <w:rPr>
          <w:rFonts w:ascii="Arial" w:hAnsi="Arial"/>
          <w:sz w:val="28"/>
          <w:szCs w:val="28"/>
          <w:lang w:val="fr-BE"/>
        </w:rPr>
      </w:pPr>
      <w:r w:rsidRPr="0011089E">
        <w:rPr>
          <w:rFonts w:ascii="Arial" w:hAnsi="Arial"/>
          <w:sz w:val="28"/>
          <w:szCs w:val="28"/>
          <w:lang w:val="fr-BE"/>
        </w:rPr>
        <w:t>Sélectionner la température de cuisson à l’aide du bouton du thermostat. Le voyant lumineux s’allumera indiquant la chauffe de l’appareil.</w:t>
      </w:r>
    </w:p>
    <w:p w14:paraId="1E6A50C6" w14:textId="77777777" w:rsidR="000C292A" w:rsidRPr="0011089E" w:rsidRDefault="000C292A" w:rsidP="000C292A">
      <w:pPr>
        <w:numPr>
          <w:ilvl w:val="0"/>
          <w:numId w:val="6"/>
        </w:numPr>
        <w:ind w:left="426" w:right="-143"/>
        <w:rPr>
          <w:rFonts w:ascii="Arial" w:hAnsi="Arial"/>
          <w:sz w:val="28"/>
          <w:szCs w:val="28"/>
          <w:lang w:val="fr-BE"/>
        </w:rPr>
      </w:pPr>
      <w:r w:rsidRPr="0011089E">
        <w:rPr>
          <w:rFonts w:ascii="Arial" w:hAnsi="Arial"/>
          <w:sz w:val="28"/>
          <w:szCs w:val="28"/>
          <w:lang w:val="fr-BE"/>
        </w:rPr>
        <w:t xml:space="preserve">Préchauffer le grill afin d'atteindre la température idéale pour la cuisson. Lorsque l’appareil a atteint la température souhaitée l’indicateur lumineux s’éteint. </w:t>
      </w:r>
    </w:p>
    <w:p w14:paraId="6FA98608" w14:textId="77777777" w:rsidR="000C292A" w:rsidRPr="0011089E" w:rsidRDefault="000C292A" w:rsidP="000C292A">
      <w:pPr>
        <w:numPr>
          <w:ilvl w:val="0"/>
          <w:numId w:val="6"/>
        </w:numPr>
        <w:ind w:left="426" w:right="-143"/>
        <w:rPr>
          <w:rFonts w:ascii="Arial" w:hAnsi="Arial"/>
          <w:sz w:val="28"/>
          <w:szCs w:val="28"/>
          <w:lang w:val="fr-BE"/>
        </w:rPr>
      </w:pPr>
      <w:r w:rsidRPr="0011089E">
        <w:rPr>
          <w:rFonts w:ascii="Arial" w:hAnsi="Arial"/>
          <w:sz w:val="28"/>
          <w:szCs w:val="28"/>
          <w:lang w:val="fr-BE"/>
        </w:rPr>
        <w:t>Déposer les aliments sur le grill.</w:t>
      </w:r>
    </w:p>
    <w:p w14:paraId="5587D365" w14:textId="77777777" w:rsidR="000C292A" w:rsidRPr="000C292A" w:rsidRDefault="000C292A" w:rsidP="000C292A">
      <w:pPr>
        <w:ind w:left="1276" w:hanging="850"/>
        <w:rPr>
          <w:rFonts w:ascii="Arial" w:hAnsi="Arial"/>
          <w:sz w:val="28"/>
          <w:szCs w:val="28"/>
          <w:lang w:val="fr-BE"/>
        </w:rPr>
      </w:pPr>
      <w:r w:rsidRPr="0011089E">
        <w:rPr>
          <w:rFonts w:ascii="Arial" w:hAnsi="Arial"/>
          <w:sz w:val="28"/>
          <w:szCs w:val="28"/>
          <w:lang w:val="fr-BE"/>
        </w:rPr>
        <w:t>Note : Le temps de cuisson dépend de la natur</w:t>
      </w:r>
      <w:r>
        <w:rPr>
          <w:rFonts w:ascii="Arial" w:hAnsi="Arial"/>
          <w:sz w:val="28"/>
          <w:szCs w:val="28"/>
          <w:lang w:val="fr-BE"/>
        </w:rPr>
        <w:t xml:space="preserve">e des aliments et de votre goût </w:t>
      </w:r>
      <w:r w:rsidRPr="0011089E">
        <w:rPr>
          <w:rFonts w:ascii="Arial" w:hAnsi="Arial"/>
          <w:sz w:val="28"/>
          <w:szCs w:val="28"/>
          <w:lang w:val="fr-BE"/>
        </w:rPr>
        <w:t>personnel.</w:t>
      </w:r>
    </w:p>
    <w:p w14:paraId="56C5B882" w14:textId="77777777" w:rsidR="00624DFD" w:rsidRPr="002877E7" w:rsidRDefault="00624DFD" w:rsidP="00624DFD">
      <w:pPr>
        <w:numPr>
          <w:ilvl w:val="0"/>
          <w:numId w:val="6"/>
        </w:numPr>
        <w:ind w:left="426"/>
        <w:rPr>
          <w:rFonts w:ascii="Arial" w:hAnsi="Arial" w:cs="Arial"/>
          <w:color w:val="000000"/>
          <w:sz w:val="28"/>
          <w:szCs w:val="28"/>
          <w:lang w:val="fr-FR"/>
        </w:rPr>
      </w:pPr>
      <w:r w:rsidRPr="002877E7">
        <w:rPr>
          <w:rFonts w:ascii="Arial" w:hAnsi="Arial" w:cs="Arial"/>
          <w:color w:val="000000"/>
          <w:sz w:val="28"/>
          <w:szCs w:val="28"/>
          <w:lang w:val="fr-FR"/>
        </w:rPr>
        <w:t>Ne modifier en aucun cas l’appareil.</w:t>
      </w:r>
    </w:p>
    <w:p w14:paraId="7A4445DD" w14:textId="77777777" w:rsidR="00624DFD" w:rsidRPr="002877E7" w:rsidRDefault="00624DFD" w:rsidP="00624DFD">
      <w:pPr>
        <w:pStyle w:val="Titre5"/>
        <w:rPr>
          <w:rFonts w:ascii="Arial" w:hAnsi="Arial" w:cs="Arial"/>
          <w:sz w:val="28"/>
          <w:szCs w:val="28"/>
          <w:lang w:val="fr-FR"/>
        </w:rPr>
      </w:pPr>
    </w:p>
    <w:p w14:paraId="28392C0B" w14:textId="2DA76249" w:rsidR="003A2D77" w:rsidRDefault="00EF4155" w:rsidP="003A2D77">
      <w:pPr>
        <w:rPr>
          <w:lang w:val="fr-FR"/>
        </w:rPr>
      </w:pPr>
      <w:r>
        <w:rPr>
          <w:noProof/>
          <w:lang w:val="fr-FR" w:eastAsia="fr-FR"/>
        </w:rPr>
        <w:drawing>
          <wp:anchor distT="0" distB="0" distL="114300" distR="114300" simplePos="0" relativeHeight="251655680" behindDoc="0" locked="0" layoutInCell="1" allowOverlap="1" wp14:anchorId="18AC8B22" wp14:editId="4EBFC2F7">
            <wp:simplePos x="0" y="0"/>
            <wp:positionH relativeFrom="column">
              <wp:posOffset>1568450</wp:posOffset>
            </wp:positionH>
            <wp:positionV relativeFrom="paragraph">
              <wp:posOffset>47625</wp:posOffset>
            </wp:positionV>
            <wp:extent cx="3314700" cy="1257300"/>
            <wp:effectExtent l="0" t="0" r="12700" b="12700"/>
            <wp:wrapThrough wrapText="bothSides">
              <wp:wrapPolygon edited="0">
                <wp:start x="0" y="0"/>
                <wp:lineTo x="0" y="21382"/>
                <wp:lineTo x="21517" y="21382"/>
                <wp:lineTo x="21517" y="0"/>
                <wp:lineTo x="0" y="0"/>
              </wp:wrapPolygon>
            </wp:wrapThrough>
            <wp:docPr id="27" name="Image 27" descr="Norm8340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rm83403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B661B" w14:textId="77777777" w:rsidR="000C292A" w:rsidRDefault="000C292A" w:rsidP="003A2D77">
      <w:pPr>
        <w:rPr>
          <w:lang w:val="fr-FR"/>
        </w:rPr>
      </w:pPr>
    </w:p>
    <w:p w14:paraId="3168F7EB" w14:textId="77777777" w:rsidR="000C292A" w:rsidRDefault="000C292A" w:rsidP="003A2D77">
      <w:pPr>
        <w:rPr>
          <w:lang w:val="fr-FR"/>
        </w:rPr>
      </w:pPr>
    </w:p>
    <w:p w14:paraId="22FBD19B" w14:textId="77777777" w:rsidR="000C292A" w:rsidRDefault="000C292A" w:rsidP="003A2D77">
      <w:pPr>
        <w:rPr>
          <w:lang w:val="fr-FR"/>
        </w:rPr>
      </w:pPr>
    </w:p>
    <w:p w14:paraId="31A4FBFB" w14:textId="77777777" w:rsidR="000C292A" w:rsidRDefault="000C292A" w:rsidP="003A2D77">
      <w:pPr>
        <w:rPr>
          <w:lang w:val="fr-FR"/>
        </w:rPr>
      </w:pPr>
    </w:p>
    <w:p w14:paraId="21638967" w14:textId="77777777" w:rsidR="000C292A" w:rsidRDefault="000C292A" w:rsidP="003A2D77">
      <w:pPr>
        <w:rPr>
          <w:lang w:val="fr-FR"/>
        </w:rPr>
      </w:pPr>
    </w:p>
    <w:p w14:paraId="029AF742" w14:textId="77777777" w:rsidR="000C292A" w:rsidRDefault="000C292A" w:rsidP="003A2D77">
      <w:pPr>
        <w:rPr>
          <w:lang w:val="fr-FR"/>
        </w:rPr>
      </w:pPr>
    </w:p>
    <w:p w14:paraId="0E0C535B" w14:textId="77777777" w:rsidR="000C292A" w:rsidRDefault="000C292A" w:rsidP="003A2D77">
      <w:pPr>
        <w:rPr>
          <w:lang w:val="fr-FR"/>
        </w:rPr>
      </w:pPr>
    </w:p>
    <w:p w14:paraId="09E67C44" w14:textId="77777777" w:rsidR="000C292A" w:rsidRDefault="000C292A" w:rsidP="003A2D77">
      <w:pPr>
        <w:rPr>
          <w:lang w:val="fr-FR"/>
        </w:rPr>
      </w:pPr>
    </w:p>
    <w:p w14:paraId="6A39FBA4" w14:textId="77777777" w:rsidR="000C292A" w:rsidRDefault="000C292A" w:rsidP="003A2D77">
      <w:pPr>
        <w:rPr>
          <w:lang w:val="fr-FR"/>
        </w:rPr>
      </w:pPr>
    </w:p>
    <w:p w14:paraId="4D77B298" w14:textId="77777777" w:rsidR="000C292A" w:rsidRPr="002877E7" w:rsidRDefault="000C292A" w:rsidP="003A2D77">
      <w:pPr>
        <w:rPr>
          <w:lang w:val="fr-FR"/>
        </w:rPr>
      </w:pPr>
    </w:p>
    <w:p w14:paraId="040B6044" w14:textId="77777777" w:rsidR="000C292A" w:rsidRPr="0011089E" w:rsidRDefault="000C292A" w:rsidP="000C292A">
      <w:pPr>
        <w:jc w:val="center"/>
        <w:rPr>
          <w:rFonts w:ascii="Arial" w:hAnsi="Arial"/>
          <w:b/>
          <w:bCs/>
          <w:caps/>
          <w:sz w:val="28"/>
          <w:szCs w:val="28"/>
          <w:lang w:val="fr-BE"/>
        </w:rPr>
      </w:pPr>
      <w:r w:rsidRPr="0011089E">
        <w:rPr>
          <w:rFonts w:ascii="Arial" w:hAnsi="Arial"/>
          <w:b/>
          <w:bCs/>
          <w:caps/>
          <w:sz w:val="28"/>
          <w:szCs w:val="28"/>
          <w:lang w:val="fr-BE"/>
        </w:rPr>
        <w:t>Conseils pratiques</w:t>
      </w:r>
    </w:p>
    <w:p w14:paraId="4378CB86" w14:textId="77777777" w:rsidR="000C292A" w:rsidRPr="0011089E" w:rsidRDefault="000C292A" w:rsidP="000C292A">
      <w:pPr>
        <w:rPr>
          <w:rFonts w:ascii="Arial" w:hAnsi="Arial"/>
          <w:caps/>
          <w:sz w:val="28"/>
          <w:szCs w:val="28"/>
          <w:lang w:val="fr-BE"/>
        </w:rPr>
      </w:pPr>
    </w:p>
    <w:p w14:paraId="0C249DB6"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Faire dégeler les aliments congelés avant de les grilller. </w:t>
      </w:r>
    </w:p>
    <w:p w14:paraId="73C31446"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Pour saisir les viandes, placer le bouton thermostat sur sa position maximale et respecter le préchauffage complet avant la cuisson. </w:t>
      </w:r>
    </w:p>
    <w:p w14:paraId="1DEDB45F"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Pour une cuisson classique et selon vos goûts, sélectionner la température qui vous conviendra le mieux.</w:t>
      </w:r>
    </w:p>
    <w:p w14:paraId="432D6C90"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Veiller à ne pas griffer le revêtement spécial des plaques de cuisson car il perdrait alors son caractère anti-adhésif. Utiliser une spatule en bois classique ou en plastique spécialement étudiée pour résister à la chaleur. </w:t>
      </w:r>
    </w:p>
    <w:p w14:paraId="40AAB82A"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Ne pas utiliser d’objet tranchants et / ou pointus, en métal.</w:t>
      </w:r>
    </w:p>
    <w:p w14:paraId="7067F3A7"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En cas d’utilisation partielle de la surface du grilll, Placer toujours les aliments au centre du grilll.</w:t>
      </w:r>
    </w:p>
    <w:p w14:paraId="5EFB4A0C" w14:textId="77777777" w:rsidR="003A2D77" w:rsidRPr="002877E7" w:rsidRDefault="003A2D77" w:rsidP="003A2D77">
      <w:pPr>
        <w:rPr>
          <w:lang w:val="fr-FR"/>
        </w:rPr>
      </w:pPr>
    </w:p>
    <w:p w14:paraId="69549C47" w14:textId="77777777" w:rsidR="000C292A" w:rsidRPr="0011089E" w:rsidRDefault="000C292A" w:rsidP="000C292A">
      <w:pPr>
        <w:jc w:val="center"/>
        <w:rPr>
          <w:rFonts w:ascii="Arial" w:hAnsi="Arial"/>
          <w:b/>
          <w:bCs/>
          <w:caps/>
          <w:sz w:val="28"/>
          <w:szCs w:val="28"/>
          <w:lang w:val="fr-FR"/>
        </w:rPr>
      </w:pPr>
      <w:r w:rsidRPr="0011089E">
        <w:rPr>
          <w:rFonts w:ascii="Arial" w:hAnsi="Arial"/>
          <w:b/>
          <w:bCs/>
          <w:caps/>
          <w:sz w:val="28"/>
          <w:szCs w:val="28"/>
          <w:lang w:val="fr-FR"/>
        </w:rPr>
        <w:t>NETTOYAGE ET ENTRETIEN</w:t>
      </w:r>
    </w:p>
    <w:p w14:paraId="6DFC3B8A" w14:textId="77777777" w:rsidR="000C292A" w:rsidRPr="0011089E" w:rsidRDefault="000C292A" w:rsidP="000C292A">
      <w:pPr>
        <w:rPr>
          <w:rFonts w:ascii="Arial" w:hAnsi="Arial"/>
          <w:b/>
          <w:caps/>
          <w:sz w:val="28"/>
          <w:szCs w:val="28"/>
          <w:lang w:val="fr-FR"/>
        </w:rPr>
      </w:pPr>
    </w:p>
    <w:p w14:paraId="0084FE9E"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 xml:space="preserve">Avant de nettoyer votre appareil, placez le bouton thermostat sur la position minimum et débrancher la fiche de la prise murale. </w:t>
      </w:r>
    </w:p>
    <w:p w14:paraId="0928B304"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 xml:space="preserve">Laisser refroidir le grill avant le nettoyage et retirer la fiche du thermostat de l’appareil. </w:t>
      </w:r>
    </w:p>
    <w:p w14:paraId="79685C18" w14:textId="77777777" w:rsidR="000C292A" w:rsidRPr="0011089E" w:rsidRDefault="000C292A" w:rsidP="000C292A">
      <w:pPr>
        <w:ind w:left="360"/>
        <w:rPr>
          <w:rFonts w:ascii="Arial" w:hAnsi="Arial"/>
          <w:sz w:val="28"/>
          <w:szCs w:val="28"/>
          <w:lang w:val="fr-FR"/>
        </w:rPr>
      </w:pPr>
      <w:r w:rsidRPr="0011089E">
        <w:rPr>
          <w:rFonts w:ascii="Arial" w:hAnsi="Arial"/>
          <w:sz w:val="28"/>
          <w:szCs w:val="28"/>
          <w:lang w:val="fr-FR"/>
        </w:rPr>
        <w:t>Pour cela, il vous suffit de maintenir fermement la fiche spécifique du cordon et de tirer.</w:t>
      </w:r>
    </w:p>
    <w:p w14:paraId="33A2008A"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 xml:space="preserve">Ne jamais immerger le grill même partiellement dans l'eau ou dans tout autre liquide </w:t>
      </w:r>
    </w:p>
    <w:p w14:paraId="68FB7B15"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Si de l’eau coulait au niveau des connexions électrique, laissez sécher avant un nouvel usage.</w:t>
      </w:r>
    </w:p>
    <w:p w14:paraId="12ADC360"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Nettoyer les surfaces extérieures du grill avec un chiffon doux légèrement humide.</w:t>
      </w:r>
    </w:p>
    <w:p w14:paraId="2F2CFF2F" w14:textId="77777777" w:rsidR="000C292A" w:rsidRPr="0011089E" w:rsidRDefault="000C292A" w:rsidP="000C292A">
      <w:pPr>
        <w:widowControl w:val="0"/>
        <w:numPr>
          <w:ilvl w:val="0"/>
          <w:numId w:val="14"/>
        </w:numPr>
        <w:autoSpaceDE w:val="0"/>
        <w:autoSpaceDN w:val="0"/>
        <w:adjustRightInd w:val="0"/>
        <w:rPr>
          <w:rFonts w:ascii="Arial" w:hAnsi="Arial"/>
          <w:color w:val="000000"/>
          <w:sz w:val="28"/>
          <w:szCs w:val="28"/>
          <w:lang w:val="fr-FR"/>
        </w:rPr>
      </w:pPr>
      <w:r w:rsidRPr="0011089E">
        <w:rPr>
          <w:rFonts w:ascii="Arial" w:hAnsi="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6C468896"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Ne pas utiliser des détergents agressifs ou de tampons à récurer pouvant rayer le revêtement antiadhésif.</w:t>
      </w:r>
    </w:p>
    <w:p w14:paraId="68F2CC83"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p>
    <w:p w14:paraId="459CBEB1" w14:textId="77777777" w:rsidR="00624DFD" w:rsidRPr="002877E7" w:rsidRDefault="00624DFD" w:rsidP="00624DFD">
      <w:pPr>
        <w:widowControl w:val="0"/>
        <w:autoSpaceDE w:val="0"/>
        <w:autoSpaceDN w:val="0"/>
        <w:adjustRightInd w:val="0"/>
        <w:jc w:val="center"/>
        <w:rPr>
          <w:rFonts w:ascii="Arial" w:hAnsi="Arial" w:cs="Arial"/>
          <w:b/>
          <w:sz w:val="28"/>
          <w:szCs w:val="28"/>
          <w:lang w:val="fr-FR"/>
        </w:rPr>
      </w:pPr>
      <w:r w:rsidRPr="002877E7">
        <w:rPr>
          <w:rFonts w:ascii="Arial" w:hAnsi="Arial" w:cs="Arial"/>
          <w:b/>
          <w:sz w:val="28"/>
          <w:szCs w:val="28"/>
          <w:lang w:val="fr-FR"/>
        </w:rPr>
        <w:t>RANGEMENT</w:t>
      </w:r>
    </w:p>
    <w:p w14:paraId="294C64DE" w14:textId="77777777" w:rsidR="00624DFD" w:rsidRPr="002877E7" w:rsidRDefault="00624DFD" w:rsidP="00624DFD">
      <w:pPr>
        <w:widowControl w:val="0"/>
        <w:autoSpaceDE w:val="0"/>
        <w:autoSpaceDN w:val="0"/>
        <w:adjustRightInd w:val="0"/>
        <w:jc w:val="center"/>
        <w:rPr>
          <w:rFonts w:ascii="Arial" w:hAnsi="Arial" w:cs="Arial"/>
          <w:b/>
          <w:sz w:val="28"/>
          <w:szCs w:val="28"/>
          <w:lang w:val="fr-FR"/>
        </w:rPr>
      </w:pPr>
    </w:p>
    <w:p w14:paraId="72C666F2"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S’assurer que l'appareil est complètement refroidi et sec. </w:t>
      </w:r>
    </w:p>
    <w:p w14:paraId="40684B00"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Ne pas enrouler le cordon électrique autour de l'appareil, car cela peut l’endommager. </w:t>
      </w:r>
    </w:p>
    <w:p w14:paraId="7C1206DA" w14:textId="77777777" w:rsidR="00624DFD" w:rsidRPr="002877E7" w:rsidRDefault="00624DFD" w:rsidP="00624DFD">
      <w:pPr>
        <w:widowControl w:val="0"/>
        <w:autoSpaceDE w:val="0"/>
        <w:autoSpaceDN w:val="0"/>
        <w:adjustRightInd w:val="0"/>
        <w:rPr>
          <w:rFonts w:ascii="Arial" w:hAnsi="Arial" w:cs="Arial"/>
          <w:b/>
          <w:color w:val="000000"/>
          <w:sz w:val="28"/>
          <w:szCs w:val="28"/>
          <w:lang w:val="fr-FR"/>
        </w:rPr>
      </w:pPr>
      <w:r w:rsidRPr="002877E7">
        <w:rPr>
          <w:rFonts w:ascii="Arial" w:hAnsi="Arial" w:cs="Arial"/>
          <w:sz w:val="28"/>
          <w:szCs w:val="28"/>
          <w:lang w:val="fr-FR"/>
        </w:rPr>
        <w:t>- Garder l'appareil dans un endroit frais et sec, hors d’accès des enfants.</w:t>
      </w:r>
    </w:p>
    <w:p w14:paraId="5A9DE0D0" w14:textId="77777777" w:rsidR="003A2D77" w:rsidRPr="002877E7" w:rsidRDefault="003A2D77" w:rsidP="00624DFD">
      <w:pPr>
        <w:widowControl w:val="0"/>
        <w:autoSpaceDE w:val="0"/>
        <w:autoSpaceDN w:val="0"/>
        <w:adjustRightInd w:val="0"/>
        <w:jc w:val="center"/>
        <w:rPr>
          <w:rFonts w:ascii="Arial" w:hAnsi="Arial" w:cs="Arial"/>
          <w:b/>
          <w:color w:val="000000"/>
          <w:sz w:val="28"/>
          <w:szCs w:val="28"/>
          <w:lang w:val="fr-FR"/>
        </w:rPr>
      </w:pPr>
    </w:p>
    <w:p w14:paraId="533FE4F3" w14:textId="77777777" w:rsidR="00031C6E" w:rsidRDefault="00031C6E" w:rsidP="00031C6E">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GARANTIE</w:t>
      </w:r>
    </w:p>
    <w:p w14:paraId="553F21B5" w14:textId="77777777" w:rsidR="00031C6E" w:rsidRPr="002877E7" w:rsidRDefault="00031C6E" w:rsidP="00031C6E">
      <w:pPr>
        <w:widowControl w:val="0"/>
        <w:autoSpaceDE w:val="0"/>
        <w:autoSpaceDN w:val="0"/>
        <w:adjustRightInd w:val="0"/>
        <w:jc w:val="center"/>
        <w:rPr>
          <w:rFonts w:ascii="Arial" w:hAnsi="Arial" w:cs="Arial"/>
          <w:b/>
          <w:sz w:val="28"/>
          <w:szCs w:val="28"/>
          <w:lang w:val="fr-FR"/>
        </w:rPr>
      </w:pPr>
    </w:p>
    <w:p w14:paraId="71FCF804" w14:textId="77777777" w:rsidR="00031C6E" w:rsidRPr="002877E7" w:rsidRDefault="00031C6E" w:rsidP="00031C6E">
      <w:pPr>
        <w:rPr>
          <w:rFonts w:ascii="Arial" w:hAnsi="Arial" w:cs="Arial"/>
          <w:sz w:val="28"/>
          <w:szCs w:val="28"/>
          <w:lang w:val="fr-FR"/>
        </w:rPr>
      </w:pPr>
      <w:r w:rsidRPr="002877E7">
        <w:rPr>
          <w:rFonts w:ascii="Arial" w:hAnsi="Arial" w:cs="Arial"/>
          <w:sz w:val="28"/>
          <w:szCs w:val="28"/>
          <w:lang w:val="fr-FR"/>
        </w:rPr>
        <w:t>Avant d’être livrés, tous nos produits sont soumis à un contrôle rigoureux.</w:t>
      </w:r>
    </w:p>
    <w:p w14:paraId="10C39470"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Pr="002877E7">
        <w:rPr>
          <w:rFonts w:ascii="Arial" w:hAnsi="Arial" w:cs="Arial"/>
          <w:color w:val="000000"/>
          <w:sz w:val="28"/>
          <w:szCs w:val="28"/>
          <w:lang w:val="fr-FR"/>
        </w:rPr>
        <w:t>2</w:t>
      </w:r>
      <w:r>
        <w:rPr>
          <w:rFonts w:ascii="Arial" w:hAnsi="Arial" w:cs="Arial"/>
          <w:color w:val="000000"/>
          <w:sz w:val="28"/>
          <w:szCs w:val="28"/>
          <w:lang w:val="fr-FR"/>
        </w:rPr>
        <w:t>4</w:t>
      </w:r>
      <w:r w:rsidRPr="002877E7">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du produit par le consommateur</w:t>
      </w:r>
      <w:r w:rsidRPr="002877E7">
        <w:rPr>
          <w:rFonts w:ascii="Arial" w:hAnsi="Arial" w:cs="Arial"/>
          <w:color w:val="000000"/>
          <w:sz w:val="28"/>
          <w:szCs w:val="28"/>
          <w:lang w:val="fr-FR"/>
        </w:rPr>
        <w:t xml:space="preserve">. </w:t>
      </w:r>
    </w:p>
    <w:p w14:paraId="3A223E37"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Les justificatifs de garantie sont : </w:t>
      </w:r>
    </w:p>
    <w:p w14:paraId="4EB9A04B" w14:textId="77777777" w:rsidR="00031C6E" w:rsidRPr="002877E7" w:rsidRDefault="00031C6E" w:rsidP="00031C6E">
      <w:pPr>
        <w:widowControl w:val="0"/>
        <w:autoSpaceDE w:val="0"/>
        <w:autoSpaceDN w:val="0"/>
        <w:adjustRightInd w:val="0"/>
        <w:ind w:firstLine="284"/>
        <w:rPr>
          <w:rFonts w:ascii="Arial" w:hAnsi="Arial" w:cs="Arial"/>
          <w:color w:val="000000"/>
          <w:sz w:val="28"/>
          <w:szCs w:val="28"/>
          <w:lang w:val="fr-FR"/>
        </w:rPr>
      </w:pPr>
      <w:r w:rsidRPr="002877E7">
        <w:rPr>
          <w:rFonts w:ascii="Arial" w:hAnsi="Arial" w:cs="Arial"/>
          <w:color w:val="000000"/>
          <w:sz w:val="28"/>
          <w:szCs w:val="28"/>
          <w:lang w:val="fr-FR"/>
        </w:rPr>
        <w:t xml:space="preserve">• la facture et </w:t>
      </w:r>
    </w:p>
    <w:p w14:paraId="42472EB1" w14:textId="77777777" w:rsidR="00031C6E" w:rsidRPr="002877E7" w:rsidRDefault="00031C6E" w:rsidP="00031C6E">
      <w:pPr>
        <w:widowControl w:val="0"/>
        <w:autoSpaceDE w:val="0"/>
        <w:autoSpaceDN w:val="0"/>
        <w:adjustRightInd w:val="0"/>
        <w:ind w:firstLine="284"/>
        <w:rPr>
          <w:rFonts w:ascii="Arial" w:hAnsi="Arial" w:cs="Arial"/>
          <w:color w:val="000000"/>
          <w:sz w:val="28"/>
          <w:szCs w:val="28"/>
          <w:lang w:val="fr-FR"/>
        </w:rPr>
      </w:pPr>
      <w:r w:rsidRPr="002877E7">
        <w:rPr>
          <w:rFonts w:ascii="Arial" w:hAnsi="Arial" w:cs="Arial"/>
          <w:color w:val="000000"/>
          <w:sz w:val="28"/>
          <w:szCs w:val="28"/>
          <w:lang w:val="fr-FR"/>
        </w:rPr>
        <w:t>• le bon de garantie (situé sur le coté ou le fond de la boite) tamponné et rempli.</w:t>
      </w:r>
    </w:p>
    <w:p w14:paraId="3FD72726"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Sans ces justificatifs, aucun remplacement gratuit, ni aucune réparation gratuite, ne peut être effectué.</w:t>
      </w:r>
    </w:p>
    <w:p w14:paraId="3C05B765"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42596852"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B03E854"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En cas de recours à la garantie, rapporter l’appareil complet à votre revendeur, </w:t>
      </w:r>
    </w:p>
    <w:p w14:paraId="5FF4D6D9"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u w:val="single"/>
          <w:lang w:val="fr-FR"/>
        </w:rPr>
        <w:t>dans son emballage d‘origine</w:t>
      </w:r>
      <w:r w:rsidRPr="002877E7">
        <w:rPr>
          <w:rFonts w:ascii="Arial" w:hAnsi="Arial" w:cs="Arial"/>
          <w:color w:val="000000"/>
          <w:sz w:val="28"/>
          <w:szCs w:val="28"/>
          <w:lang w:val="fr-FR"/>
        </w:rPr>
        <w:t>, accompagné de la preuve d‘achat.</w:t>
      </w:r>
    </w:p>
    <w:p w14:paraId="4EE3383E" w14:textId="77777777" w:rsidR="00031C6E" w:rsidRPr="002877E7" w:rsidRDefault="00031C6E" w:rsidP="00031C6E">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La casse de pièces en verre ou en plastique est, dans tous les cas, à votre charge </w:t>
      </w:r>
    </w:p>
    <w:p w14:paraId="7DF19490" w14:textId="77777777" w:rsidR="00031C6E" w:rsidRPr="002877E7" w:rsidRDefault="00031C6E" w:rsidP="00031C6E">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37DD43B0" w14:textId="77777777" w:rsidR="00031C6E" w:rsidRPr="002877E7" w:rsidRDefault="00031C6E" w:rsidP="00031C6E">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3E7A75A7" w14:textId="77777777" w:rsidR="00031C6E" w:rsidRPr="002877E7" w:rsidRDefault="00031C6E" w:rsidP="00031C6E">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Après écoulement de la durée de garantie, les réparations peuvent être effectuées, contre paiement, par le commerce spécialisé ou un service de réparation.</w:t>
      </w:r>
    </w:p>
    <w:p w14:paraId="7B0062C7" w14:textId="77777777" w:rsidR="00031C6E" w:rsidRPr="002877E7" w:rsidRDefault="00031C6E" w:rsidP="00031C6E">
      <w:pPr>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6DADADC5" w14:textId="77777777" w:rsidR="00624DFD" w:rsidRPr="002877E7" w:rsidRDefault="00624DFD" w:rsidP="00624DFD">
      <w:pPr>
        <w:widowControl w:val="0"/>
        <w:autoSpaceDE w:val="0"/>
        <w:autoSpaceDN w:val="0"/>
        <w:adjustRightInd w:val="0"/>
        <w:rPr>
          <w:rFonts w:ascii="Arial" w:hAnsi="Arial" w:cs="Arial"/>
          <w:sz w:val="28"/>
          <w:szCs w:val="28"/>
          <w:lang w:val="fr-FR"/>
        </w:rPr>
      </w:pPr>
    </w:p>
    <w:p w14:paraId="3AF05494" w14:textId="77777777" w:rsidR="00624DFD" w:rsidRPr="002877E7" w:rsidRDefault="00624DFD" w:rsidP="00624DFD">
      <w:pPr>
        <w:jc w:val="center"/>
        <w:rPr>
          <w:rFonts w:ascii="Arial" w:hAnsi="Arial" w:cs="Arial"/>
          <w:b/>
          <w:sz w:val="28"/>
          <w:szCs w:val="28"/>
          <w:lang w:val="fr-FR"/>
        </w:rPr>
      </w:pPr>
      <w:r w:rsidRPr="002877E7">
        <w:rPr>
          <w:rFonts w:ascii="Arial" w:hAnsi="Arial" w:cs="Arial"/>
          <w:b/>
          <w:sz w:val="28"/>
          <w:szCs w:val="28"/>
          <w:lang w:val="fr-FR"/>
        </w:rPr>
        <w:t>CARACTÉRISTIQUES TECHNIQUES</w:t>
      </w:r>
    </w:p>
    <w:p w14:paraId="30E98EE7" w14:textId="77777777" w:rsidR="00624DFD" w:rsidRPr="002877E7" w:rsidRDefault="00624DFD" w:rsidP="00624DFD">
      <w:pPr>
        <w:rPr>
          <w:rFonts w:ascii="Arial" w:hAnsi="Arial" w:cs="Arial"/>
          <w:sz w:val="28"/>
          <w:szCs w:val="28"/>
          <w:lang w:val="fr-FR"/>
        </w:rPr>
      </w:pPr>
    </w:p>
    <w:p w14:paraId="0B1C054B" w14:textId="77777777" w:rsidR="00DA6DC6" w:rsidRPr="002877E7" w:rsidRDefault="00DA6DC6" w:rsidP="00DA6DC6">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w:t>
      </w:r>
      <w:r w:rsidRPr="002877E7">
        <w:rPr>
          <w:rFonts w:ascii="Arial" w:hAnsi="Arial" w:cs="Arial"/>
          <w:sz w:val="28"/>
          <w:szCs w:val="28"/>
          <w:lang w:val="fr-FR"/>
        </w:rPr>
        <w:t>0V~ 50Hz</w:t>
      </w:r>
    </w:p>
    <w:p w14:paraId="4D03CBC3" w14:textId="77777777" w:rsidR="00DA6DC6" w:rsidRPr="002877E7" w:rsidRDefault="00DA6DC6" w:rsidP="00DA6DC6">
      <w:pPr>
        <w:rPr>
          <w:rFonts w:ascii="Arial" w:hAnsi="Arial" w:cs="Arial"/>
          <w:sz w:val="28"/>
          <w:szCs w:val="28"/>
          <w:lang w:val="fr-FR"/>
        </w:rPr>
      </w:pPr>
      <w:r w:rsidRPr="002877E7">
        <w:rPr>
          <w:rFonts w:ascii="Arial" w:hAnsi="Arial" w:cs="Arial"/>
          <w:sz w:val="28"/>
          <w:szCs w:val="28"/>
          <w:lang w:val="fr-FR"/>
        </w:rPr>
        <w:t xml:space="preserve">Puissance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r>
      <w:r>
        <w:rPr>
          <w:rFonts w:ascii="Arial" w:hAnsi="Arial" w:cs="Arial"/>
          <w:sz w:val="28"/>
          <w:szCs w:val="28"/>
          <w:lang w:val="fr-FR"/>
        </w:rPr>
        <w:t>1800</w:t>
      </w:r>
      <w:r w:rsidRPr="002877E7">
        <w:rPr>
          <w:rFonts w:ascii="Arial" w:hAnsi="Arial" w:cs="Arial"/>
          <w:sz w:val="28"/>
          <w:szCs w:val="28"/>
          <w:lang w:val="fr-FR"/>
        </w:rPr>
        <w:t>W</w:t>
      </w:r>
    </w:p>
    <w:p w14:paraId="25ACD68D" w14:textId="77777777" w:rsidR="00DA6DC6" w:rsidRPr="002877E7" w:rsidRDefault="00DA6DC6" w:rsidP="00DA6DC6">
      <w:pPr>
        <w:rPr>
          <w:rFonts w:ascii="Arial" w:hAnsi="Arial" w:cs="Arial"/>
          <w:sz w:val="28"/>
          <w:szCs w:val="28"/>
          <w:lang w:val="fr-FR"/>
        </w:rPr>
      </w:pPr>
      <w:r w:rsidRPr="002877E7">
        <w:rPr>
          <w:rFonts w:ascii="Arial" w:hAnsi="Arial" w:cs="Arial"/>
          <w:sz w:val="28"/>
          <w:szCs w:val="28"/>
          <w:lang w:val="fr-FR"/>
        </w:rPr>
        <w:t xml:space="preserve">Norme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t xml:space="preserve">Classe </w:t>
      </w:r>
      <w:r>
        <w:rPr>
          <w:rFonts w:ascii="Arial" w:hAnsi="Arial" w:cs="Arial"/>
          <w:sz w:val="28"/>
          <w:szCs w:val="28"/>
          <w:lang w:val="fr-FR"/>
        </w:rPr>
        <w:t>I</w:t>
      </w:r>
    </w:p>
    <w:p w14:paraId="3796E675" w14:textId="77777777" w:rsidR="00031C6E" w:rsidRDefault="00031C6E" w:rsidP="00031C6E">
      <w:pPr>
        <w:jc w:val="center"/>
        <w:rPr>
          <w:rFonts w:ascii="Arial" w:hAnsi="Arial" w:cs="Arial"/>
          <w:sz w:val="28"/>
          <w:szCs w:val="28"/>
          <w:lang w:val="fr-FR"/>
        </w:rPr>
      </w:pPr>
      <w:r>
        <w:rPr>
          <w:rFonts w:ascii="Arial" w:hAnsi="Arial" w:cs="Arial"/>
          <w:sz w:val="28"/>
          <w:szCs w:val="28"/>
          <w:lang w:val="fr-FR"/>
        </w:rPr>
        <w:t>Fabriqué en RPC</w:t>
      </w:r>
    </w:p>
    <w:p w14:paraId="72AFA979" w14:textId="77777777" w:rsidR="00624DFD" w:rsidRPr="002877E7" w:rsidRDefault="00624DFD" w:rsidP="00624DFD">
      <w:pPr>
        <w:rPr>
          <w:rFonts w:ascii="Arial" w:hAnsi="Arial" w:cs="Arial"/>
          <w:sz w:val="28"/>
          <w:szCs w:val="28"/>
          <w:lang w:val="fr-FR"/>
        </w:rPr>
      </w:pPr>
    </w:p>
    <w:p w14:paraId="58058762" w14:textId="77777777" w:rsidR="00624DFD" w:rsidRPr="002877E7" w:rsidRDefault="00624DFD" w:rsidP="00624DFD">
      <w:pPr>
        <w:tabs>
          <w:tab w:val="left" w:pos="3828"/>
        </w:tabs>
        <w:jc w:val="center"/>
        <w:rPr>
          <w:rFonts w:ascii="Arial" w:hAnsi="Arial" w:cs="Arial"/>
          <w:sz w:val="28"/>
          <w:szCs w:val="28"/>
          <w:lang w:val="fr-FR"/>
        </w:rPr>
      </w:pPr>
      <w:r w:rsidRPr="002877E7">
        <w:rPr>
          <w:rFonts w:ascii="Arial" w:hAnsi="Arial" w:cs="Arial"/>
          <w:i/>
          <w:sz w:val="28"/>
          <w:szCs w:val="28"/>
          <w:u w:val="single"/>
          <w:lang w:val="fr-FR"/>
        </w:rPr>
        <w:t>Les caractéristiques peuvent changer sans avis préalable</w:t>
      </w:r>
    </w:p>
    <w:p w14:paraId="6727A154" w14:textId="77777777" w:rsidR="00B336C9" w:rsidRPr="002877E7" w:rsidRDefault="00B336C9" w:rsidP="00624DFD">
      <w:pPr>
        <w:pStyle w:val="Titre1"/>
        <w:rPr>
          <w:rFonts w:ascii="Arial" w:hAnsi="Arial" w:cs="Arial"/>
          <w:b w:val="0"/>
          <w:bCs/>
          <w:sz w:val="28"/>
          <w:szCs w:val="28"/>
          <w:u w:val="single"/>
          <w:lang w:val="fr-FR"/>
        </w:rPr>
      </w:pPr>
    </w:p>
    <w:p w14:paraId="7664EE7A" w14:textId="77777777" w:rsidR="00624DFD" w:rsidRPr="00031C6E" w:rsidRDefault="00624DFD" w:rsidP="00624DFD">
      <w:pPr>
        <w:pStyle w:val="Titre1"/>
        <w:rPr>
          <w:rFonts w:ascii="Arial" w:hAnsi="Arial" w:cs="Arial"/>
          <w:bCs/>
          <w:sz w:val="28"/>
          <w:szCs w:val="28"/>
          <w:lang w:val="fr-FR"/>
        </w:rPr>
      </w:pPr>
      <w:r w:rsidRPr="00031C6E">
        <w:rPr>
          <w:rFonts w:ascii="Arial" w:hAnsi="Arial" w:cs="Arial"/>
          <w:bCs/>
          <w:sz w:val="28"/>
          <w:szCs w:val="28"/>
          <w:lang w:val="fr-FR"/>
        </w:rPr>
        <w:t>MISE A LA TERRE</w:t>
      </w:r>
    </w:p>
    <w:p w14:paraId="191DABCB" w14:textId="054D54A5" w:rsidR="00624DFD" w:rsidRPr="002877E7" w:rsidRDefault="00EF4155" w:rsidP="00624DFD">
      <w:pPr>
        <w:rPr>
          <w:rFonts w:ascii="Arial" w:hAnsi="Arial" w:cs="Arial"/>
          <w:sz w:val="28"/>
          <w:szCs w:val="28"/>
          <w:lang w:val="fr-FR"/>
        </w:rPr>
      </w:pPr>
      <w:r w:rsidRPr="002877E7">
        <w:rPr>
          <w:rFonts w:ascii="Arial" w:hAnsi="Arial" w:cs="Arial"/>
          <w:noProof/>
          <w:sz w:val="28"/>
          <w:szCs w:val="28"/>
          <w:lang w:val="fr-FR" w:eastAsia="fr-FR"/>
        </w:rPr>
        <w:drawing>
          <wp:anchor distT="0" distB="0" distL="114300" distR="114300" simplePos="0" relativeHeight="251652608" behindDoc="1" locked="0" layoutInCell="1" allowOverlap="1" wp14:anchorId="2E625E63" wp14:editId="30CB60CD">
            <wp:simplePos x="0" y="0"/>
            <wp:positionH relativeFrom="column">
              <wp:posOffset>5568950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44CC3" w14:textId="77777777" w:rsidR="00624DFD" w:rsidRPr="002877E7" w:rsidRDefault="00624DFD" w:rsidP="00624DFD">
      <w:pPr>
        <w:ind w:right="1132"/>
        <w:jc w:val="both"/>
        <w:rPr>
          <w:rFonts w:ascii="Arial" w:hAnsi="Arial" w:cs="Arial"/>
          <w:sz w:val="28"/>
          <w:szCs w:val="28"/>
          <w:lang w:val="fr-FR"/>
        </w:rPr>
      </w:pPr>
      <w:r w:rsidRPr="002877E7">
        <w:rPr>
          <w:rFonts w:ascii="Arial" w:hAnsi="Arial" w:cs="Arial"/>
          <w:sz w:val="28"/>
          <w:szCs w:val="28"/>
          <w:lang w:val="fr-FR"/>
        </w:rPr>
        <w:t>Cet appareil est équipé d’une prise électrique avec terre. Il doit être branché sur une prise murale correctement installée et équipée d’une prise de terre.</w:t>
      </w:r>
    </w:p>
    <w:p w14:paraId="1711894B" w14:textId="77777777" w:rsidR="00624DFD" w:rsidRPr="002877E7" w:rsidRDefault="00624DFD" w:rsidP="00624DFD">
      <w:pPr>
        <w:ind w:right="1132"/>
        <w:jc w:val="both"/>
        <w:rPr>
          <w:rFonts w:ascii="Arial" w:hAnsi="Arial" w:cs="Arial"/>
          <w:sz w:val="28"/>
          <w:szCs w:val="28"/>
          <w:lang w:val="fr-FR"/>
        </w:rPr>
      </w:pPr>
      <w:r w:rsidRPr="002877E7">
        <w:rPr>
          <w:rFonts w:ascii="Arial" w:hAnsi="Arial" w:cs="Arial"/>
          <w:sz w:val="28"/>
          <w:szCs w:val="28"/>
          <w:lang w:val="fr-FR"/>
        </w:rPr>
        <w:t>Notes : En cas de question concernant la prise de terre ou le branchement électrique, veuillez consulter un personnel qualifié.</w:t>
      </w:r>
    </w:p>
    <w:p w14:paraId="16CCBB6B" w14:textId="77777777" w:rsidR="00624DFD" w:rsidRPr="00DA6DC6" w:rsidRDefault="00624DFD" w:rsidP="00624DFD">
      <w:pPr>
        <w:ind w:right="1132"/>
        <w:jc w:val="both"/>
        <w:rPr>
          <w:rFonts w:ascii="Arial" w:eastAsia="MS Mincho" w:hAnsi="Arial" w:cs="Arial"/>
          <w:bCs/>
          <w:sz w:val="28"/>
          <w:szCs w:val="28"/>
          <w:lang w:val="fr-FR"/>
        </w:rPr>
      </w:pPr>
      <w:r w:rsidRPr="00DA6DC6">
        <w:rPr>
          <w:rFonts w:ascii="Arial" w:hAnsi="Arial" w:cs="Arial"/>
          <w:bCs/>
          <w:i/>
          <w:iCs/>
          <w:sz w:val="28"/>
          <w:szCs w:val="28"/>
          <w:lang w:val="fr-FR"/>
        </w:rPr>
        <w:t>En cas de court-circuit, la mise à la terre réduit le risque de choc électrique en</w:t>
      </w:r>
      <w:r w:rsidRPr="00DA6DC6">
        <w:rPr>
          <w:rFonts w:ascii="Arial" w:hAnsi="Arial" w:cs="Arial"/>
          <w:bCs/>
          <w:sz w:val="28"/>
          <w:szCs w:val="28"/>
          <w:lang w:val="fr-FR"/>
        </w:rPr>
        <w:t xml:space="preserve"> </w:t>
      </w:r>
      <w:r w:rsidRPr="00DA6DC6">
        <w:rPr>
          <w:rFonts w:ascii="Arial" w:hAnsi="Arial" w:cs="Arial"/>
          <w:bCs/>
          <w:i/>
          <w:iCs/>
          <w:sz w:val="28"/>
          <w:szCs w:val="28"/>
          <w:lang w:val="fr-FR"/>
        </w:rPr>
        <w:t>permettant au courant d’être évacué par le fil de terre.</w:t>
      </w:r>
    </w:p>
    <w:p w14:paraId="473EC20D" w14:textId="77777777" w:rsidR="00624DFD" w:rsidRPr="002877E7" w:rsidRDefault="00624DFD" w:rsidP="00624DFD">
      <w:pPr>
        <w:rPr>
          <w:rFonts w:ascii="Arial" w:hAnsi="Arial" w:cs="Arial"/>
          <w:sz w:val="28"/>
          <w:szCs w:val="28"/>
          <w:lang w:val="fr-FR"/>
        </w:rPr>
      </w:pPr>
    </w:p>
    <w:p w14:paraId="0B676554" w14:textId="77777777" w:rsidR="00031C6E" w:rsidRPr="002877E7" w:rsidRDefault="00031C6E" w:rsidP="00031C6E">
      <w:pPr>
        <w:rPr>
          <w:rFonts w:ascii="Arial" w:hAnsi="Arial" w:cs="Arial"/>
          <w:color w:val="000000"/>
          <w:sz w:val="28"/>
          <w:szCs w:val="28"/>
          <w:lang w:val="fr-FR"/>
        </w:rPr>
      </w:pPr>
      <w:r w:rsidRPr="002877E7">
        <w:rPr>
          <w:rFonts w:ascii="Arial" w:hAnsi="Arial" w:cs="Arial"/>
          <w:color w:val="000000"/>
          <w:sz w:val="28"/>
          <w:szCs w:val="28"/>
          <w:lang w:val="fr-FR"/>
        </w:rPr>
        <w:t>Débrancher le câble d'alimentation du réseau électrique avant toute opération de nettoyage de maintenance et de montage d'accessoires.</w:t>
      </w:r>
    </w:p>
    <w:p w14:paraId="18A6F154" w14:textId="77777777" w:rsidR="00031C6E" w:rsidRPr="002877E7" w:rsidRDefault="00031C6E" w:rsidP="00031C6E">
      <w:pPr>
        <w:rPr>
          <w:rFonts w:ascii="Arial" w:hAnsi="Arial" w:cs="Arial"/>
          <w:sz w:val="28"/>
          <w:szCs w:val="28"/>
          <w:lang w:val="fr-FR"/>
        </w:rPr>
      </w:pPr>
      <w:r w:rsidRPr="002877E7">
        <w:rPr>
          <w:rFonts w:ascii="Arial" w:hAnsi="Arial" w:cs="Arial"/>
          <w:sz w:val="28"/>
          <w:szCs w:val="28"/>
          <w:lang w:val="fr-FR"/>
        </w:rPr>
        <w:t>L’appareil ne doit pas être exposé à l’humidité ou à la pluie</w:t>
      </w:r>
    </w:p>
    <w:p w14:paraId="5784E4A1" w14:textId="77777777" w:rsidR="00031C6E" w:rsidRPr="002877E7" w:rsidRDefault="00031C6E" w:rsidP="00031C6E">
      <w:pPr>
        <w:rPr>
          <w:rFonts w:ascii="Arial" w:hAnsi="Arial" w:cs="Arial"/>
          <w:color w:val="000000"/>
          <w:sz w:val="28"/>
          <w:szCs w:val="28"/>
          <w:lang w:val="fr-FR"/>
        </w:rPr>
      </w:pPr>
    </w:p>
    <w:p w14:paraId="2043C869" w14:textId="77777777" w:rsidR="00031C6E" w:rsidRPr="002877E7" w:rsidRDefault="00031C6E" w:rsidP="00031C6E">
      <w:pPr>
        <w:numPr>
          <w:ilvl w:val="0"/>
          <w:numId w:val="1"/>
        </w:numPr>
        <w:tabs>
          <w:tab w:val="left" w:pos="284"/>
        </w:tabs>
        <w:ind w:left="0" w:firstLine="0"/>
        <w:rPr>
          <w:rFonts w:ascii="Arial" w:hAnsi="Arial" w:cs="Arial"/>
          <w:color w:val="000000"/>
          <w:sz w:val="28"/>
          <w:szCs w:val="28"/>
          <w:lang w:val="fr-FR"/>
        </w:rPr>
      </w:pPr>
      <w:r w:rsidRPr="002877E7">
        <w:rPr>
          <w:rFonts w:ascii="Arial" w:hAnsi="Arial" w:cs="Arial"/>
          <w:sz w:val="28"/>
          <w:szCs w:val="28"/>
          <w:lang w:val="fr-FR"/>
        </w:rPr>
        <w:t xml:space="preserve">ATTENTION : En cas de panne, ne pas ouvrir le boîtier mais faire appel à un technicien qualifié pour les réparations. </w:t>
      </w:r>
    </w:p>
    <w:p w14:paraId="636C2867" w14:textId="77777777" w:rsidR="00031C6E" w:rsidRPr="002877E7" w:rsidRDefault="00031C6E" w:rsidP="00031C6E">
      <w:pPr>
        <w:jc w:val="center"/>
        <w:rPr>
          <w:rFonts w:ascii="Arial" w:hAnsi="Arial" w:cs="Arial"/>
          <w:sz w:val="28"/>
          <w:szCs w:val="28"/>
          <w:lang w:val="fr-FR"/>
        </w:rPr>
      </w:pPr>
    </w:p>
    <w:p w14:paraId="4756E377" w14:textId="77777777" w:rsidR="00031C6E" w:rsidRDefault="00031C6E" w:rsidP="00031C6E">
      <w:pPr>
        <w:rPr>
          <w:rFonts w:ascii="Arial" w:eastAsia="Times New Roman" w:hAnsi="Arial" w:cs="Arial"/>
          <w:sz w:val="28"/>
          <w:szCs w:val="28"/>
          <w:lang w:val="fr-FR" w:eastAsia="fr-FR" w:bidi="x-none"/>
        </w:rPr>
      </w:pPr>
      <w:r w:rsidRPr="002877E7">
        <w:rPr>
          <w:rFonts w:ascii="Arial" w:hAnsi="Arial" w:cs="Arial"/>
          <w:sz w:val="28"/>
          <w:szCs w:val="28"/>
          <w:lang w:val="fr-FR"/>
        </w:rPr>
        <w:t xml:space="preserve">Cet appareil satisfait aux directives CE, </w:t>
      </w:r>
      <w:r w:rsidRPr="002877E7">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6B612338" w14:textId="77777777" w:rsidR="00031C6E" w:rsidRDefault="00031C6E" w:rsidP="00031C6E">
      <w:pPr>
        <w:rPr>
          <w:rFonts w:ascii="Arial" w:eastAsia="Times New Roman" w:hAnsi="Arial" w:cs="Arial"/>
          <w:sz w:val="28"/>
          <w:szCs w:val="28"/>
          <w:lang w:val="fr-FR" w:eastAsia="fr-FR" w:bidi="x-none"/>
        </w:rPr>
      </w:pPr>
    </w:p>
    <w:p w14:paraId="08911721" w14:textId="77777777" w:rsidR="00031C6E" w:rsidRPr="002877E7" w:rsidRDefault="00031C6E" w:rsidP="00031C6E">
      <w:pPr>
        <w:rPr>
          <w:rFonts w:ascii="Arial" w:hAnsi="Arial" w:cs="Arial"/>
          <w:sz w:val="28"/>
          <w:szCs w:val="28"/>
          <w:lang w:val="fr-FR"/>
        </w:rPr>
      </w:pPr>
      <w:r w:rsidRPr="002877E7">
        <w:rPr>
          <w:rFonts w:ascii="Arial" w:eastAsia="Times New Roman" w:hAnsi="Arial" w:cs="Arial"/>
          <w:sz w:val="28"/>
          <w:szCs w:val="28"/>
          <w:lang w:val="fr-FR" w:eastAsia="fr-FR" w:bidi="x-none"/>
        </w:rPr>
        <w:t xml:space="preserve">Cet appareil a </w:t>
      </w:r>
      <w:r w:rsidRPr="002877E7">
        <w:rPr>
          <w:rFonts w:ascii="Arial" w:hAnsi="Arial" w:cs="Arial"/>
          <w:sz w:val="28"/>
          <w:szCs w:val="28"/>
          <w:lang w:val="fr-FR"/>
        </w:rPr>
        <w:t xml:space="preserve">été conçu et </w:t>
      </w:r>
      <w:r w:rsidRPr="002877E7">
        <w:rPr>
          <w:rFonts w:ascii="Arial" w:eastAsia="Times New Roman" w:hAnsi="Arial" w:cs="Arial"/>
          <w:sz w:val="28"/>
          <w:szCs w:val="28"/>
          <w:lang w:val="fr-FR" w:eastAsia="fr-FR" w:bidi="x-none"/>
        </w:rPr>
        <w:t>fabriqué en respect</w:t>
      </w:r>
      <w:r w:rsidRPr="002877E7">
        <w:rPr>
          <w:rFonts w:ascii="Arial" w:hAnsi="Arial" w:cs="Arial"/>
          <w:sz w:val="28"/>
          <w:szCs w:val="28"/>
          <w:lang w:val="fr-FR"/>
        </w:rPr>
        <w:t xml:space="preserve"> des dernières </w:t>
      </w:r>
      <w:r w:rsidRPr="002877E7">
        <w:rPr>
          <w:rFonts w:ascii="Arial" w:eastAsia="Times New Roman" w:hAnsi="Arial" w:cs="Arial"/>
          <w:sz w:val="28"/>
          <w:szCs w:val="28"/>
          <w:lang w:val="fr-FR" w:eastAsia="fr-FR" w:bidi="x-none"/>
        </w:rPr>
        <w:t>réglementations et</w:t>
      </w:r>
      <w:r w:rsidRPr="002877E7">
        <w:rPr>
          <w:rFonts w:ascii="Arial" w:hAnsi="Arial" w:cs="Arial"/>
          <w:sz w:val="28"/>
          <w:szCs w:val="28"/>
          <w:lang w:val="fr-FR"/>
        </w:rPr>
        <w:t xml:space="preserve"> prescriptions techniques, en matière de sécurité. </w:t>
      </w:r>
    </w:p>
    <w:p w14:paraId="223C9BC5" w14:textId="77777777" w:rsidR="00031C6E" w:rsidRPr="002877E7" w:rsidRDefault="00031C6E" w:rsidP="00031C6E">
      <w:pPr>
        <w:jc w:val="center"/>
        <w:rPr>
          <w:rFonts w:ascii="Arial" w:hAnsi="Arial" w:cs="Arial"/>
          <w:b/>
          <w:sz w:val="28"/>
          <w:szCs w:val="28"/>
          <w:lang w:val="fr-FR"/>
        </w:rPr>
      </w:pPr>
    </w:p>
    <w:p w14:paraId="0A30984E" w14:textId="77777777" w:rsidR="00031C6E" w:rsidRPr="00A41904" w:rsidRDefault="00031C6E" w:rsidP="00031C6E">
      <w:pPr>
        <w:widowControl w:val="0"/>
        <w:autoSpaceDE w:val="0"/>
        <w:autoSpaceDN w:val="0"/>
        <w:adjustRightInd w:val="0"/>
        <w:ind w:right="-766"/>
        <w:jc w:val="center"/>
        <w:rPr>
          <w:rFonts w:ascii="Arial" w:eastAsia="Times New Roman" w:hAnsi="Arial" w:cs="Arial"/>
          <w:b/>
          <w:bCs/>
          <w:sz w:val="28"/>
          <w:szCs w:val="28"/>
          <w:lang w:val="fr-FR" w:eastAsia="fr-FR"/>
        </w:rPr>
      </w:pPr>
    </w:p>
    <w:p w14:paraId="054FA39C" w14:textId="77777777" w:rsidR="00031C6E" w:rsidRPr="00A41904" w:rsidRDefault="00031C6E" w:rsidP="00031C6E">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Sotech International </w:t>
      </w:r>
    </w:p>
    <w:p w14:paraId="5B443EC8" w14:textId="77777777" w:rsidR="00031C6E" w:rsidRPr="00A41904" w:rsidRDefault="00031C6E" w:rsidP="00031C6E">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642977D0" w14:textId="77777777" w:rsidR="00031C6E" w:rsidRPr="00A41904" w:rsidRDefault="00031C6E" w:rsidP="00031C6E">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25E65BC1" w14:textId="77777777" w:rsidR="00031C6E" w:rsidRPr="00A41904" w:rsidRDefault="00031C6E" w:rsidP="00031C6E">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A41904">
        <w:rPr>
          <w:rFonts w:ascii="Arial" w:eastAsia="Times New Roman" w:hAnsi="Arial" w:cs="Arial"/>
          <w:b/>
          <w:bCs/>
          <w:sz w:val="28"/>
          <w:szCs w:val="28"/>
          <w:lang w:val="fr-FR" w:eastAsia="fr-FR"/>
        </w:rPr>
        <w:t>bois - France</w:t>
      </w:r>
    </w:p>
    <w:p w14:paraId="115AB1E4" w14:textId="77777777" w:rsidR="00031C6E" w:rsidRPr="00A41904" w:rsidRDefault="00031C6E" w:rsidP="00031C6E">
      <w:pPr>
        <w:ind w:right="-20"/>
        <w:jc w:val="center"/>
        <w:rPr>
          <w:rFonts w:ascii="Arial" w:hAnsi="Arial" w:cs="Arial"/>
          <w:sz w:val="28"/>
          <w:szCs w:val="28"/>
          <w:lang w:val="fr-FR"/>
        </w:rPr>
      </w:pPr>
      <w:r w:rsidRPr="00A41904">
        <w:rPr>
          <w:rFonts w:ascii="Arial" w:hAnsi="Arial" w:cs="Arial"/>
          <w:sz w:val="28"/>
          <w:szCs w:val="28"/>
          <w:lang w:val="fr-FR"/>
        </w:rPr>
        <w:t xml:space="preserve"> </w:t>
      </w:r>
    </w:p>
    <w:p w14:paraId="5F6722D6" w14:textId="77777777" w:rsidR="00031C6E" w:rsidRPr="00A41904" w:rsidRDefault="00031C6E" w:rsidP="00031C6E">
      <w:pPr>
        <w:ind w:right="-20"/>
        <w:rPr>
          <w:rFonts w:ascii="Arial" w:hAnsi="Arial" w:cs="Arial"/>
          <w:sz w:val="28"/>
          <w:szCs w:val="28"/>
          <w:lang w:val="fr-FR"/>
        </w:rPr>
      </w:pPr>
    </w:p>
    <w:p w14:paraId="5ADED22A" w14:textId="77777777" w:rsidR="00611AF1" w:rsidRPr="007E6751" w:rsidRDefault="00611AF1" w:rsidP="00611AF1">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51183CE6" w14:textId="77777777" w:rsidR="00C868D7" w:rsidRDefault="00C868D7" w:rsidP="00031C6E">
      <w:pPr>
        <w:rPr>
          <w:rFonts w:eastAsia="Times New Roman"/>
          <w:lang w:val="fr-FR" w:eastAsia="fr-FR"/>
        </w:rPr>
      </w:pPr>
    </w:p>
    <w:sectPr w:rsidR="00C868D7" w:rsidSect="00585877">
      <w:footerReference w:type="even" r:id="rId29"/>
      <w:footerReference w:type="default" r:id="rId30"/>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4CFA1" w14:textId="77777777" w:rsidR="00B13C19" w:rsidRDefault="00B13C19">
      <w:r>
        <w:separator/>
      </w:r>
    </w:p>
  </w:endnote>
  <w:endnote w:type="continuationSeparator" w:id="0">
    <w:p w14:paraId="2E23A20A" w14:textId="77777777" w:rsidR="00B13C19" w:rsidRDefault="00B13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ans-serif">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roma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05B71" w14:textId="77777777" w:rsidR="009053E2" w:rsidRDefault="009053E2" w:rsidP="00A21EDA">
    <w:pPr>
      <w:pStyle w:val="Pieddepage"/>
      <w:framePr w:wrap="around" w:vAnchor="text" w:hAnchor="margin" w:xAlign="right" w:y="1"/>
      <w:rPr>
        <w:rStyle w:val="Numrodepage"/>
      </w:rPr>
    </w:pPr>
    <w:r>
      <w:rPr>
        <w:rStyle w:val="Numrodepage"/>
      </w:rPr>
      <w:fldChar w:fldCharType="begin"/>
    </w:r>
    <w:r w:rsidR="008C2372">
      <w:rPr>
        <w:rStyle w:val="Numrodepage"/>
      </w:rPr>
      <w:instrText>PAGE</w:instrText>
    </w:r>
    <w:r>
      <w:rPr>
        <w:rStyle w:val="Numrodepage"/>
      </w:rPr>
      <w:instrText xml:space="preserve">  </w:instrText>
    </w:r>
    <w:r>
      <w:rPr>
        <w:rStyle w:val="Numrodepage"/>
      </w:rPr>
      <w:fldChar w:fldCharType="end"/>
    </w:r>
  </w:p>
  <w:p w14:paraId="3160F7BC" w14:textId="77777777" w:rsidR="009053E2" w:rsidRDefault="009053E2"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32E6C" w14:textId="77777777" w:rsidR="009053E2" w:rsidRDefault="009053E2" w:rsidP="00A21EDA">
    <w:pPr>
      <w:pStyle w:val="Pieddepage"/>
      <w:framePr w:wrap="around" w:vAnchor="text" w:hAnchor="margin" w:xAlign="right" w:y="1"/>
      <w:rPr>
        <w:rStyle w:val="Numrodepage"/>
      </w:rPr>
    </w:pPr>
    <w:r>
      <w:rPr>
        <w:rStyle w:val="Numrodepage"/>
      </w:rPr>
      <w:fldChar w:fldCharType="begin"/>
    </w:r>
    <w:r w:rsidR="008C2372">
      <w:rPr>
        <w:rStyle w:val="Numrodepage"/>
      </w:rPr>
      <w:instrText>PAGE</w:instrText>
    </w:r>
    <w:r>
      <w:rPr>
        <w:rStyle w:val="Numrodepage"/>
      </w:rPr>
      <w:instrText xml:space="preserve">  </w:instrText>
    </w:r>
    <w:r>
      <w:rPr>
        <w:rStyle w:val="Numrodepage"/>
      </w:rPr>
      <w:fldChar w:fldCharType="separate"/>
    </w:r>
    <w:r w:rsidR="00B13C19">
      <w:rPr>
        <w:rStyle w:val="Numrodepage"/>
        <w:noProof/>
      </w:rPr>
      <w:t>1</w:t>
    </w:r>
    <w:r>
      <w:rPr>
        <w:rStyle w:val="Numrodepage"/>
      </w:rPr>
      <w:fldChar w:fldCharType="end"/>
    </w:r>
  </w:p>
  <w:p w14:paraId="1058B962" w14:textId="77777777" w:rsidR="009053E2" w:rsidRDefault="009053E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B091D" w14:textId="77777777" w:rsidR="00B13C19" w:rsidRDefault="00B13C19">
      <w:r>
        <w:separator/>
      </w:r>
    </w:p>
  </w:footnote>
  <w:footnote w:type="continuationSeparator" w:id="0">
    <w:p w14:paraId="4D33C47F" w14:textId="77777777" w:rsidR="00B13C19" w:rsidRDefault="00B13C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0F6F43"/>
    <w:multiLevelType w:val="hybridMultilevel"/>
    <w:tmpl w:val="68587310"/>
    <w:lvl w:ilvl="0" w:tplc="0003040C">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nsid w:val="0B822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3A64D8"/>
    <w:multiLevelType w:val="hybridMultilevel"/>
    <w:tmpl w:val="9D6A547E"/>
    <w:lvl w:ilvl="0" w:tplc="490A9D06">
      <w:start w:val="1"/>
      <w:numFmt w:val="decimal"/>
      <w:lvlText w:val="%1."/>
      <w:lvlJc w:val="left"/>
      <w:pPr>
        <w:ind w:left="1108" w:hanging="40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2C516986"/>
    <w:multiLevelType w:val="hybridMultilevel"/>
    <w:tmpl w:val="2DEE7C52"/>
    <w:lvl w:ilvl="0" w:tplc="0003040C">
      <w:start w:val="1"/>
      <w:numFmt w:val="bullet"/>
      <w:lvlText w:val="o"/>
      <w:lvlJc w:val="left"/>
      <w:pPr>
        <w:tabs>
          <w:tab w:val="num" w:pos="360"/>
        </w:tabs>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0A569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2">
    <w:nsid w:val="6F3171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F0A06F9"/>
    <w:multiLevelType w:val="hybridMultilevel"/>
    <w:tmpl w:val="465811C4"/>
    <w:lvl w:ilvl="0" w:tplc="0003040C">
      <w:start w:val="1"/>
      <w:numFmt w:val="bullet"/>
      <w:lvlText w:val="o"/>
      <w:lvlJc w:val="left"/>
      <w:pPr>
        <w:tabs>
          <w:tab w:val="num" w:pos="1776"/>
        </w:tabs>
        <w:ind w:left="1776" w:hanging="360"/>
      </w:pPr>
      <w:rPr>
        <w:rFonts w:ascii="Courier New" w:hAnsi="Courier New" w:hint="default"/>
      </w:rPr>
    </w:lvl>
    <w:lvl w:ilvl="1" w:tplc="0003040C" w:tentative="1">
      <w:start w:val="1"/>
      <w:numFmt w:val="bullet"/>
      <w:lvlText w:val="o"/>
      <w:lvlJc w:val="left"/>
      <w:pPr>
        <w:tabs>
          <w:tab w:val="num" w:pos="2496"/>
        </w:tabs>
        <w:ind w:left="2496" w:hanging="360"/>
      </w:pPr>
      <w:rPr>
        <w:rFonts w:ascii="Courier New" w:hAnsi="Courier New" w:hint="default"/>
      </w:rPr>
    </w:lvl>
    <w:lvl w:ilvl="2" w:tplc="0005040C" w:tentative="1">
      <w:start w:val="1"/>
      <w:numFmt w:val="bullet"/>
      <w:lvlText w:val=""/>
      <w:lvlJc w:val="left"/>
      <w:pPr>
        <w:tabs>
          <w:tab w:val="num" w:pos="3216"/>
        </w:tabs>
        <w:ind w:left="3216" w:hanging="360"/>
      </w:pPr>
      <w:rPr>
        <w:rFonts w:ascii="Wingdings" w:hAnsi="Wingdings" w:hint="default"/>
      </w:rPr>
    </w:lvl>
    <w:lvl w:ilvl="3" w:tplc="0001040C" w:tentative="1">
      <w:start w:val="1"/>
      <w:numFmt w:val="bullet"/>
      <w:lvlText w:val=""/>
      <w:lvlJc w:val="left"/>
      <w:pPr>
        <w:tabs>
          <w:tab w:val="num" w:pos="3936"/>
        </w:tabs>
        <w:ind w:left="3936" w:hanging="360"/>
      </w:pPr>
      <w:rPr>
        <w:rFonts w:ascii="Symbol" w:hAnsi="Symbol" w:hint="default"/>
      </w:rPr>
    </w:lvl>
    <w:lvl w:ilvl="4" w:tplc="0003040C" w:tentative="1">
      <w:start w:val="1"/>
      <w:numFmt w:val="bullet"/>
      <w:lvlText w:val="o"/>
      <w:lvlJc w:val="left"/>
      <w:pPr>
        <w:tabs>
          <w:tab w:val="num" w:pos="4656"/>
        </w:tabs>
        <w:ind w:left="4656" w:hanging="360"/>
      </w:pPr>
      <w:rPr>
        <w:rFonts w:ascii="Courier New" w:hAnsi="Courier New" w:hint="default"/>
      </w:rPr>
    </w:lvl>
    <w:lvl w:ilvl="5" w:tplc="0005040C" w:tentative="1">
      <w:start w:val="1"/>
      <w:numFmt w:val="bullet"/>
      <w:lvlText w:val=""/>
      <w:lvlJc w:val="left"/>
      <w:pPr>
        <w:tabs>
          <w:tab w:val="num" w:pos="5376"/>
        </w:tabs>
        <w:ind w:left="5376" w:hanging="360"/>
      </w:pPr>
      <w:rPr>
        <w:rFonts w:ascii="Wingdings" w:hAnsi="Wingdings" w:hint="default"/>
      </w:rPr>
    </w:lvl>
    <w:lvl w:ilvl="6" w:tplc="0001040C" w:tentative="1">
      <w:start w:val="1"/>
      <w:numFmt w:val="bullet"/>
      <w:lvlText w:val=""/>
      <w:lvlJc w:val="left"/>
      <w:pPr>
        <w:tabs>
          <w:tab w:val="num" w:pos="6096"/>
        </w:tabs>
        <w:ind w:left="6096" w:hanging="360"/>
      </w:pPr>
      <w:rPr>
        <w:rFonts w:ascii="Symbol" w:hAnsi="Symbol" w:hint="default"/>
      </w:rPr>
    </w:lvl>
    <w:lvl w:ilvl="7" w:tplc="0003040C" w:tentative="1">
      <w:start w:val="1"/>
      <w:numFmt w:val="bullet"/>
      <w:lvlText w:val="o"/>
      <w:lvlJc w:val="left"/>
      <w:pPr>
        <w:tabs>
          <w:tab w:val="num" w:pos="6816"/>
        </w:tabs>
        <w:ind w:left="6816" w:hanging="360"/>
      </w:pPr>
      <w:rPr>
        <w:rFonts w:ascii="Courier New" w:hAnsi="Courier New" w:hint="default"/>
      </w:rPr>
    </w:lvl>
    <w:lvl w:ilvl="8" w:tplc="0005040C" w:tentative="1">
      <w:start w:val="1"/>
      <w:numFmt w:val="bullet"/>
      <w:lvlText w:val=""/>
      <w:lvlJc w:val="left"/>
      <w:pPr>
        <w:tabs>
          <w:tab w:val="num" w:pos="7536"/>
        </w:tabs>
        <w:ind w:left="7536" w:hanging="360"/>
      </w:pPr>
      <w:rPr>
        <w:rFonts w:ascii="Wingdings" w:hAnsi="Wingdings" w:hint="default"/>
      </w:rPr>
    </w:lvl>
  </w:abstractNum>
  <w:num w:numId="1">
    <w:abstractNumId w:val="4"/>
  </w:num>
  <w:num w:numId="2">
    <w:abstractNumId w:val="2"/>
  </w:num>
  <w:num w:numId="3">
    <w:abstractNumId w:val="13"/>
  </w:num>
  <w:num w:numId="4">
    <w:abstractNumId w:val="11"/>
  </w:num>
  <w:num w:numId="5">
    <w:abstractNumId w:val="14"/>
  </w:num>
  <w:num w:numId="6">
    <w:abstractNumId w:val="5"/>
  </w:num>
  <w:num w:numId="7">
    <w:abstractNumId w:val="0"/>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
  </w:num>
  <w:num w:numId="11">
    <w:abstractNumId w:val="7"/>
  </w:num>
  <w:num w:numId="12">
    <w:abstractNumId w:val="12"/>
  </w:num>
  <w:num w:numId="13">
    <w:abstractNumId w:val="3"/>
  </w:num>
  <w:num w:numId="14">
    <w:abstractNumId w:val="8"/>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31C6E"/>
    <w:rsid w:val="000825DE"/>
    <w:rsid w:val="00084FEE"/>
    <w:rsid w:val="000A303C"/>
    <w:rsid w:val="000C1F56"/>
    <w:rsid w:val="000C2489"/>
    <w:rsid w:val="000C292A"/>
    <w:rsid w:val="000D3390"/>
    <w:rsid w:val="000E47D0"/>
    <w:rsid w:val="00193926"/>
    <w:rsid w:val="001D1DFC"/>
    <w:rsid w:val="0023053D"/>
    <w:rsid w:val="0024046E"/>
    <w:rsid w:val="0028199E"/>
    <w:rsid w:val="002877E7"/>
    <w:rsid w:val="002C1244"/>
    <w:rsid w:val="002D189B"/>
    <w:rsid w:val="003622D3"/>
    <w:rsid w:val="00395E39"/>
    <w:rsid w:val="003A2D77"/>
    <w:rsid w:val="003B4A6D"/>
    <w:rsid w:val="003C1F5E"/>
    <w:rsid w:val="003D2B1E"/>
    <w:rsid w:val="003D4F88"/>
    <w:rsid w:val="003E072C"/>
    <w:rsid w:val="0046378A"/>
    <w:rsid w:val="004A4DB3"/>
    <w:rsid w:val="004F5716"/>
    <w:rsid w:val="0056103B"/>
    <w:rsid w:val="00584FBA"/>
    <w:rsid w:val="00585877"/>
    <w:rsid w:val="005B1221"/>
    <w:rsid w:val="005E183D"/>
    <w:rsid w:val="005E20BA"/>
    <w:rsid w:val="005E3DAD"/>
    <w:rsid w:val="005F06D5"/>
    <w:rsid w:val="00607797"/>
    <w:rsid w:val="00611AF1"/>
    <w:rsid w:val="006242DB"/>
    <w:rsid w:val="00624DFD"/>
    <w:rsid w:val="00662A44"/>
    <w:rsid w:val="00675E60"/>
    <w:rsid w:val="00682C4D"/>
    <w:rsid w:val="006D4BD1"/>
    <w:rsid w:val="006F6320"/>
    <w:rsid w:val="00741F13"/>
    <w:rsid w:val="00755EE3"/>
    <w:rsid w:val="007A48A0"/>
    <w:rsid w:val="007F156C"/>
    <w:rsid w:val="00830660"/>
    <w:rsid w:val="00831893"/>
    <w:rsid w:val="008377FD"/>
    <w:rsid w:val="00886BBF"/>
    <w:rsid w:val="008A0E56"/>
    <w:rsid w:val="008C2372"/>
    <w:rsid w:val="008D0709"/>
    <w:rsid w:val="008D0EC3"/>
    <w:rsid w:val="008F3F31"/>
    <w:rsid w:val="008F5D57"/>
    <w:rsid w:val="009053E2"/>
    <w:rsid w:val="009134D4"/>
    <w:rsid w:val="00915118"/>
    <w:rsid w:val="00963051"/>
    <w:rsid w:val="009D13EA"/>
    <w:rsid w:val="00A11064"/>
    <w:rsid w:val="00A21EDA"/>
    <w:rsid w:val="00A258BF"/>
    <w:rsid w:val="00A43A0E"/>
    <w:rsid w:val="00A44FC5"/>
    <w:rsid w:val="00A53A98"/>
    <w:rsid w:val="00A803E6"/>
    <w:rsid w:val="00A97B46"/>
    <w:rsid w:val="00AD360C"/>
    <w:rsid w:val="00AD7991"/>
    <w:rsid w:val="00B132F0"/>
    <w:rsid w:val="00B13C19"/>
    <w:rsid w:val="00B1580F"/>
    <w:rsid w:val="00B20053"/>
    <w:rsid w:val="00B30068"/>
    <w:rsid w:val="00B327FC"/>
    <w:rsid w:val="00B336C9"/>
    <w:rsid w:val="00B725C3"/>
    <w:rsid w:val="00B86036"/>
    <w:rsid w:val="00BF0E0E"/>
    <w:rsid w:val="00BF1922"/>
    <w:rsid w:val="00C00C7E"/>
    <w:rsid w:val="00C205AF"/>
    <w:rsid w:val="00C21A9B"/>
    <w:rsid w:val="00C502A4"/>
    <w:rsid w:val="00C868D7"/>
    <w:rsid w:val="00CD54E8"/>
    <w:rsid w:val="00CF1C59"/>
    <w:rsid w:val="00D51EAE"/>
    <w:rsid w:val="00D707F5"/>
    <w:rsid w:val="00D76463"/>
    <w:rsid w:val="00D9718F"/>
    <w:rsid w:val="00DA5F78"/>
    <w:rsid w:val="00DA6DC6"/>
    <w:rsid w:val="00DB246B"/>
    <w:rsid w:val="00DB5D4E"/>
    <w:rsid w:val="00DD56D3"/>
    <w:rsid w:val="00DE2316"/>
    <w:rsid w:val="00DF1597"/>
    <w:rsid w:val="00DF1E03"/>
    <w:rsid w:val="00E35EC5"/>
    <w:rsid w:val="00E36AFE"/>
    <w:rsid w:val="00E46AD5"/>
    <w:rsid w:val="00E56884"/>
    <w:rsid w:val="00E741C7"/>
    <w:rsid w:val="00EA697E"/>
    <w:rsid w:val="00EF0512"/>
    <w:rsid w:val="00EF4155"/>
    <w:rsid w:val="00EF44B2"/>
    <w:rsid w:val="00F04348"/>
    <w:rsid w:val="00F40142"/>
    <w:rsid w:val="00F646B1"/>
    <w:rsid w:val="00FB766A"/>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92CF3E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宋体"/>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宋体"/>
      <w:lang w:val="en-AU" w:eastAsia="en-US"/>
    </w:rPr>
  </w:style>
  <w:style w:type="character" w:customStyle="1" w:styleId="Corpsdetexte2Car">
    <w:name w:val="Corps de texte 2 Car"/>
    <w:link w:val="Corpsdetexte2"/>
    <w:rsid w:val="00624DFD"/>
    <w:rPr>
      <w:rFonts w:eastAsia="宋体"/>
      <w:b/>
      <w:sz w:val="24"/>
      <w:lang w:val="en-AU" w:eastAsia="en-US"/>
    </w:rPr>
  </w:style>
  <w:style w:type="character" w:styleId="Lienhypertexte">
    <w:name w:val="Hyperlink"/>
    <w:uiPriority w:val="99"/>
    <w:unhideWhenUsed/>
    <w:rsid w:val="00611AF1"/>
    <w:rPr>
      <w:color w:val="0000FF"/>
      <w:u w:val="single"/>
    </w:rPr>
  </w:style>
  <w:style w:type="paragraph" w:styleId="Pardeliste">
    <w:name w:val="List Paragraph"/>
    <w:basedOn w:val="Normal"/>
    <w:uiPriority w:val="34"/>
    <w:qFormat/>
    <w:rsid w:val="005B12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5586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jpeg"/><Relationship Id="rId20" Type="http://schemas.openxmlformats.org/officeDocument/2006/relationships/image" Target="media/image8.png"/><Relationship Id="rId21" Type="http://schemas.openxmlformats.org/officeDocument/2006/relationships/image" Target="media/image80.png"/><Relationship Id="rId22" Type="http://schemas.openxmlformats.org/officeDocument/2006/relationships/image" Target="media/image9.png"/><Relationship Id="rId23" Type="http://schemas.openxmlformats.org/officeDocument/2006/relationships/image" Target="media/image90.png"/><Relationship Id="rId24" Type="http://schemas.openxmlformats.org/officeDocument/2006/relationships/image" Target="media/image10.jpeg"/><Relationship Id="rId25" Type="http://schemas.openxmlformats.org/officeDocument/2006/relationships/image" Target="media/image100.jpeg"/><Relationship Id="rId26" Type="http://schemas.openxmlformats.org/officeDocument/2006/relationships/hyperlink" Target="http://www.quefairedemesdechets.fr" TargetMode="External"/><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30.emf"/><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emf"/><Relationship Id="rId19" Type="http://schemas.openxmlformats.org/officeDocument/2006/relationships/image" Target="media/image70.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2349</Words>
  <Characters>12920</Characters>
  <Application>Microsoft Macintosh Word</Application>
  <DocSecurity>0</DocSecurity>
  <Lines>107</Lines>
  <Paragraphs>30</Paragraphs>
  <ScaleCrop>false</ScaleCrop>
  <HeadingPairs>
    <vt:vector size="4" baseType="variant">
      <vt:variant>
        <vt:lpstr>Titre</vt:lpstr>
      </vt:variant>
      <vt:variant>
        <vt:i4>1</vt:i4>
      </vt:variant>
      <vt:variant>
        <vt:lpstr>Headings</vt:lpstr>
      </vt:variant>
      <vt:variant>
        <vt:i4>6</vt:i4>
      </vt:variant>
    </vt:vector>
  </HeadingPairs>
  <TitlesOfParts>
    <vt:vector size="7" baseType="lpstr">
      <vt:lpstr/>
      <vt:lpstr/>
      <vt:lpstr/>
      <vt:lpstr>TEPPAN YAKI / GRILL</vt:lpstr>
      <vt:lpstr>Manuel d’utilisation</vt:lpstr>
      <vt:lpstr/>
      <vt:lpstr>MISE A LA TERRE</vt:lpstr>
    </vt:vector>
  </TitlesOfParts>
  <Company/>
  <LinksUpToDate>false</LinksUpToDate>
  <CharactersWithSpaces>15239</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393231</vt:i4>
      </vt:variant>
      <vt:variant>
        <vt:i4>17828</vt:i4>
      </vt:variant>
      <vt:variant>
        <vt:i4>1025</vt:i4>
      </vt:variant>
      <vt:variant>
        <vt:i4>1</vt:i4>
      </vt:variant>
      <vt:variant>
        <vt:lpwstr>TECHWOOD</vt:lpwstr>
      </vt:variant>
      <vt:variant>
        <vt:lpwstr/>
      </vt:variant>
      <vt:variant>
        <vt:i4>3407919</vt:i4>
      </vt:variant>
      <vt:variant>
        <vt:i4>18146</vt:i4>
      </vt:variant>
      <vt:variant>
        <vt:i4>1026</vt:i4>
      </vt:variant>
      <vt:variant>
        <vt:i4>1</vt:i4>
      </vt:variant>
      <vt:variant>
        <vt:lpwstr>TTP-9023 N</vt:lpwstr>
      </vt:variant>
      <vt:variant>
        <vt:lpwstr/>
      </vt:variant>
      <vt:variant>
        <vt:i4>262157</vt:i4>
      </vt:variant>
      <vt:variant>
        <vt:i4>18152</vt:i4>
      </vt:variant>
      <vt:variant>
        <vt:i4>1028</vt:i4>
      </vt:variant>
      <vt:variant>
        <vt:i4>1</vt:i4>
      </vt:variant>
      <vt:variant>
        <vt:lpwstr>BOOK</vt:lpwstr>
      </vt:variant>
      <vt:variant>
        <vt:lpwstr/>
      </vt:variant>
      <vt:variant>
        <vt:i4>2097156</vt:i4>
      </vt:variant>
      <vt:variant>
        <vt:i4>18155</vt:i4>
      </vt:variant>
      <vt:variant>
        <vt:i4>1029</vt:i4>
      </vt:variant>
      <vt:variant>
        <vt:i4>1</vt:i4>
      </vt:variant>
      <vt:variant>
        <vt:lpwstr>Trash détouré</vt:lpwstr>
      </vt:variant>
      <vt:variant>
        <vt:lpwstr/>
      </vt:variant>
      <vt:variant>
        <vt:i4>1835074</vt:i4>
      </vt:variant>
      <vt:variant>
        <vt:i4>18158</vt:i4>
      </vt:variant>
      <vt:variant>
        <vt:i4>1030</vt:i4>
      </vt:variant>
      <vt:variant>
        <vt:i4>1</vt:i4>
      </vt:variant>
      <vt:variant>
        <vt:lpwstr>CE détouré</vt:lpwstr>
      </vt:variant>
      <vt:variant>
        <vt:lpwstr/>
      </vt:variant>
      <vt:variant>
        <vt:i4>6619195</vt:i4>
      </vt:variant>
      <vt:variant>
        <vt:i4>18161</vt:i4>
      </vt:variant>
      <vt:variant>
        <vt:i4>1031</vt:i4>
      </vt:variant>
      <vt:variant>
        <vt:i4>1</vt:i4>
      </vt:variant>
      <vt:variant>
        <vt:lpwstr>Rohs détouré</vt:lpwstr>
      </vt:variant>
      <vt:variant>
        <vt:lpwstr/>
      </vt:variant>
      <vt:variant>
        <vt:i4>4128793</vt:i4>
      </vt:variant>
      <vt:variant>
        <vt:i4>18164</vt:i4>
      </vt:variant>
      <vt:variant>
        <vt:i4>1032</vt:i4>
      </vt:variant>
      <vt:variant>
        <vt:i4>1</vt:i4>
      </vt:variant>
      <vt:variant>
        <vt:lpwstr>Hot Surface</vt:lpwstr>
      </vt:variant>
      <vt:variant>
        <vt:lpwstr/>
      </vt:variant>
      <vt:variant>
        <vt:i4>1441816</vt:i4>
      </vt:variant>
      <vt:variant>
        <vt:i4>18167</vt:i4>
      </vt:variant>
      <vt:variant>
        <vt:i4>1033</vt:i4>
      </vt:variant>
      <vt:variant>
        <vt:i4>1</vt:i4>
      </vt:variant>
      <vt:variant>
        <vt:lpwstr>VERRE détouré </vt:lpwstr>
      </vt:variant>
      <vt:variant>
        <vt:lpwstr/>
      </vt:variant>
      <vt:variant>
        <vt:i4>7405692</vt:i4>
      </vt:variant>
      <vt:variant>
        <vt:i4>18170</vt:i4>
      </vt:variant>
      <vt:variant>
        <vt:i4>1034</vt:i4>
      </vt:variant>
      <vt:variant>
        <vt:i4>1</vt:i4>
      </vt:variant>
      <vt:variant>
        <vt:lpwstr>TRIMAN</vt:lpwstr>
      </vt:variant>
      <vt:variant>
        <vt:lpwstr/>
      </vt:variant>
      <vt:variant>
        <vt:i4>2621539</vt:i4>
      </vt:variant>
      <vt:variant>
        <vt:i4>18173</vt:i4>
      </vt:variant>
      <vt:variant>
        <vt:i4>1035</vt:i4>
      </vt:variant>
      <vt:variant>
        <vt:i4>1</vt:i4>
      </vt:variant>
      <vt:variant>
        <vt:lpwstr>Surface chaude</vt:lpwstr>
      </vt:variant>
      <vt:variant>
        <vt:lpwstr/>
      </vt:variant>
      <vt:variant>
        <vt:i4>7274531</vt:i4>
      </vt:variant>
      <vt:variant>
        <vt:i4>-1</vt:i4>
      </vt:variant>
      <vt:variant>
        <vt:i4>1051</vt:i4>
      </vt:variant>
      <vt:variant>
        <vt:i4>1</vt:i4>
      </vt:variant>
      <vt:variant>
        <vt:lpwstr>Norm83403N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3</cp:revision>
  <dcterms:created xsi:type="dcterms:W3CDTF">2019-02-18T13:48:00Z</dcterms:created>
  <dcterms:modified xsi:type="dcterms:W3CDTF">2019-02-22T14:03:00Z</dcterms:modified>
</cp:coreProperties>
</file>