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62C06BE7" w14:textId="77777777" w:rsidR="00752FD8" w:rsidRPr="00752FD8" w:rsidRDefault="00752FD8" w:rsidP="00752FD8">
      <w:pPr>
        <w:shd w:val="clear" w:color="auto" w:fill="FFFFFF"/>
        <w:jc w:val="center"/>
        <w:rPr>
          <w:rFonts w:ascii="Arial" w:hAnsi="Arial" w:cs="Arial"/>
          <w:b/>
          <w:color w:val="000000"/>
          <w:lang w:eastAsia="fr-FR"/>
        </w:rPr>
      </w:pPr>
    </w:p>
    <w:p w14:paraId="6B73115F" w14:textId="5C10FA75" w:rsidR="00585BFB" w:rsidRPr="00585BFB" w:rsidRDefault="009E6EE6" w:rsidP="00585BFB">
      <w:pPr>
        <w:shd w:val="clear" w:color="auto" w:fill="FFFFFF"/>
        <w:tabs>
          <w:tab w:val="left" w:pos="426"/>
          <w:tab w:val="left" w:pos="4111"/>
        </w:tabs>
        <w:ind w:left="-284" w:right="-142"/>
        <w:rPr>
          <w:rFonts w:ascii="Arial" w:hAnsi="Arial" w:cs="Arial"/>
          <w:b/>
          <w:color w:val="000000"/>
          <w:lang w:eastAsia="fr-FR"/>
        </w:rPr>
      </w:pPr>
      <w:r w:rsidRPr="009821AB">
        <w:rPr>
          <w:rFonts w:ascii="Arial" w:hAnsi="Arial" w:cs="Arial"/>
          <w:color w:val="000000"/>
          <w:lang w:eastAsia="fr-FR"/>
        </w:rPr>
        <w:t xml:space="preserve">1. </w:t>
      </w:r>
      <w:r w:rsidR="00391FAA" w:rsidRPr="00D9676B">
        <w:rPr>
          <w:rFonts w:ascii="Arial" w:hAnsi="Arial" w:cs="Arial"/>
          <w:color w:val="000000"/>
          <w:lang w:eastAsia="fr-FR"/>
        </w:rPr>
        <w:t>Type</w:t>
      </w:r>
      <w:r w:rsidR="00FB4347" w:rsidRPr="00D9676B">
        <w:rPr>
          <w:rFonts w:ascii="Arial" w:hAnsi="Arial" w:cs="Arial"/>
          <w:color w:val="000000"/>
          <w:lang w:eastAsia="fr-FR"/>
        </w:rPr>
        <w:t xml:space="preserve"> d'appareil</w:t>
      </w:r>
      <w:r w:rsidR="00D9676B" w:rsidRPr="00D9676B">
        <w:rPr>
          <w:rFonts w:ascii="Arial" w:hAnsi="Arial" w:cs="Arial"/>
          <w:color w:val="000000"/>
          <w:lang w:eastAsia="fr-FR"/>
        </w:rPr>
        <w:t xml:space="preserve">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Type of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D9676B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036925" w:rsidRPr="009821AB">
        <w:rPr>
          <w:rFonts w:ascii="Arial" w:hAnsi="Arial" w:cs="Arial"/>
          <w:color w:val="000000"/>
          <w:lang w:eastAsia="fr-FR"/>
        </w:rPr>
        <w:t xml:space="preserve"> </w:t>
      </w:r>
      <w:r w:rsidR="00585BFB" w:rsidRPr="00585BFB">
        <w:rPr>
          <w:rFonts w:ascii="Arial" w:hAnsi="Arial" w:cs="Arial"/>
          <w:b/>
          <w:color w:val="000000"/>
          <w:lang w:eastAsia="fr-FR"/>
        </w:rPr>
        <w:t xml:space="preserve">ASPIRATEUR BALAI 2 EN 1 / </w:t>
      </w:r>
    </w:p>
    <w:p w14:paraId="386E6B10" w14:textId="77777777" w:rsidR="00585BFB" w:rsidRPr="00585BFB" w:rsidRDefault="00585BFB" w:rsidP="00585BFB">
      <w:pPr>
        <w:shd w:val="clear" w:color="auto" w:fill="FFFFFF"/>
        <w:tabs>
          <w:tab w:val="left" w:pos="426"/>
          <w:tab w:val="left" w:pos="3544"/>
        </w:tabs>
        <w:ind w:left="-284" w:right="-142"/>
        <w:rPr>
          <w:rFonts w:ascii="Arial" w:hAnsi="Arial" w:cs="Arial"/>
          <w:b/>
          <w:color w:val="000000"/>
          <w:lang w:val="en" w:eastAsia="fr-FR"/>
        </w:rPr>
      </w:pPr>
      <w:r w:rsidRPr="00585BFB">
        <w:rPr>
          <w:rFonts w:ascii="Arial" w:hAnsi="Arial" w:cs="Arial"/>
          <w:b/>
          <w:color w:val="000000"/>
          <w:lang w:eastAsia="fr-FR"/>
        </w:rPr>
        <w:tab/>
      </w:r>
      <w:r w:rsidRPr="00585BFB">
        <w:rPr>
          <w:rFonts w:ascii="Arial" w:hAnsi="Arial" w:cs="Arial"/>
          <w:b/>
          <w:color w:val="000000"/>
          <w:lang w:eastAsia="fr-FR"/>
        </w:rPr>
        <w:tab/>
      </w:r>
      <w:r w:rsidRPr="00585BFB">
        <w:rPr>
          <w:rFonts w:ascii="Arial" w:hAnsi="Arial" w:cs="Arial"/>
          <w:b/>
          <w:color w:val="000000"/>
          <w:lang w:val="en" w:eastAsia="fr-FR"/>
        </w:rPr>
        <w:t xml:space="preserve">BROOM AND HAND VACUUM CLEANER </w:t>
      </w:r>
    </w:p>
    <w:p w14:paraId="3AC86BC3" w14:textId="241528B3" w:rsidR="00391FAA" w:rsidRPr="009821AB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391FAA" w:rsidRPr="009821AB">
        <w:rPr>
          <w:rFonts w:ascii="Arial" w:hAnsi="Arial" w:cs="Arial"/>
          <w:color w:val="000000"/>
          <w:lang w:eastAsia="fr-FR"/>
        </w:rPr>
        <w:t xml:space="preserve">Référence </w:t>
      </w:r>
      <w:r>
        <w:rPr>
          <w:rFonts w:ascii="Arial" w:hAnsi="Arial" w:cs="Arial"/>
          <w:color w:val="000000"/>
          <w:lang w:eastAsia="fr-FR"/>
        </w:rPr>
        <w:t>de l’</w:t>
      </w:r>
      <w:r w:rsidR="00FB4347" w:rsidRPr="009821AB">
        <w:rPr>
          <w:rFonts w:ascii="Arial" w:hAnsi="Arial" w:cs="Arial"/>
          <w:color w:val="000000"/>
          <w:lang w:eastAsia="fr-FR"/>
        </w:rPr>
        <w:t xml:space="preserve">appareil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reference</w:t>
      </w:r>
      <w:proofErr w:type="spellEnd"/>
      <w:r w:rsidR="00795CB1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6D2DB3" w:rsidRPr="009821AB">
        <w:rPr>
          <w:rFonts w:ascii="Arial" w:hAnsi="Arial" w:cs="Arial"/>
          <w:color w:val="000000"/>
          <w:lang w:eastAsia="fr-FR"/>
        </w:rPr>
        <w:t xml:space="preserve"> </w:t>
      </w:r>
      <w:r w:rsidR="00E95FEF" w:rsidRPr="00585BFB">
        <w:rPr>
          <w:rFonts w:ascii="Arial" w:hAnsi="Arial" w:cs="Arial"/>
          <w:b/>
          <w:color w:val="000000"/>
          <w:lang w:eastAsia="fr-FR"/>
        </w:rPr>
        <w:t>TAB-635 / S1701B</w:t>
      </w:r>
    </w:p>
    <w:p w14:paraId="372AED26" w14:textId="2AC039FD" w:rsidR="00D9676B" w:rsidRPr="008F3563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Marque </w:t>
      </w:r>
      <w:r w:rsidR="008F3563">
        <w:rPr>
          <w:rFonts w:ascii="Arial" w:hAnsi="Arial" w:cs="Arial"/>
          <w:i/>
          <w:color w:val="000000"/>
          <w:lang w:val="en" w:eastAsia="fr-FR"/>
        </w:rPr>
        <w:t xml:space="preserve">/ </w:t>
      </w:r>
      <w:r w:rsidR="008F3563" w:rsidRPr="00D9676B">
        <w:rPr>
          <w:rFonts w:ascii="Arial" w:hAnsi="Arial" w:cs="Arial"/>
          <w:i/>
          <w:color w:val="000000"/>
          <w:lang w:val="en" w:eastAsia="fr-FR"/>
        </w:rPr>
        <w:t>Brand</w:t>
      </w:r>
      <w:r w:rsidRPr="008F3563">
        <w:rPr>
          <w:rFonts w:ascii="Arial" w:hAnsi="Arial" w:cs="Arial"/>
          <w:color w:val="000000"/>
          <w:lang w:val="en" w:eastAsia="fr-FR"/>
        </w:rPr>
        <w:tab/>
      </w:r>
      <w:r w:rsidR="00FB4347" w:rsidRPr="008F3563">
        <w:rPr>
          <w:rFonts w:ascii="Arial" w:hAnsi="Arial" w:cs="Arial"/>
          <w:color w:val="000000"/>
          <w:lang w:val="en" w:eastAsia="fr-FR"/>
        </w:rPr>
        <w:t>:</w:t>
      </w:r>
      <w:r w:rsidR="006D2DB3" w:rsidRPr="008F3563">
        <w:rPr>
          <w:rFonts w:ascii="Arial" w:hAnsi="Arial" w:cs="Arial"/>
          <w:color w:val="000000"/>
          <w:lang w:val="en" w:eastAsia="fr-FR"/>
        </w:rPr>
        <w:t xml:space="preserve"> </w:t>
      </w:r>
      <w:r w:rsidR="004146F3" w:rsidRPr="00752FD8">
        <w:rPr>
          <w:rFonts w:ascii="Arial" w:hAnsi="Arial" w:cs="Arial"/>
          <w:b/>
          <w:color w:val="000000"/>
          <w:lang w:val="en" w:eastAsia="fr-FR"/>
        </w:rPr>
        <w:t>T</w:t>
      </w:r>
      <w:r w:rsidR="00752FD8" w:rsidRPr="00752FD8">
        <w:rPr>
          <w:rFonts w:ascii="Arial" w:hAnsi="Arial" w:cs="Arial"/>
          <w:b/>
          <w:color w:val="000000"/>
          <w:lang w:val="en" w:eastAsia="fr-FR"/>
        </w:rPr>
        <w:t>echwood</w:t>
      </w:r>
    </w:p>
    <w:p w14:paraId="776964B2" w14:textId="3144F95F" w:rsidR="009821AB" w:rsidRPr="009821AB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val="en" w:eastAsia="fr-FR"/>
        </w:rPr>
      </w:pPr>
      <w:r w:rsidRPr="009821AB">
        <w:rPr>
          <w:rFonts w:ascii="Arial" w:hAnsi="Arial" w:cs="Arial"/>
          <w:color w:val="000000"/>
          <w:lang w:val="en" w:eastAsia="fr-FR"/>
        </w:rPr>
        <w:t xml:space="preserve">2. </w:t>
      </w:r>
      <w:r w:rsidR="009821AB" w:rsidRPr="009821AB">
        <w:rPr>
          <w:rFonts w:ascii="Arial" w:hAnsi="Arial" w:cs="Arial"/>
          <w:color w:val="000000"/>
          <w:lang w:val="en"/>
        </w:rPr>
        <w:t xml:space="preserve">Nom et </w:t>
      </w:r>
      <w:proofErr w:type="spellStart"/>
      <w:r w:rsidR="009821AB" w:rsidRPr="009821AB">
        <w:rPr>
          <w:rFonts w:ascii="Arial" w:hAnsi="Arial" w:cs="Arial"/>
          <w:color w:val="000000"/>
          <w:lang w:val="en"/>
        </w:rPr>
        <w:t>adresse</w:t>
      </w:r>
      <w:proofErr w:type="spellEnd"/>
      <w:r w:rsidR="009821AB" w:rsidRPr="009821AB">
        <w:rPr>
          <w:rFonts w:ascii="Arial" w:hAnsi="Arial" w:cs="Arial"/>
          <w:color w:val="000000"/>
          <w:lang w:val="en"/>
        </w:rPr>
        <w:t xml:space="preserve"> du fabricant </w:t>
      </w:r>
      <w:r w:rsidR="009821AB" w:rsidRPr="009821AB">
        <w:rPr>
          <w:rFonts w:ascii="Arial" w:hAnsi="Arial" w:cs="Arial"/>
          <w:color w:val="000000"/>
          <w:lang w:val="en" w:eastAsia="fr-FR"/>
        </w:rPr>
        <w:t xml:space="preserve">/ </w:t>
      </w:r>
      <w:r w:rsidR="009821AB" w:rsidRPr="009821AB">
        <w:rPr>
          <w:rFonts w:ascii="Arial" w:hAnsi="Arial" w:cs="Arial"/>
          <w:i/>
          <w:color w:val="000000"/>
          <w:lang w:val="en" w:eastAsia="fr-FR"/>
        </w:rPr>
        <w:t>Name and address of the manufacturer</w:t>
      </w:r>
      <w:r w:rsidR="00FB4347" w:rsidRPr="009821AB">
        <w:rPr>
          <w:rFonts w:ascii="Arial" w:hAnsi="Arial" w:cs="Arial"/>
          <w:color w:val="000000"/>
          <w:lang w:val="en" w:eastAsia="fr-FR"/>
        </w:rPr>
        <w:t xml:space="preserve"> </w:t>
      </w:r>
      <w:r w:rsidR="00267E03" w:rsidRPr="009821AB">
        <w:rPr>
          <w:rFonts w:ascii="Arial" w:hAnsi="Arial" w:cs="Arial"/>
          <w:color w:val="000000"/>
          <w:lang w:val="en" w:eastAsia="fr-FR"/>
        </w:rPr>
        <w:t xml:space="preserve">: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r w:rsidRPr="00D012D3">
        <w:rPr>
          <w:rFonts w:ascii="Arial" w:hAnsi="Arial" w:cs="Arial"/>
          <w:b/>
          <w:color w:val="000000"/>
          <w:lang w:eastAsia="fr-FR"/>
        </w:rPr>
        <w:t>SoTech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D07FE71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78B5E1F2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77777777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77777777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</w:tblGrid>
      <w:tr w:rsidR="00752FD8" w14:paraId="129BBBDA" w14:textId="77777777" w:rsidTr="00585BFB">
        <w:trPr>
          <w:trHeight w:val="1778"/>
        </w:trPr>
        <w:tc>
          <w:tcPr>
            <w:tcW w:w="1980" w:type="dxa"/>
          </w:tcPr>
          <w:p w14:paraId="69E525FF" w14:textId="77777777" w:rsidR="00D779B2" w:rsidRDefault="00D779B2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16EFA00D" w14:textId="77777777" w:rsidR="00D779B2" w:rsidRDefault="00D779B2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01DBC23B" w14:textId="7BBAE188" w:rsidR="00D779B2" w:rsidRDefault="00585BFB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 w:rsidRPr="00585BFB">
              <w:rPr>
                <w:rFonts w:ascii="Arial" w:hAnsi="Arial" w:cs="Arial"/>
                <w:i/>
                <w:noProof/>
                <w:color w:val="FF0000"/>
                <w:sz w:val="24"/>
                <w:szCs w:val="24"/>
              </w:rPr>
              <w:drawing>
                <wp:inline distT="0" distB="0" distL="0" distR="0" wp14:anchorId="4B6B2A4C" wp14:editId="5AAA2CA3">
                  <wp:extent cx="485104" cy="1037950"/>
                  <wp:effectExtent l="0" t="0" r="0" b="381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99" cy="111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8A842" w14:textId="2C9F2DA7" w:rsidR="00752FD8" w:rsidRDefault="00752FD8" w:rsidP="00D779B2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854877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proofErr w:type="gramStart"/>
      <w:r w:rsidR="009821AB" w:rsidRPr="00854877">
        <w:rPr>
          <w:rFonts w:ascii="Arial" w:hAnsi="Arial" w:cs="Arial"/>
          <w:i/>
          <w:sz w:val="24"/>
          <w:szCs w:val="24"/>
        </w:rPr>
        <w:t>manufacturer</w:t>
      </w:r>
      <w:proofErr w:type="gramEnd"/>
      <w:r w:rsidR="009821AB" w:rsidRPr="00854877">
        <w:rPr>
          <w:rFonts w:ascii="Arial" w:hAnsi="Arial" w:cs="Arial"/>
          <w:i/>
          <w:sz w:val="24"/>
          <w:szCs w:val="24"/>
        </w:rPr>
        <w:t>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57B64737" w14:textId="77777777" w:rsidR="00795CB1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 xml:space="preserve">6. Références des normes harmonisées pertinentes appliquées ou des autres spécifications </w:t>
      </w:r>
    </w:p>
    <w:p w14:paraId="1F677820" w14:textId="7FB0E276" w:rsidR="00D9676B" w:rsidRPr="00D9676B" w:rsidRDefault="00795CB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D9676B" w:rsidRPr="00D9676B">
        <w:rPr>
          <w:color w:val="000000"/>
          <w:sz w:val="24"/>
          <w:szCs w:val="24"/>
        </w:rPr>
        <w:t>techniques</w:t>
      </w:r>
      <w:proofErr w:type="gramEnd"/>
      <w:r w:rsidR="00D9676B" w:rsidRPr="00D9676B">
        <w:rPr>
          <w:color w:val="000000"/>
          <w:sz w:val="24"/>
          <w:szCs w:val="24"/>
        </w:rPr>
        <w:t xml:space="preserve">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</w:t>
      </w:r>
      <w:proofErr w:type="spellStart"/>
      <w:r w:rsidRPr="002103DE">
        <w:rPr>
          <w:rStyle w:val="s1"/>
          <w:sz w:val="24"/>
          <w:szCs w:val="24"/>
          <w:lang w:val="en"/>
        </w:rPr>
        <w:t>Basse</w:t>
      </w:r>
      <w:proofErr w:type="spellEnd"/>
      <w:r w:rsidRPr="002103DE">
        <w:rPr>
          <w:rStyle w:val="s1"/>
          <w:sz w:val="24"/>
          <w:szCs w:val="24"/>
          <w:lang w:val="en"/>
        </w:rPr>
        <w:t xml:space="preserve">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795CB1" w:rsidRPr="00854877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D012D3" w:rsidRDefault="000365FC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</w:t>
            </w:r>
            <w:r w:rsidR="00B94A21" w:rsidRPr="00D012D3">
              <w:rPr>
                <w:b/>
                <w:lang w:val="en"/>
              </w:rPr>
              <w:t>ET ANNEE</w:t>
            </w:r>
          </w:p>
          <w:p w14:paraId="13BDCCD4" w14:textId="4A1F40F1" w:rsidR="00B94A21" w:rsidRPr="00D012D3" w:rsidRDefault="00B94A21" w:rsidP="000365FC">
            <w:pPr>
              <w:jc w:val="center"/>
              <w:rPr>
                <w:b/>
                <w:lang w:val="en"/>
              </w:rPr>
            </w:pPr>
            <w:r w:rsidRPr="00D012D3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Default="000365FC" w:rsidP="00536B9C">
            <w:pPr>
              <w:jc w:val="center"/>
              <w:rPr>
                <w:b/>
              </w:rPr>
            </w:pPr>
            <w:r>
              <w:rPr>
                <w:b/>
              </w:rPr>
              <w:t>TYPE DE DIRECTIVE</w:t>
            </w:r>
            <w:r w:rsidR="00E10588">
              <w:rPr>
                <w:b/>
              </w:rPr>
              <w:t xml:space="preserve"> ET N° DE RAPPORT</w:t>
            </w:r>
          </w:p>
          <w:p w14:paraId="7367AD71" w14:textId="7192AFB3" w:rsidR="00B94A21" w:rsidRPr="00B94A21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B94A21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AC2ADA" w:rsidRPr="00854877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3996A147" w14:textId="77777777" w:rsidR="00AC2ADA" w:rsidRPr="00AC2ADA" w:rsidRDefault="00AC2ADA" w:rsidP="00AC2ADA">
            <w:pPr>
              <w:pStyle w:val="p1"/>
              <w:tabs>
                <w:tab w:val="left" w:pos="284"/>
              </w:tabs>
              <w:ind w:firstLine="68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color w:val="000000"/>
                <w:sz w:val="24"/>
                <w:szCs w:val="24"/>
              </w:rPr>
              <w:t>EN 60335-1 : 2012+A11 : 2014</w:t>
            </w:r>
          </w:p>
          <w:p w14:paraId="62B60605" w14:textId="105F4FAA" w:rsidR="00AC2ADA" w:rsidRPr="00AC2ADA" w:rsidRDefault="00AC2ADA" w:rsidP="00AC2ADA">
            <w:pPr>
              <w:pStyle w:val="p1"/>
              <w:tabs>
                <w:tab w:val="left" w:pos="284"/>
                <w:tab w:val="left" w:pos="426"/>
              </w:tabs>
              <w:ind w:firstLine="68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color w:val="000000"/>
                <w:sz w:val="24"/>
                <w:szCs w:val="24"/>
              </w:rPr>
              <w:t>EN 60335-2-2 : 2010+A1 : 2012+A1 : 2013</w:t>
            </w:r>
          </w:p>
          <w:p w14:paraId="1C62E779" w14:textId="337FDAEA" w:rsidR="00B94A21" w:rsidRPr="00AC2ADA" w:rsidRDefault="00AC2ADA" w:rsidP="00AC2ADA">
            <w:pPr>
              <w:pStyle w:val="p1"/>
              <w:tabs>
                <w:tab w:val="left" w:pos="284"/>
                <w:tab w:val="left" w:pos="426"/>
              </w:tabs>
              <w:ind w:firstLine="68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color w:val="000000"/>
                <w:sz w:val="24"/>
                <w:szCs w:val="24"/>
              </w:rPr>
              <w:t>EN 62233 : 2008</w:t>
            </w:r>
          </w:p>
        </w:tc>
        <w:tc>
          <w:tcPr>
            <w:tcW w:w="2427" w:type="pct"/>
            <w:shd w:val="clear" w:color="auto" w:fill="auto"/>
          </w:tcPr>
          <w:p w14:paraId="30E4AB34" w14:textId="110489C0" w:rsidR="000365FC" w:rsidRPr="00AC2ADA" w:rsidRDefault="00E10588" w:rsidP="00536B9C">
            <w:pPr>
              <w:rPr>
                <w:lang w:val="en"/>
              </w:rPr>
            </w:pPr>
            <w:r w:rsidRPr="00AC2ADA">
              <w:rPr>
                <w:lang w:val="en"/>
              </w:rPr>
              <w:t>BT</w:t>
            </w:r>
            <w:r w:rsidR="00B94A21" w:rsidRPr="00AC2ADA">
              <w:rPr>
                <w:lang w:val="en"/>
              </w:rPr>
              <w:t>/</w:t>
            </w:r>
            <w:r w:rsidR="000365FC" w:rsidRPr="00AC2ADA">
              <w:rPr>
                <w:i/>
                <w:lang w:val="en"/>
              </w:rPr>
              <w:t>LVD</w:t>
            </w:r>
            <w:r w:rsidR="00B94A21" w:rsidRPr="00AC2ADA">
              <w:rPr>
                <w:i/>
                <w:lang w:val="en"/>
              </w:rPr>
              <w:t xml:space="preserve"> </w:t>
            </w:r>
            <w:r w:rsidR="00B94A21" w:rsidRPr="00AC2ADA">
              <w:rPr>
                <w:lang w:val="en"/>
              </w:rPr>
              <w:t>N° </w:t>
            </w:r>
            <w:r w:rsidR="00B94A21" w:rsidRPr="00AC2ADA">
              <w:rPr>
                <w:i/>
                <w:lang w:val="en"/>
              </w:rPr>
              <w:t>:</w:t>
            </w:r>
            <w:r w:rsidR="00D779B2" w:rsidRPr="00AC2ADA">
              <w:rPr>
                <w:i/>
                <w:lang w:val="en"/>
              </w:rPr>
              <w:t xml:space="preserve"> </w:t>
            </w:r>
            <w:r w:rsidR="00AC2ADA">
              <w:rPr>
                <w:color w:val="000000"/>
                <w:lang w:val="en"/>
              </w:rPr>
              <w:t>EFSH17101295-IE / 2017</w:t>
            </w:r>
          </w:p>
        </w:tc>
      </w:tr>
      <w:tr w:rsidR="00AC2ADA" w:rsidRPr="00854877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4589E202" w14:textId="0065D715" w:rsidR="00B94A21" w:rsidRPr="00AC2ADA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sz w:val="24"/>
                <w:szCs w:val="24"/>
              </w:rPr>
              <w:t xml:space="preserve">EN 55014-1 : </w:t>
            </w:r>
            <w:r w:rsidR="00854877">
              <w:rPr>
                <w:rFonts w:asciiTheme="minorHAnsi" w:hAnsiTheme="minorHAnsi"/>
                <w:sz w:val="24"/>
                <w:szCs w:val="24"/>
              </w:rPr>
              <w:t>2006 + A1 : 2009 + A2 : 2011</w:t>
            </w:r>
          </w:p>
          <w:p w14:paraId="55B0310E" w14:textId="32E56416" w:rsidR="00B94A21" w:rsidRPr="00AC2ADA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sz w:val="24"/>
                <w:szCs w:val="24"/>
              </w:rPr>
              <w:t xml:space="preserve">EN 55014-2 : </w:t>
            </w:r>
            <w:r w:rsidR="00854877">
              <w:rPr>
                <w:rFonts w:asciiTheme="minorHAnsi" w:hAnsiTheme="minorHAnsi"/>
                <w:sz w:val="24"/>
                <w:szCs w:val="24"/>
              </w:rPr>
              <w:t>1997 + A1 : 2001 + A2 : 2008 : 2015</w:t>
            </w:r>
          </w:p>
          <w:p w14:paraId="15256539" w14:textId="3862A3F7" w:rsidR="00B94A21" w:rsidRPr="00AC2ADA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sz w:val="24"/>
                <w:szCs w:val="24"/>
              </w:rPr>
              <w:t>EN 61000-3-2 : 2014</w:t>
            </w:r>
          </w:p>
          <w:p w14:paraId="4AF8038E" w14:textId="2FADC4C6" w:rsidR="00B94A21" w:rsidRPr="00AC2ADA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AC2ADA">
              <w:rPr>
                <w:rFonts w:asciiTheme="minorHAnsi" w:hAnsiTheme="minorHAnsi"/>
                <w:sz w:val="24"/>
                <w:szCs w:val="24"/>
              </w:rPr>
              <w:t>EN 61000-3-3 : 2013 </w:t>
            </w:r>
          </w:p>
        </w:tc>
        <w:tc>
          <w:tcPr>
            <w:tcW w:w="2427" w:type="pct"/>
            <w:shd w:val="clear" w:color="auto" w:fill="auto"/>
          </w:tcPr>
          <w:p w14:paraId="3D996568" w14:textId="24715761" w:rsidR="000365FC" w:rsidRPr="00AC2ADA" w:rsidRDefault="00B94A21" w:rsidP="00536B9C">
            <w:pPr>
              <w:rPr>
                <w:lang w:val="en"/>
              </w:rPr>
            </w:pPr>
            <w:r w:rsidRPr="00AC2ADA">
              <w:rPr>
                <w:lang w:val="en"/>
              </w:rPr>
              <w:t>CEM/</w:t>
            </w:r>
            <w:r w:rsidR="000365FC" w:rsidRPr="00AC2ADA">
              <w:rPr>
                <w:i/>
                <w:lang w:val="en"/>
              </w:rPr>
              <w:t>EMC</w:t>
            </w:r>
            <w:r w:rsidRPr="00AC2ADA">
              <w:rPr>
                <w:i/>
                <w:lang w:val="en"/>
              </w:rPr>
              <w:t xml:space="preserve"> </w:t>
            </w:r>
            <w:r w:rsidRPr="00AC2ADA">
              <w:rPr>
                <w:lang w:val="en"/>
              </w:rPr>
              <w:t>N° :</w:t>
            </w:r>
            <w:r w:rsidR="00D779B2" w:rsidRPr="00AC2ADA">
              <w:rPr>
                <w:lang w:val="en"/>
              </w:rPr>
              <w:t xml:space="preserve"> </w:t>
            </w:r>
            <w:r w:rsidR="00854877">
              <w:rPr>
                <w:color w:val="000000"/>
                <w:lang w:val="en"/>
              </w:rPr>
              <w:t>EFSH17101295-IE</w:t>
            </w:r>
            <w:r w:rsidR="00854877">
              <w:rPr>
                <w:color w:val="000000"/>
                <w:lang w:val="en"/>
              </w:rPr>
              <w:t xml:space="preserve"> / 2017</w:t>
            </w:r>
            <w:bookmarkStart w:id="0" w:name="_GoBack"/>
            <w:bookmarkEnd w:id="0"/>
          </w:p>
        </w:tc>
      </w:tr>
      <w:tr w:rsidR="00AC2ADA" w:rsidRPr="00AC2ADA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6AB730E4" w:rsidR="00E10588" w:rsidRPr="00AC2ADA" w:rsidRDefault="00F51DC7" w:rsidP="00536B9C">
            <w:r>
              <w:t>ROHS DIRECTIVE 2011/65/EU</w:t>
            </w:r>
          </w:p>
        </w:tc>
        <w:tc>
          <w:tcPr>
            <w:tcW w:w="2427" w:type="pct"/>
            <w:shd w:val="clear" w:color="auto" w:fill="auto"/>
          </w:tcPr>
          <w:p w14:paraId="2D83A2A3" w14:textId="10DB97E3" w:rsidR="00E10588" w:rsidRPr="00AC2ADA" w:rsidRDefault="00E10588" w:rsidP="00536B9C">
            <w:r w:rsidRPr="00AC2ADA">
              <w:t xml:space="preserve">ROHS </w:t>
            </w:r>
            <w:r w:rsidR="00F51DC7">
              <w:t>/ EFSN17111677C-C / 2017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605154D5" w14:textId="267E8DC3" w:rsidR="00451E29" w:rsidRPr="00F47C5E" w:rsidRDefault="00451E29" w:rsidP="00F47C5E">
      <w:pPr>
        <w:rPr>
          <w:rFonts w:ascii="Arial" w:eastAsia="Times New Roman" w:hAnsi="Arial" w:cs="Arial"/>
          <w:lang w:eastAsia="fr-FR"/>
        </w:rPr>
      </w:pPr>
      <w:r w:rsidRPr="006D1A06">
        <w:rPr>
          <w:rFonts w:ascii="Arial" w:hAnsi="Arial" w:cs="Arial"/>
          <w:color w:val="000000"/>
        </w:rPr>
        <w:t xml:space="preserve">7. </w:t>
      </w:r>
      <w:r w:rsidR="006D1A06" w:rsidRPr="006D1A06">
        <w:rPr>
          <w:rFonts w:ascii="Arial" w:eastAsia="Times New Roman" w:hAnsi="Arial" w:cs="Arial"/>
          <w:color w:val="000000"/>
          <w:lang w:eastAsia="fr-FR"/>
        </w:rPr>
        <w:t>Informations complémentaires</w:t>
      </w:r>
      <w:r w:rsidR="006D1A06">
        <w:rPr>
          <w:rFonts w:ascii="Arial" w:eastAsia="Times New Roman" w:hAnsi="Arial" w:cs="Arial"/>
          <w:color w:val="000000"/>
          <w:lang w:eastAsia="fr-FR"/>
        </w:rPr>
        <w:t xml:space="preserve">. </w:t>
      </w:r>
      <w:r w:rsidR="009E1009">
        <w:rPr>
          <w:color w:val="000000"/>
        </w:rPr>
        <w:t xml:space="preserve">Le produit </w:t>
      </w:r>
      <w:r w:rsidR="009E1009" w:rsidRPr="005A2DE1">
        <w:rPr>
          <w:color w:val="000000"/>
        </w:rPr>
        <w:t>décrit ci-</w:t>
      </w:r>
      <w:r w:rsidR="009E1009">
        <w:rPr>
          <w:color w:val="000000"/>
        </w:rPr>
        <w:t xml:space="preserve">dessus est aussi </w:t>
      </w:r>
      <w:r w:rsidR="006D1A06">
        <w:rPr>
          <w:color w:val="000000"/>
        </w:rPr>
        <w:t>contrôlé</w:t>
      </w:r>
      <w:r w:rsidR="009E1009">
        <w:rPr>
          <w:color w:val="000000"/>
        </w:rPr>
        <w:t xml:space="preserve"> par</w:t>
      </w:r>
      <w:r w:rsidR="00F47C5E">
        <w:rPr>
          <w:color w:val="000000"/>
        </w:rPr>
        <w:t xml:space="preserve"> un des laboratoires suivants : BV-LCIE ; </w:t>
      </w:r>
      <w:proofErr w:type="spellStart"/>
      <w:r w:rsidR="00F47C5E">
        <w:rPr>
          <w:color w:val="000000"/>
        </w:rPr>
        <w:t>Dekra</w:t>
      </w:r>
      <w:proofErr w:type="spellEnd"/>
      <w:r w:rsidR="00F47C5E">
        <w:rPr>
          <w:color w:val="000000"/>
        </w:rPr>
        <w:t xml:space="preserve"> ou SGS. Celui-ci</w:t>
      </w:r>
      <w:r w:rsidR="009E1009" w:rsidRPr="00451E29">
        <w:rPr>
          <w:color w:val="000000"/>
        </w:rPr>
        <w:t xml:space="preserve"> </w:t>
      </w:r>
      <w:r w:rsidR="008C29EB" w:rsidRPr="00451E29">
        <w:rPr>
          <w:color w:val="000000"/>
        </w:rPr>
        <w:t>a</w:t>
      </w:r>
      <w:r w:rsidR="009E1009" w:rsidRPr="00451E29">
        <w:rPr>
          <w:color w:val="000000"/>
        </w:rPr>
        <w:t xml:space="preserve"> procédé au test de </w:t>
      </w:r>
      <w:r w:rsidRPr="00451E29">
        <w:rPr>
          <w:color w:val="000000"/>
        </w:rPr>
        <w:t>construction (CC check) et au test</w:t>
      </w:r>
      <w:r w:rsidR="009304E1" w:rsidRPr="00451E29">
        <w:rPr>
          <w:color w:val="000000"/>
        </w:rPr>
        <w:t xml:space="preserve"> final aléatoire (FRI)</w:t>
      </w:r>
      <w:r w:rsidR="004259D9">
        <w:rPr>
          <w:color w:val="000000"/>
        </w:rPr>
        <w:t xml:space="preserve"> avec un résultat « PASS ».</w:t>
      </w:r>
    </w:p>
    <w:p w14:paraId="775260C5" w14:textId="37BB8F46" w:rsidR="00175787" w:rsidRPr="00175787" w:rsidRDefault="00175787" w:rsidP="00175787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  <w:r>
        <w:rPr>
          <w:i/>
          <w:color w:val="000000"/>
          <w:sz w:val="24"/>
          <w:szCs w:val="24"/>
          <w:lang w:val="en"/>
        </w:rPr>
        <w:t>C</w:t>
      </w:r>
      <w:r w:rsidRPr="00175787">
        <w:rPr>
          <w:i/>
          <w:color w:val="000000"/>
          <w:sz w:val="24"/>
          <w:szCs w:val="24"/>
          <w:lang w:val="en"/>
        </w:rPr>
        <w:t>omplementary information. The above described</w:t>
      </w:r>
      <w:r>
        <w:rPr>
          <w:i/>
          <w:color w:val="000000"/>
          <w:sz w:val="24"/>
          <w:szCs w:val="24"/>
          <w:lang w:val="en"/>
        </w:rPr>
        <w:t xml:space="preserve"> </w:t>
      </w:r>
      <w:r w:rsidRPr="00175787">
        <w:rPr>
          <w:i/>
          <w:color w:val="000000"/>
          <w:sz w:val="24"/>
          <w:szCs w:val="24"/>
          <w:lang w:val="en"/>
        </w:rPr>
        <w:t>product is also controlled by one of the following laboratories</w:t>
      </w:r>
      <w:r>
        <w:rPr>
          <w:i/>
          <w:color w:val="000000"/>
          <w:sz w:val="24"/>
          <w:szCs w:val="24"/>
          <w:lang w:val="en"/>
        </w:rPr>
        <w:t xml:space="preserve"> </w:t>
      </w:r>
      <w:r w:rsidRPr="00175787">
        <w:rPr>
          <w:i/>
          <w:color w:val="000000"/>
          <w:sz w:val="24"/>
          <w:szCs w:val="24"/>
          <w:lang w:val="en"/>
        </w:rPr>
        <w:t>: BV-LCIE</w:t>
      </w:r>
      <w:r>
        <w:rPr>
          <w:i/>
          <w:color w:val="000000"/>
          <w:sz w:val="24"/>
          <w:szCs w:val="24"/>
          <w:lang w:val="en"/>
        </w:rPr>
        <w:t xml:space="preserve"> </w:t>
      </w:r>
      <w:r w:rsidRPr="00175787">
        <w:rPr>
          <w:i/>
          <w:color w:val="000000"/>
          <w:sz w:val="24"/>
          <w:szCs w:val="24"/>
          <w:lang w:val="en"/>
        </w:rPr>
        <w:t xml:space="preserve">; </w:t>
      </w:r>
      <w:proofErr w:type="spellStart"/>
      <w:r w:rsidRPr="00175787">
        <w:rPr>
          <w:i/>
          <w:color w:val="000000"/>
          <w:sz w:val="24"/>
          <w:szCs w:val="24"/>
          <w:lang w:val="en"/>
        </w:rPr>
        <w:t>Dekra</w:t>
      </w:r>
      <w:proofErr w:type="spellEnd"/>
      <w:r w:rsidRPr="00175787">
        <w:rPr>
          <w:i/>
          <w:color w:val="000000"/>
          <w:sz w:val="24"/>
          <w:szCs w:val="24"/>
          <w:lang w:val="en"/>
        </w:rPr>
        <w:t xml:space="preserve"> or SGS. This one proceeded to the construction</w:t>
      </w:r>
      <w:r w:rsidR="00FB584E">
        <w:rPr>
          <w:i/>
          <w:color w:val="000000"/>
          <w:sz w:val="24"/>
          <w:szCs w:val="24"/>
          <w:lang w:val="en"/>
        </w:rPr>
        <w:t xml:space="preserve"> test</w:t>
      </w:r>
      <w:r w:rsidRPr="00175787">
        <w:rPr>
          <w:i/>
          <w:color w:val="000000"/>
          <w:sz w:val="24"/>
          <w:szCs w:val="24"/>
          <w:lang w:val="en"/>
        </w:rPr>
        <w:t xml:space="preserve"> (CC check) and th</w:t>
      </w:r>
      <w:r w:rsidR="00FB584E">
        <w:rPr>
          <w:i/>
          <w:color w:val="000000"/>
          <w:sz w:val="24"/>
          <w:szCs w:val="24"/>
          <w:lang w:val="en"/>
        </w:rPr>
        <w:t>e random final test (FRI) with</w:t>
      </w:r>
      <w:r w:rsidRPr="00175787">
        <w:rPr>
          <w:i/>
          <w:color w:val="000000"/>
          <w:sz w:val="24"/>
          <w:szCs w:val="24"/>
          <w:lang w:val="en"/>
        </w:rPr>
        <w:t xml:space="preserve"> "PASS"</w:t>
      </w:r>
      <w:r w:rsidR="00FB584E">
        <w:rPr>
          <w:i/>
          <w:color w:val="000000"/>
          <w:sz w:val="24"/>
          <w:szCs w:val="24"/>
          <w:lang w:val="en"/>
        </w:rPr>
        <w:t xml:space="preserve"> </w:t>
      </w:r>
      <w:r w:rsidR="00FB584E" w:rsidRPr="00175787">
        <w:rPr>
          <w:i/>
          <w:color w:val="000000"/>
          <w:sz w:val="24"/>
          <w:szCs w:val="24"/>
          <w:lang w:val="en"/>
        </w:rPr>
        <w:t>result</w:t>
      </w:r>
      <w:r w:rsidR="00FB584E">
        <w:rPr>
          <w:i/>
          <w:color w:val="000000"/>
          <w:sz w:val="24"/>
          <w:szCs w:val="24"/>
          <w:lang w:val="en"/>
        </w:rPr>
        <w:t>.</w:t>
      </w:r>
    </w:p>
    <w:p w14:paraId="31744493" w14:textId="77777777" w:rsidR="00FB584E" w:rsidRDefault="00FB584E" w:rsidP="00D9676B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on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r w:rsidRPr="00451E29">
        <w:rPr>
          <w:b/>
          <w:color w:val="000000"/>
          <w:sz w:val="24"/>
          <w:szCs w:val="24"/>
        </w:rPr>
        <w:t>SoTech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75B44054" w14:textId="516A92F7" w:rsidR="008C29EB" w:rsidRPr="009821AB" w:rsidRDefault="00451E29" w:rsidP="00D9676B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</w:t>
      </w:r>
      <w:r w:rsidRPr="00451E29">
        <w:rPr>
          <w:color w:val="000000"/>
          <w:sz w:val="24"/>
          <w:szCs w:val="24"/>
        </w:rPr>
        <w:t xml:space="preserve"> : </w:t>
      </w:r>
      <w:r w:rsidR="00D779B2">
        <w:rPr>
          <w:color w:val="000000"/>
          <w:sz w:val="24"/>
          <w:szCs w:val="24"/>
        </w:rPr>
        <w:t>12</w:t>
      </w:r>
      <w:r w:rsidRPr="009821AB">
        <w:rPr>
          <w:color w:val="000000"/>
          <w:sz w:val="24"/>
          <w:szCs w:val="24"/>
        </w:rPr>
        <w:t xml:space="preserve"> </w:t>
      </w:r>
      <w:r w:rsidR="00D779B2">
        <w:rPr>
          <w:color w:val="000000"/>
          <w:sz w:val="24"/>
          <w:szCs w:val="24"/>
        </w:rPr>
        <w:t xml:space="preserve">Février </w:t>
      </w:r>
      <w:proofErr w:type="gramStart"/>
      <w:r w:rsidR="00D779B2">
        <w:rPr>
          <w:color w:val="000000"/>
          <w:sz w:val="24"/>
          <w:szCs w:val="24"/>
        </w:rPr>
        <w:t>2019</w:t>
      </w:r>
      <w:r>
        <w:rPr>
          <w:color w:val="000000"/>
          <w:sz w:val="24"/>
          <w:szCs w:val="24"/>
        </w:rPr>
        <w:t>;</w:t>
      </w:r>
      <w:proofErr w:type="gramEnd"/>
      <w:r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7CE3EFE9" w14:textId="05885523" w:rsidR="00097B89" w:rsidRPr="00795CB1" w:rsidRDefault="00D779B2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03201E2F">
            <wp:simplePos x="0" y="0"/>
            <wp:positionH relativeFrom="column">
              <wp:posOffset>4224020</wp:posOffset>
            </wp:positionH>
            <wp:positionV relativeFrom="paragraph">
              <wp:posOffset>29845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0DFB9DA8" w14:textId="77777777" w:rsidR="002103DE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</w:t>
      </w:r>
      <w:r w:rsidR="002B454C" w:rsidRPr="00267E03">
        <w:rPr>
          <w:color w:val="000000"/>
          <w:sz w:val="24"/>
          <w:szCs w:val="24"/>
        </w:rPr>
        <w:t xml:space="preserve"> </w:t>
      </w:r>
    </w:p>
    <w:p w14:paraId="76C25B98" w14:textId="77777777" w:rsidR="002103DE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1940D826" w:rsidR="009821AB" w:rsidRPr="00451E29" w:rsidRDefault="002103DE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</w:t>
      </w:r>
      <w:r w:rsidR="002B454C" w:rsidRPr="00267E03">
        <w:rPr>
          <w:color w:val="000000"/>
          <w:sz w:val="24"/>
          <w:szCs w:val="24"/>
        </w:rPr>
        <w:t xml:space="preserve">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D6200" w14:textId="77777777" w:rsidR="009927B5" w:rsidRDefault="009927B5" w:rsidP="00752FD8">
      <w:r>
        <w:separator/>
      </w:r>
    </w:p>
  </w:endnote>
  <w:endnote w:type="continuationSeparator" w:id="0">
    <w:p w14:paraId="54936925" w14:textId="77777777" w:rsidR="009927B5" w:rsidRDefault="009927B5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A7FCB" w14:textId="77777777" w:rsidR="009927B5" w:rsidRDefault="009927B5" w:rsidP="00752FD8">
      <w:r>
        <w:separator/>
      </w:r>
    </w:p>
  </w:footnote>
  <w:footnote w:type="continuationSeparator" w:id="0">
    <w:p w14:paraId="7E7A9B18" w14:textId="77777777" w:rsidR="009927B5" w:rsidRDefault="009927B5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E6"/>
    <w:rsid w:val="000365FC"/>
    <w:rsid w:val="00036925"/>
    <w:rsid w:val="00042862"/>
    <w:rsid w:val="00097B89"/>
    <w:rsid w:val="000A2FAA"/>
    <w:rsid w:val="001419DF"/>
    <w:rsid w:val="00165A8E"/>
    <w:rsid w:val="00172EA2"/>
    <w:rsid w:val="00175787"/>
    <w:rsid w:val="00193D6D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25588"/>
    <w:rsid w:val="00341945"/>
    <w:rsid w:val="00345CCC"/>
    <w:rsid w:val="003524E4"/>
    <w:rsid w:val="003536EF"/>
    <w:rsid w:val="00383119"/>
    <w:rsid w:val="00391FAA"/>
    <w:rsid w:val="003A4272"/>
    <w:rsid w:val="004146F3"/>
    <w:rsid w:val="004259D9"/>
    <w:rsid w:val="004447D3"/>
    <w:rsid w:val="00451E29"/>
    <w:rsid w:val="00545153"/>
    <w:rsid w:val="00567AD9"/>
    <w:rsid w:val="00585BFB"/>
    <w:rsid w:val="005A2DE1"/>
    <w:rsid w:val="006D1A06"/>
    <w:rsid w:val="006D2DB3"/>
    <w:rsid w:val="00710DB7"/>
    <w:rsid w:val="00752FD8"/>
    <w:rsid w:val="00795CB1"/>
    <w:rsid w:val="007D056E"/>
    <w:rsid w:val="00854877"/>
    <w:rsid w:val="008C29EB"/>
    <w:rsid w:val="008F3563"/>
    <w:rsid w:val="009304E1"/>
    <w:rsid w:val="00955088"/>
    <w:rsid w:val="0096677D"/>
    <w:rsid w:val="009821AB"/>
    <w:rsid w:val="00992555"/>
    <w:rsid w:val="009927B5"/>
    <w:rsid w:val="009E1009"/>
    <w:rsid w:val="009E6EE6"/>
    <w:rsid w:val="00AC2ADA"/>
    <w:rsid w:val="00B17241"/>
    <w:rsid w:val="00B47A88"/>
    <w:rsid w:val="00B94A21"/>
    <w:rsid w:val="00C30113"/>
    <w:rsid w:val="00C530AD"/>
    <w:rsid w:val="00CE2456"/>
    <w:rsid w:val="00CE2AEA"/>
    <w:rsid w:val="00D012D3"/>
    <w:rsid w:val="00D779B2"/>
    <w:rsid w:val="00D93EC1"/>
    <w:rsid w:val="00D9676B"/>
    <w:rsid w:val="00E10588"/>
    <w:rsid w:val="00E737AE"/>
    <w:rsid w:val="00E95FEF"/>
    <w:rsid w:val="00F3592F"/>
    <w:rsid w:val="00F47C5E"/>
    <w:rsid w:val="00F51DC7"/>
    <w:rsid w:val="00F65209"/>
    <w:rsid w:val="00F8627C"/>
    <w:rsid w:val="00FB4347"/>
    <w:rsid w:val="00FB584E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Emphase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tiff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402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4</cp:revision>
  <dcterms:created xsi:type="dcterms:W3CDTF">2019-02-19T11:43:00Z</dcterms:created>
  <dcterms:modified xsi:type="dcterms:W3CDTF">2019-02-26T15:51:00Z</dcterms:modified>
</cp:coreProperties>
</file>